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08E" w:rsidRPr="00EF1B29" w:rsidRDefault="00E6608E" w:rsidP="0032340F">
      <w:pPr>
        <w:spacing w:after="0" w:line="480" w:lineRule="auto"/>
        <w:contextualSpacing/>
        <w:jc w:val="center"/>
        <w:rPr>
          <w:rFonts w:ascii="Times New Roman" w:hAnsi="Times New Roman" w:cs="Times New Roman"/>
          <w:noProof/>
          <w:sz w:val="24"/>
          <w:szCs w:val="24"/>
        </w:rPr>
      </w:pPr>
    </w:p>
    <w:p w:rsidR="00E6608E" w:rsidRPr="00EF1B29" w:rsidRDefault="00E6608E" w:rsidP="0032340F">
      <w:pPr>
        <w:spacing w:after="0" w:line="480" w:lineRule="auto"/>
        <w:contextualSpacing/>
        <w:jc w:val="center"/>
        <w:rPr>
          <w:rFonts w:ascii="Times New Roman" w:hAnsi="Times New Roman" w:cs="Times New Roman"/>
          <w:noProof/>
          <w:sz w:val="24"/>
          <w:szCs w:val="24"/>
        </w:rPr>
      </w:pPr>
    </w:p>
    <w:p w:rsidR="00E6608E" w:rsidRPr="00EF1B29" w:rsidRDefault="00E6608E" w:rsidP="0032340F">
      <w:pPr>
        <w:spacing w:after="0" w:line="480" w:lineRule="auto"/>
        <w:contextualSpacing/>
        <w:jc w:val="center"/>
        <w:rPr>
          <w:rFonts w:ascii="Times New Roman" w:hAnsi="Times New Roman" w:cs="Times New Roman"/>
          <w:noProof/>
          <w:sz w:val="24"/>
          <w:szCs w:val="24"/>
        </w:rPr>
      </w:pPr>
    </w:p>
    <w:p w:rsidR="00E6608E" w:rsidRPr="00EF1B29" w:rsidRDefault="00E6608E" w:rsidP="0032340F">
      <w:pPr>
        <w:spacing w:after="0" w:line="480" w:lineRule="auto"/>
        <w:contextualSpacing/>
        <w:jc w:val="center"/>
        <w:rPr>
          <w:rFonts w:ascii="Times New Roman" w:hAnsi="Times New Roman" w:cs="Times New Roman"/>
          <w:noProof/>
          <w:sz w:val="24"/>
          <w:szCs w:val="24"/>
        </w:rPr>
      </w:pPr>
    </w:p>
    <w:p w:rsidR="00E6608E" w:rsidRPr="00EF1B29" w:rsidRDefault="00E6608E" w:rsidP="0032340F">
      <w:pPr>
        <w:spacing w:after="0" w:line="480" w:lineRule="auto"/>
        <w:contextualSpacing/>
        <w:jc w:val="center"/>
        <w:rPr>
          <w:rFonts w:ascii="Times New Roman" w:hAnsi="Times New Roman" w:cs="Times New Roman"/>
          <w:noProof/>
          <w:sz w:val="24"/>
          <w:szCs w:val="24"/>
        </w:rPr>
      </w:pPr>
    </w:p>
    <w:p w:rsidR="00E6608E" w:rsidRPr="00EF1B29" w:rsidRDefault="00E6608E" w:rsidP="0032340F">
      <w:pPr>
        <w:spacing w:after="0" w:line="480" w:lineRule="auto"/>
        <w:contextualSpacing/>
        <w:jc w:val="center"/>
        <w:rPr>
          <w:rFonts w:ascii="Times New Roman" w:hAnsi="Times New Roman" w:cs="Times New Roman"/>
          <w:noProof/>
          <w:sz w:val="24"/>
          <w:szCs w:val="24"/>
        </w:rPr>
      </w:pPr>
    </w:p>
    <w:p w:rsidR="00E6608E" w:rsidRPr="00EF1B29" w:rsidRDefault="00E6608E" w:rsidP="0032340F">
      <w:pPr>
        <w:spacing w:after="0" w:line="480" w:lineRule="auto"/>
        <w:contextualSpacing/>
        <w:jc w:val="center"/>
        <w:rPr>
          <w:rFonts w:ascii="Times New Roman" w:hAnsi="Times New Roman" w:cs="Times New Roman"/>
          <w:sz w:val="24"/>
          <w:szCs w:val="24"/>
        </w:rPr>
      </w:pPr>
      <w:r w:rsidRPr="00EF1B29">
        <w:rPr>
          <w:rFonts w:ascii="Times New Roman" w:hAnsi="Times New Roman" w:cs="Times New Roman"/>
          <w:noProof/>
          <w:sz w:val="24"/>
          <w:szCs w:val="24"/>
        </w:rPr>
        <w:t>Consumer Behavior</w:t>
      </w:r>
    </w:p>
    <w:p w:rsidR="00E6608E" w:rsidRPr="00EF1B29" w:rsidRDefault="00E6608E" w:rsidP="0032340F">
      <w:pPr>
        <w:tabs>
          <w:tab w:val="center" w:pos="4680"/>
          <w:tab w:val="left" w:pos="5415"/>
        </w:tabs>
        <w:spacing w:after="0" w:line="480" w:lineRule="auto"/>
        <w:contextualSpacing/>
        <w:jc w:val="center"/>
        <w:rPr>
          <w:rFonts w:ascii="Times New Roman" w:hAnsi="Times New Roman" w:cs="Times New Roman"/>
          <w:sz w:val="24"/>
          <w:szCs w:val="24"/>
        </w:rPr>
      </w:pPr>
      <w:r w:rsidRPr="00EF1B29">
        <w:rPr>
          <w:rFonts w:ascii="Times New Roman" w:hAnsi="Times New Roman" w:cs="Times New Roman"/>
          <w:sz w:val="24"/>
          <w:szCs w:val="24"/>
        </w:rPr>
        <w:t>Student’s Name</w:t>
      </w:r>
    </w:p>
    <w:p w:rsidR="00E6608E" w:rsidRPr="00EF1B29" w:rsidRDefault="00E6608E" w:rsidP="0032340F">
      <w:pPr>
        <w:spacing w:after="0" w:line="480" w:lineRule="auto"/>
        <w:contextualSpacing/>
        <w:jc w:val="center"/>
        <w:rPr>
          <w:rFonts w:ascii="Times New Roman" w:hAnsi="Times New Roman" w:cs="Times New Roman"/>
          <w:sz w:val="24"/>
          <w:szCs w:val="24"/>
        </w:rPr>
      </w:pPr>
      <w:r w:rsidRPr="00EF1B29">
        <w:rPr>
          <w:rFonts w:ascii="Times New Roman" w:hAnsi="Times New Roman" w:cs="Times New Roman"/>
          <w:sz w:val="24"/>
          <w:szCs w:val="24"/>
        </w:rPr>
        <w:t>Institution Affiliation</w:t>
      </w:r>
    </w:p>
    <w:p w:rsidR="00E6608E" w:rsidRPr="00EF1B29" w:rsidRDefault="00E6608E" w:rsidP="0032340F">
      <w:pPr>
        <w:spacing w:after="0" w:line="480" w:lineRule="auto"/>
        <w:contextualSpacing/>
        <w:rPr>
          <w:rFonts w:ascii="Times New Roman" w:hAnsi="Times New Roman" w:cs="Times New Roman"/>
          <w:sz w:val="24"/>
          <w:szCs w:val="24"/>
        </w:rPr>
      </w:pPr>
    </w:p>
    <w:p w:rsidR="00E6608E" w:rsidRPr="00EF1B29" w:rsidRDefault="00E6608E" w:rsidP="0032340F">
      <w:pPr>
        <w:spacing w:after="0" w:line="480" w:lineRule="auto"/>
        <w:contextualSpacing/>
        <w:rPr>
          <w:rFonts w:ascii="Times New Roman" w:hAnsi="Times New Roman" w:cs="Times New Roman"/>
          <w:sz w:val="24"/>
          <w:szCs w:val="24"/>
        </w:rPr>
      </w:pPr>
    </w:p>
    <w:p w:rsidR="00E6608E" w:rsidRPr="00EF1B29" w:rsidRDefault="00E6608E" w:rsidP="0032340F">
      <w:pPr>
        <w:spacing w:after="0" w:line="480" w:lineRule="auto"/>
        <w:contextualSpacing/>
        <w:rPr>
          <w:rFonts w:ascii="Times New Roman" w:hAnsi="Times New Roman" w:cs="Times New Roman"/>
          <w:sz w:val="24"/>
          <w:szCs w:val="24"/>
        </w:rPr>
      </w:pPr>
    </w:p>
    <w:p w:rsidR="00E6608E" w:rsidRPr="00EF1B29" w:rsidRDefault="00E6608E" w:rsidP="0032340F">
      <w:pPr>
        <w:spacing w:after="0" w:line="480" w:lineRule="auto"/>
        <w:contextualSpacing/>
        <w:rPr>
          <w:rFonts w:ascii="Times New Roman" w:hAnsi="Times New Roman" w:cs="Times New Roman"/>
          <w:sz w:val="24"/>
          <w:szCs w:val="24"/>
        </w:rPr>
      </w:pPr>
    </w:p>
    <w:p w:rsidR="00E6608E" w:rsidRPr="00EF1B29" w:rsidRDefault="00E6608E" w:rsidP="0032340F">
      <w:pPr>
        <w:spacing w:after="0" w:line="480" w:lineRule="auto"/>
        <w:contextualSpacing/>
        <w:rPr>
          <w:rFonts w:ascii="Times New Roman" w:hAnsi="Times New Roman" w:cs="Times New Roman"/>
          <w:sz w:val="24"/>
          <w:szCs w:val="24"/>
        </w:rPr>
      </w:pPr>
    </w:p>
    <w:p w:rsidR="00E6608E" w:rsidRPr="00EF1B29" w:rsidRDefault="00E6608E" w:rsidP="0032340F">
      <w:pPr>
        <w:spacing w:after="0" w:line="480" w:lineRule="auto"/>
        <w:contextualSpacing/>
        <w:rPr>
          <w:rFonts w:ascii="Times New Roman" w:hAnsi="Times New Roman" w:cs="Times New Roman"/>
          <w:sz w:val="24"/>
          <w:szCs w:val="24"/>
        </w:rPr>
      </w:pPr>
    </w:p>
    <w:p w:rsidR="00E6608E" w:rsidRPr="00EF1B29" w:rsidRDefault="00E6608E" w:rsidP="0032340F">
      <w:pPr>
        <w:spacing w:after="0" w:line="480" w:lineRule="auto"/>
        <w:contextualSpacing/>
        <w:rPr>
          <w:rFonts w:ascii="Times New Roman" w:hAnsi="Times New Roman" w:cs="Times New Roman"/>
          <w:sz w:val="24"/>
          <w:szCs w:val="24"/>
        </w:rPr>
      </w:pPr>
    </w:p>
    <w:p w:rsidR="00E6608E" w:rsidRPr="00EF1B29" w:rsidRDefault="00E6608E" w:rsidP="0032340F">
      <w:pPr>
        <w:spacing w:after="0" w:line="480" w:lineRule="auto"/>
        <w:contextualSpacing/>
        <w:rPr>
          <w:rFonts w:ascii="Times New Roman" w:hAnsi="Times New Roman" w:cs="Times New Roman"/>
          <w:sz w:val="24"/>
          <w:szCs w:val="24"/>
        </w:rPr>
      </w:pPr>
    </w:p>
    <w:p w:rsidR="00E6608E" w:rsidRPr="00EF1B29" w:rsidRDefault="00E6608E" w:rsidP="0032340F">
      <w:pPr>
        <w:spacing w:after="0" w:line="480" w:lineRule="auto"/>
        <w:contextualSpacing/>
        <w:rPr>
          <w:rFonts w:ascii="Times New Roman" w:hAnsi="Times New Roman" w:cs="Times New Roman"/>
          <w:sz w:val="24"/>
          <w:szCs w:val="24"/>
        </w:rPr>
      </w:pPr>
    </w:p>
    <w:p w:rsidR="0032340F" w:rsidRDefault="0032340F">
      <w:pPr>
        <w:rPr>
          <w:rFonts w:ascii="Times New Roman" w:hAnsi="Times New Roman" w:cs="Times New Roman"/>
          <w:sz w:val="24"/>
          <w:szCs w:val="24"/>
        </w:rPr>
      </w:pPr>
      <w:r>
        <w:rPr>
          <w:rFonts w:ascii="Times New Roman" w:hAnsi="Times New Roman" w:cs="Times New Roman"/>
          <w:sz w:val="24"/>
          <w:szCs w:val="24"/>
        </w:rPr>
        <w:br w:type="page"/>
      </w:r>
    </w:p>
    <w:p w:rsidR="00E6608E" w:rsidRPr="00EF1B29" w:rsidRDefault="00E6608E" w:rsidP="0032340F">
      <w:pPr>
        <w:spacing w:after="0" w:line="480" w:lineRule="auto"/>
        <w:contextualSpacing/>
        <w:jc w:val="center"/>
        <w:rPr>
          <w:rFonts w:ascii="Times New Roman" w:hAnsi="Times New Roman" w:cs="Times New Roman"/>
          <w:sz w:val="24"/>
          <w:szCs w:val="24"/>
        </w:rPr>
      </w:pPr>
      <w:bookmarkStart w:id="0" w:name="_GoBack"/>
      <w:bookmarkEnd w:id="0"/>
      <w:r w:rsidRPr="00EF1B29">
        <w:rPr>
          <w:rFonts w:ascii="Times New Roman" w:hAnsi="Times New Roman" w:cs="Times New Roman"/>
          <w:sz w:val="24"/>
          <w:szCs w:val="24"/>
        </w:rPr>
        <w:lastRenderedPageBreak/>
        <w:t>Research on Consumer Behavior</w:t>
      </w:r>
    </w:p>
    <w:p w:rsidR="00077CC7" w:rsidRPr="00EF1B29" w:rsidRDefault="00E6608E" w:rsidP="0032340F">
      <w:pPr>
        <w:spacing w:after="0" w:line="480" w:lineRule="auto"/>
        <w:ind w:firstLine="720"/>
        <w:contextualSpacing/>
        <w:rPr>
          <w:rFonts w:ascii="Times New Roman" w:hAnsi="Times New Roman" w:cs="Times New Roman"/>
          <w:sz w:val="24"/>
          <w:szCs w:val="24"/>
        </w:rPr>
      </w:pPr>
      <w:r w:rsidRPr="00EF1B29">
        <w:rPr>
          <w:rFonts w:ascii="Times New Roman" w:hAnsi="Times New Roman" w:cs="Times New Roman"/>
          <w:sz w:val="24"/>
          <w:szCs w:val="24"/>
        </w:rPr>
        <w:t>Consumer behavior is the study of both organizations and individuals as well as how they get motivated to select and use various products and services. Different research exists on consumer behavior and the aim</w:t>
      </w:r>
      <w:r w:rsidR="005B6350" w:rsidRPr="00EF1B29">
        <w:rPr>
          <w:rFonts w:ascii="Times New Roman" w:hAnsi="Times New Roman" w:cs="Times New Roman"/>
          <w:sz w:val="24"/>
          <w:szCs w:val="24"/>
        </w:rPr>
        <w:t xml:space="preserve"> of</w:t>
      </w:r>
      <w:r w:rsidRPr="00EF1B29">
        <w:rPr>
          <w:rFonts w:ascii="Times New Roman" w:hAnsi="Times New Roman" w:cs="Times New Roman"/>
          <w:sz w:val="24"/>
          <w:szCs w:val="24"/>
        </w:rPr>
        <w:t xml:space="preserve"> being having a better understanding of the psychology, behavior</w:t>
      </w:r>
      <w:r w:rsidR="00B73F0C">
        <w:rPr>
          <w:rFonts w:ascii="Times New Roman" w:hAnsi="Times New Roman" w:cs="Times New Roman"/>
          <w:sz w:val="24"/>
          <w:szCs w:val="24"/>
        </w:rPr>
        <w:t>,</w:t>
      </w:r>
      <w:r w:rsidRPr="00EF1B29">
        <w:rPr>
          <w:rFonts w:ascii="Times New Roman" w:hAnsi="Times New Roman" w:cs="Times New Roman"/>
          <w:sz w:val="24"/>
          <w:szCs w:val="24"/>
        </w:rPr>
        <w:t xml:space="preserve"> and the motivation of individuals and organizations.</w:t>
      </w:r>
      <w:r w:rsidR="00A3737B" w:rsidRPr="00EF1B29">
        <w:rPr>
          <w:rFonts w:ascii="Times New Roman" w:hAnsi="Times New Roman" w:cs="Times New Roman"/>
          <w:sz w:val="24"/>
          <w:szCs w:val="24"/>
        </w:rPr>
        <w:t xml:space="preserve"> The first article is titled synthesis of recent literature in consumer behavior research by Kaveh Peighambari, Setayesh Sattari, Arash Kordestani, and Pejvak Oghazi. It was published in 2016 and analyzes 12 years of research on consumer behavior and how it can be applied in different areas. The methodology involves </w:t>
      </w:r>
      <w:r w:rsidR="005B6350" w:rsidRPr="00EF1B29">
        <w:rPr>
          <w:rFonts w:ascii="Times New Roman" w:hAnsi="Times New Roman" w:cs="Times New Roman"/>
          <w:sz w:val="24"/>
          <w:szCs w:val="24"/>
        </w:rPr>
        <w:t xml:space="preserve">the </w:t>
      </w:r>
      <w:r w:rsidR="00A3737B" w:rsidRPr="00EF1B29">
        <w:rPr>
          <w:rFonts w:ascii="Times New Roman" w:hAnsi="Times New Roman" w:cs="Times New Roman"/>
          <w:sz w:val="24"/>
          <w:szCs w:val="24"/>
        </w:rPr>
        <w:t>classification of various topics that are important in evaluating major trends in consumer behavior literature.</w:t>
      </w:r>
    </w:p>
    <w:p w:rsidR="00E6608E" w:rsidRPr="00EF1B29" w:rsidRDefault="00A3737B" w:rsidP="0032340F">
      <w:pPr>
        <w:spacing w:after="0" w:line="480" w:lineRule="auto"/>
        <w:ind w:firstLine="720"/>
        <w:contextualSpacing/>
        <w:rPr>
          <w:rFonts w:ascii="Times New Roman" w:hAnsi="Times New Roman" w:cs="Times New Roman"/>
          <w:sz w:val="24"/>
          <w:szCs w:val="24"/>
        </w:rPr>
      </w:pPr>
      <w:r w:rsidRPr="00EF1B29">
        <w:rPr>
          <w:rFonts w:ascii="Times New Roman" w:hAnsi="Times New Roman" w:cs="Times New Roman"/>
          <w:sz w:val="24"/>
          <w:szCs w:val="24"/>
        </w:rPr>
        <w:t xml:space="preserve"> The </w:t>
      </w:r>
      <w:r w:rsidR="005B6350" w:rsidRPr="00EF1B29">
        <w:rPr>
          <w:rFonts w:ascii="Times New Roman" w:hAnsi="Times New Roman" w:cs="Times New Roman"/>
          <w:sz w:val="24"/>
          <w:szCs w:val="24"/>
        </w:rPr>
        <w:t xml:space="preserve">main </w:t>
      </w:r>
      <w:r w:rsidRPr="00EF1B29">
        <w:rPr>
          <w:rFonts w:ascii="Times New Roman" w:hAnsi="Times New Roman" w:cs="Times New Roman"/>
          <w:sz w:val="24"/>
          <w:szCs w:val="24"/>
        </w:rPr>
        <w:t xml:space="preserve">purpose of this research was to establish a comprehensive </w:t>
      </w:r>
      <w:r w:rsidR="001D74E4" w:rsidRPr="00EF1B29">
        <w:rPr>
          <w:rFonts w:ascii="Times New Roman" w:hAnsi="Times New Roman" w:cs="Times New Roman"/>
          <w:sz w:val="24"/>
          <w:szCs w:val="24"/>
        </w:rPr>
        <w:t>literature review of consumer behavior that can be helpful in advancing the discipline of consumer behavior research. It was observed that the most studied topic within the consumer behavior was perception, this article not only serves as an evaluation of the evolution and structure of the literature in consumer behavior field but at the same time it represents several assumptions about the future development of this literature.</w:t>
      </w:r>
    </w:p>
    <w:p w:rsidR="001D74E4" w:rsidRPr="00EF1B29" w:rsidRDefault="001D74E4" w:rsidP="0032340F">
      <w:pPr>
        <w:spacing w:after="0" w:line="480" w:lineRule="auto"/>
        <w:ind w:firstLine="720"/>
        <w:contextualSpacing/>
        <w:rPr>
          <w:rFonts w:ascii="Times New Roman" w:hAnsi="Times New Roman" w:cs="Times New Roman"/>
          <w:sz w:val="24"/>
          <w:szCs w:val="24"/>
        </w:rPr>
      </w:pPr>
      <w:r w:rsidRPr="00EF1B29">
        <w:rPr>
          <w:rFonts w:ascii="Times New Roman" w:hAnsi="Times New Roman" w:cs="Times New Roman"/>
          <w:sz w:val="24"/>
          <w:szCs w:val="24"/>
        </w:rPr>
        <w:t xml:space="preserve">Another article focuses on the factors </w:t>
      </w:r>
      <w:r w:rsidR="005C578A" w:rsidRPr="00EF1B29">
        <w:rPr>
          <w:rFonts w:ascii="Times New Roman" w:hAnsi="Times New Roman" w:cs="Times New Roman"/>
          <w:sz w:val="24"/>
          <w:szCs w:val="24"/>
        </w:rPr>
        <w:t>that influence</w:t>
      </w:r>
      <w:r w:rsidRPr="00EF1B29">
        <w:rPr>
          <w:rFonts w:ascii="Times New Roman" w:hAnsi="Times New Roman" w:cs="Times New Roman"/>
          <w:sz w:val="24"/>
          <w:szCs w:val="24"/>
        </w:rPr>
        <w:t xml:space="preserve"> consumer behavior and </w:t>
      </w:r>
      <w:r w:rsidR="005C578A" w:rsidRPr="00EF1B29">
        <w:rPr>
          <w:rFonts w:ascii="Times New Roman" w:hAnsi="Times New Roman" w:cs="Times New Roman"/>
          <w:sz w:val="24"/>
          <w:szCs w:val="24"/>
        </w:rPr>
        <w:t>prospective purchase decisions in a changing pricing environment. The explanatory factor analysis approach was written by Vijay Victor, Jose Joy Thoppan, Robert Jeyakumar Nathan</w:t>
      </w:r>
      <w:r w:rsidR="005B6350" w:rsidRPr="00EF1B29">
        <w:rPr>
          <w:rFonts w:ascii="Times New Roman" w:hAnsi="Times New Roman" w:cs="Times New Roman"/>
          <w:sz w:val="24"/>
          <w:szCs w:val="24"/>
        </w:rPr>
        <w:t>,</w:t>
      </w:r>
      <w:r w:rsidR="005C578A" w:rsidRPr="00EF1B29">
        <w:rPr>
          <w:rFonts w:ascii="Times New Roman" w:hAnsi="Times New Roman" w:cs="Times New Roman"/>
          <w:sz w:val="24"/>
          <w:szCs w:val="24"/>
        </w:rPr>
        <w:t xml:space="preserve"> and Fekete Farkas Maria. Published in 2018, the study identifies, classifies</w:t>
      </w:r>
      <w:r w:rsidR="005B6350" w:rsidRPr="00EF1B29">
        <w:rPr>
          <w:rFonts w:ascii="Times New Roman" w:hAnsi="Times New Roman" w:cs="Times New Roman"/>
          <w:sz w:val="24"/>
          <w:szCs w:val="24"/>
        </w:rPr>
        <w:t>,</w:t>
      </w:r>
      <w:r w:rsidR="005C578A" w:rsidRPr="00EF1B29">
        <w:rPr>
          <w:rFonts w:ascii="Times New Roman" w:hAnsi="Times New Roman" w:cs="Times New Roman"/>
          <w:sz w:val="24"/>
          <w:szCs w:val="24"/>
        </w:rPr>
        <w:t xml:space="preserve"> and measures the various online change in pricing into seven factors </w:t>
      </w:r>
      <w:r w:rsidR="005B6350" w:rsidRPr="00EF1B29">
        <w:rPr>
          <w:rFonts w:ascii="Times New Roman" w:hAnsi="Times New Roman" w:cs="Times New Roman"/>
          <w:sz w:val="24"/>
          <w:szCs w:val="24"/>
        </w:rPr>
        <w:t>that</w:t>
      </w:r>
      <w:r w:rsidR="005C578A" w:rsidRPr="00EF1B29">
        <w:rPr>
          <w:rFonts w:ascii="Times New Roman" w:hAnsi="Times New Roman" w:cs="Times New Roman"/>
          <w:sz w:val="24"/>
          <w:szCs w:val="24"/>
        </w:rPr>
        <w:t xml:space="preserve"> have the ability to influence consumer behavior and the potential purchase decisions in a pricing situation that is changing.</w:t>
      </w:r>
    </w:p>
    <w:p w:rsidR="007E39FE" w:rsidRPr="00EF1B29" w:rsidRDefault="007E39FE" w:rsidP="0032340F">
      <w:pPr>
        <w:spacing w:after="0" w:line="480" w:lineRule="auto"/>
        <w:ind w:firstLine="720"/>
        <w:contextualSpacing/>
        <w:rPr>
          <w:rFonts w:ascii="Times New Roman" w:hAnsi="Times New Roman" w:cs="Times New Roman"/>
          <w:color w:val="000000"/>
          <w:spacing w:val="1"/>
          <w:sz w:val="24"/>
          <w:szCs w:val="24"/>
          <w:shd w:val="clear" w:color="auto" w:fill="FFFFFF"/>
        </w:rPr>
      </w:pPr>
      <w:r w:rsidRPr="00EF1B29">
        <w:rPr>
          <w:rFonts w:ascii="Times New Roman" w:hAnsi="Times New Roman" w:cs="Times New Roman"/>
          <w:sz w:val="24"/>
          <w:szCs w:val="24"/>
        </w:rPr>
        <w:lastRenderedPageBreak/>
        <w:t xml:space="preserve">Also, the article by </w:t>
      </w:r>
      <w:r w:rsidRPr="00EF1B29">
        <w:rPr>
          <w:rFonts w:ascii="Times New Roman" w:hAnsi="Times New Roman" w:cs="Times New Roman"/>
          <w:color w:val="000000"/>
          <w:spacing w:val="1"/>
          <w:sz w:val="24"/>
          <w:szCs w:val="24"/>
          <w:shd w:val="clear" w:color="auto" w:fill="FFFFFF"/>
        </w:rPr>
        <w:t xml:space="preserve">Katalin Eibel-Spanyi and Agnes Hofmeister-Toth focuses on the impact values have on the consumer behavior and was published in 2013. </w:t>
      </w:r>
      <w:r w:rsidR="00D6357F" w:rsidRPr="00EF1B29">
        <w:rPr>
          <w:rFonts w:ascii="Times New Roman" w:hAnsi="Times New Roman" w:cs="Times New Roman"/>
          <w:color w:val="000000"/>
          <w:spacing w:val="1"/>
          <w:sz w:val="24"/>
          <w:szCs w:val="24"/>
          <w:shd w:val="clear" w:color="auto" w:fill="FFFFFF"/>
        </w:rPr>
        <w:t>This article aims to provide a better understanding of the links that exist between values and behaviors</w:t>
      </w:r>
      <w:r w:rsidR="005B6350" w:rsidRPr="00EF1B29">
        <w:rPr>
          <w:rFonts w:ascii="Times New Roman" w:hAnsi="Times New Roman" w:cs="Times New Roman"/>
          <w:color w:val="000000"/>
          <w:spacing w:val="1"/>
          <w:sz w:val="24"/>
          <w:szCs w:val="24"/>
          <w:shd w:val="clear" w:color="auto" w:fill="FFFFFF"/>
        </w:rPr>
        <w:t>,</w:t>
      </w:r>
      <w:r w:rsidR="00D6357F" w:rsidRPr="00EF1B29">
        <w:rPr>
          <w:rFonts w:ascii="Times New Roman" w:hAnsi="Times New Roman" w:cs="Times New Roman"/>
          <w:color w:val="000000"/>
          <w:spacing w:val="1"/>
          <w:sz w:val="24"/>
          <w:szCs w:val="24"/>
          <w:shd w:val="clear" w:color="auto" w:fill="FFFFFF"/>
        </w:rPr>
        <w:t xml:space="preserve"> and the finding offer</w:t>
      </w:r>
      <w:r w:rsidR="005B6350" w:rsidRPr="00EF1B29">
        <w:rPr>
          <w:rFonts w:ascii="Times New Roman" w:hAnsi="Times New Roman" w:cs="Times New Roman"/>
          <w:color w:val="000000"/>
          <w:spacing w:val="1"/>
          <w:sz w:val="24"/>
          <w:szCs w:val="24"/>
          <w:shd w:val="clear" w:color="auto" w:fill="FFFFFF"/>
        </w:rPr>
        <w:t>s</w:t>
      </w:r>
      <w:r w:rsidR="00D6357F" w:rsidRPr="00EF1B29">
        <w:rPr>
          <w:rFonts w:ascii="Times New Roman" w:hAnsi="Times New Roman" w:cs="Times New Roman"/>
          <w:color w:val="000000"/>
          <w:spacing w:val="1"/>
          <w:sz w:val="24"/>
          <w:szCs w:val="24"/>
          <w:shd w:val="clear" w:color="auto" w:fill="FFFFFF"/>
        </w:rPr>
        <w:t xml:space="preserve"> some helpful considerations for the marketing managers</w:t>
      </w:r>
      <w:r w:rsidR="005B6350" w:rsidRPr="00EF1B29">
        <w:rPr>
          <w:rFonts w:ascii="Times New Roman" w:hAnsi="Times New Roman" w:cs="Times New Roman"/>
          <w:color w:val="000000"/>
          <w:spacing w:val="1"/>
          <w:sz w:val="24"/>
          <w:szCs w:val="24"/>
          <w:shd w:val="clear" w:color="auto" w:fill="FFFFFF"/>
        </w:rPr>
        <w:t>,</w:t>
      </w:r>
      <w:r w:rsidR="00D6357F" w:rsidRPr="00EF1B29">
        <w:rPr>
          <w:rFonts w:ascii="Times New Roman" w:hAnsi="Times New Roman" w:cs="Times New Roman"/>
          <w:color w:val="000000"/>
          <w:spacing w:val="1"/>
          <w:sz w:val="24"/>
          <w:szCs w:val="24"/>
          <w:shd w:val="clear" w:color="auto" w:fill="FFFFFF"/>
        </w:rPr>
        <w:t xml:space="preserve"> more importantly on topics such as product communications and positioning. The survey instruments contained components such as personal goals and values as well as personal purchasing and consumer behavior. An understanding of personal values can assist in the understanding of how personal values influence the behaviors of consumers.</w:t>
      </w:r>
    </w:p>
    <w:p w:rsidR="00077CC7" w:rsidRPr="00EF1B29" w:rsidRDefault="00077CC7" w:rsidP="0032340F">
      <w:pPr>
        <w:spacing w:after="0" w:line="480" w:lineRule="auto"/>
        <w:ind w:firstLine="720"/>
        <w:contextualSpacing/>
        <w:rPr>
          <w:rFonts w:ascii="Times New Roman" w:hAnsi="Times New Roman" w:cs="Times New Roman"/>
          <w:color w:val="000000" w:themeColor="text1"/>
          <w:sz w:val="24"/>
          <w:szCs w:val="24"/>
        </w:rPr>
      </w:pPr>
      <w:r w:rsidRPr="00EF1B29">
        <w:rPr>
          <w:rFonts w:ascii="Times New Roman" w:hAnsi="Times New Roman" w:cs="Times New Roman"/>
          <w:color w:val="000000"/>
          <w:spacing w:val="1"/>
          <w:sz w:val="24"/>
          <w:szCs w:val="24"/>
          <w:shd w:val="clear" w:color="auto" w:fill="FFFFFF"/>
        </w:rPr>
        <w:t xml:space="preserve">The article on consumer behaviors of buying towards shopping online is an empirical study on Dhaka city in Bangladesh, it was published in 2018 by </w:t>
      </w:r>
      <w:hyperlink r:id="rId7" w:history="1">
        <w:r w:rsidRPr="00EF1B29">
          <w:rPr>
            <w:rStyle w:val="Hyperlink"/>
            <w:rFonts w:ascii="Times New Roman" w:hAnsi="Times New Roman" w:cs="Times New Roman"/>
            <w:color w:val="000000" w:themeColor="text1"/>
            <w:sz w:val="24"/>
            <w:szCs w:val="24"/>
            <w:u w:val="none"/>
          </w:rPr>
          <w:t>Mohammad Anisur Rahman</w:t>
        </w:r>
      </w:hyperlink>
      <w:r w:rsidR="005B6350" w:rsidRPr="00EF1B29">
        <w:rPr>
          <w:rStyle w:val="Hyperlink"/>
          <w:rFonts w:ascii="Times New Roman" w:hAnsi="Times New Roman" w:cs="Times New Roman"/>
          <w:color w:val="000000" w:themeColor="text1"/>
          <w:sz w:val="24"/>
          <w:szCs w:val="24"/>
          <w:u w:val="none"/>
        </w:rPr>
        <w:t>,</w:t>
      </w:r>
      <w:r w:rsidRPr="00EF1B29">
        <w:rPr>
          <w:rFonts w:ascii="Times New Roman" w:hAnsi="Times New Roman" w:cs="Times New Roman"/>
          <w:color w:val="000000" w:themeColor="text1"/>
          <w:sz w:val="24"/>
          <w:szCs w:val="24"/>
        </w:rPr>
        <w:t xml:space="preserve"> and it revealed that</w:t>
      </w:r>
      <w:r w:rsidR="00FE5255" w:rsidRPr="00EF1B29">
        <w:rPr>
          <w:rFonts w:ascii="Times New Roman" w:hAnsi="Times New Roman" w:cs="Times New Roman"/>
          <w:color w:val="000000" w:themeColor="text1"/>
          <w:sz w:val="24"/>
          <w:szCs w:val="24"/>
        </w:rPr>
        <w:t xml:space="preserve"> most consumers shop online to save time because it aimed at understanding the behavior of online shoppers through self-constructed questionnaires of individuals who shop online frequently but are not habitual. </w:t>
      </w:r>
      <w:r w:rsidR="005B6350" w:rsidRPr="00EF1B29">
        <w:rPr>
          <w:rFonts w:ascii="Times New Roman" w:hAnsi="Times New Roman" w:cs="Times New Roman"/>
          <w:color w:val="000000" w:themeColor="text1"/>
          <w:sz w:val="24"/>
          <w:szCs w:val="24"/>
        </w:rPr>
        <w:t>Non-P</w:t>
      </w:r>
      <w:r w:rsidR="00FE5255" w:rsidRPr="00EF1B29">
        <w:rPr>
          <w:rFonts w:ascii="Times New Roman" w:hAnsi="Times New Roman" w:cs="Times New Roman"/>
          <w:color w:val="000000" w:themeColor="text1"/>
          <w:sz w:val="24"/>
          <w:szCs w:val="24"/>
        </w:rPr>
        <w:t>robability sampling was used to obtain data from Dhaka city in Bangladesh. It was established that online shopping is more driven by secure online payments and development in ICT infrastructure as well as internet penetration and these impact on consumer behavior</w:t>
      </w:r>
      <w:r w:rsidR="005B6350" w:rsidRPr="00EF1B29">
        <w:rPr>
          <w:rFonts w:ascii="Times New Roman" w:hAnsi="Times New Roman" w:cs="Times New Roman"/>
          <w:color w:val="000000" w:themeColor="text1"/>
          <w:sz w:val="24"/>
          <w:szCs w:val="24"/>
        </w:rPr>
        <w:t>,</w:t>
      </w:r>
      <w:r w:rsidR="00FE5255" w:rsidRPr="00EF1B29">
        <w:rPr>
          <w:rFonts w:ascii="Times New Roman" w:hAnsi="Times New Roman" w:cs="Times New Roman"/>
          <w:color w:val="000000" w:themeColor="text1"/>
          <w:sz w:val="24"/>
          <w:szCs w:val="24"/>
        </w:rPr>
        <w:t xml:space="preserve"> among other aspects of online shopping. The study reveals the behavior of online consumers in Bangladesh</w:t>
      </w:r>
      <w:r w:rsidR="00B73F0C">
        <w:rPr>
          <w:rFonts w:ascii="Times New Roman" w:hAnsi="Times New Roman" w:cs="Times New Roman"/>
          <w:color w:val="000000" w:themeColor="text1"/>
          <w:sz w:val="24"/>
          <w:szCs w:val="24"/>
        </w:rPr>
        <w:t>,</w:t>
      </w:r>
      <w:r w:rsidR="00FE5255" w:rsidRPr="00EF1B29">
        <w:rPr>
          <w:rFonts w:ascii="Times New Roman" w:hAnsi="Times New Roman" w:cs="Times New Roman"/>
          <w:color w:val="000000" w:themeColor="text1"/>
          <w:sz w:val="24"/>
          <w:szCs w:val="24"/>
        </w:rPr>
        <w:t xml:space="preserve"> which is massively influenced by a number of factors.</w:t>
      </w:r>
    </w:p>
    <w:p w:rsidR="001E1A02" w:rsidRPr="00EF1B29" w:rsidRDefault="001E1A02" w:rsidP="0032340F">
      <w:pPr>
        <w:spacing w:after="0" w:line="480" w:lineRule="auto"/>
        <w:ind w:firstLine="720"/>
        <w:contextualSpacing/>
        <w:rPr>
          <w:rFonts w:ascii="Times New Roman" w:hAnsi="Times New Roman" w:cs="Times New Roman"/>
          <w:sz w:val="24"/>
          <w:szCs w:val="24"/>
        </w:rPr>
      </w:pPr>
      <w:r w:rsidRPr="00EF1B29">
        <w:rPr>
          <w:rFonts w:ascii="Times New Roman" w:hAnsi="Times New Roman" w:cs="Times New Roman"/>
          <w:color w:val="000000" w:themeColor="text1"/>
          <w:sz w:val="24"/>
          <w:szCs w:val="24"/>
        </w:rPr>
        <w:t xml:space="preserve">The research review on the effects religion has on the consumer behavior published by </w:t>
      </w:r>
      <w:r w:rsidRPr="00EF1B29">
        <w:rPr>
          <w:rFonts w:ascii="Times New Roman" w:hAnsi="Times New Roman" w:cs="Times New Roman"/>
          <w:sz w:val="24"/>
          <w:szCs w:val="24"/>
        </w:rPr>
        <w:t>Daniele Mathras in 2016 aims to address the role religion as a multidimensional construct plays in influencing the behavior and psychology of consumers through the four dimensions of values, communities</w:t>
      </w:r>
      <w:r w:rsidR="005B6350" w:rsidRPr="00EF1B29">
        <w:rPr>
          <w:rFonts w:ascii="Times New Roman" w:hAnsi="Times New Roman" w:cs="Times New Roman"/>
          <w:sz w:val="24"/>
          <w:szCs w:val="24"/>
        </w:rPr>
        <w:t>,</w:t>
      </w:r>
      <w:r w:rsidRPr="00EF1B29">
        <w:rPr>
          <w:rFonts w:ascii="Times New Roman" w:hAnsi="Times New Roman" w:cs="Times New Roman"/>
          <w:sz w:val="24"/>
          <w:szCs w:val="24"/>
        </w:rPr>
        <w:t xml:space="preserve"> and rituals as well as beliefs. The conceptual framework extends and compl</w:t>
      </w:r>
      <w:r w:rsidR="005B6350" w:rsidRPr="00EF1B29">
        <w:rPr>
          <w:rFonts w:ascii="Times New Roman" w:hAnsi="Times New Roman" w:cs="Times New Roman"/>
          <w:sz w:val="24"/>
          <w:szCs w:val="24"/>
        </w:rPr>
        <w:t>e</w:t>
      </w:r>
      <w:r w:rsidRPr="00EF1B29">
        <w:rPr>
          <w:rFonts w:ascii="Times New Roman" w:hAnsi="Times New Roman" w:cs="Times New Roman"/>
          <w:sz w:val="24"/>
          <w:szCs w:val="24"/>
        </w:rPr>
        <w:t>ments previous literature and in the process</w:t>
      </w:r>
      <w:r w:rsidR="005B6350" w:rsidRPr="00EF1B29">
        <w:rPr>
          <w:rFonts w:ascii="Times New Roman" w:hAnsi="Times New Roman" w:cs="Times New Roman"/>
          <w:sz w:val="24"/>
          <w:szCs w:val="24"/>
        </w:rPr>
        <w:t>,</w:t>
      </w:r>
      <w:r w:rsidRPr="00EF1B29">
        <w:rPr>
          <w:rFonts w:ascii="Times New Roman" w:hAnsi="Times New Roman" w:cs="Times New Roman"/>
          <w:sz w:val="24"/>
          <w:szCs w:val="24"/>
        </w:rPr>
        <w:t xml:space="preserve"> considers new perspectives on the effect religion has on </w:t>
      </w:r>
      <w:r w:rsidRPr="00EF1B29">
        <w:rPr>
          <w:rFonts w:ascii="Times New Roman" w:hAnsi="Times New Roman" w:cs="Times New Roman"/>
          <w:sz w:val="24"/>
          <w:szCs w:val="24"/>
        </w:rPr>
        <w:lastRenderedPageBreak/>
        <w:t>consumer behavior. The findings show that a strong correlation exists between religion and the purchasing decisions of consumers</w:t>
      </w:r>
      <w:r w:rsidR="005B6350" w:rsidRPr="00EF1B29">
        <w:rPr>
          <w:rFonts w:ascii="Times New Roman" w:hAnsi="Times New Roman" w:cs="Times New Roman"/>
          <w:sz w:val="24"/>
          <w:szCs w:val="24"/>
        </w:rPr>
        <w:t>;</w:t>
      </w:r>
      <w:r w:rsidRPr="00EF1B29">
        <w:rPr>
          <w:rFonts w:ascii="Times New Roman" w:hAnsi="Times New Roman" w:cs="Times New Roman"/>
          <w:sz w:val="24"/>
          <w:szCs w:val="24"/>
        </w:rPr>
        <w:t xml:space="preserve"> hence</w:t>
      </w:r>
      <w:r w:rsidR="005B6350" w:rsidRPr="00EF1B29">
        <w:rPr>
          <w:rFonts w:ascii="Times New Roman" w:hAnsi="Times New Roman" w:cs="Times New Roman"/>
          <w:sz w:val="24"/>
          <w:szCs w:val="24"/>
        </w:rPr>
        <w:t>,</w:t>
      </w:r>
      <w:r w:rsidRPr="00EF1B29">
        <w:rPr>
          <w:rFonts w:ascii="Times New Roman" w:hAnsi="Times New Roman" w:cs="Times New Roman"/>
          <w:sz w:val="24"/>
          <w:szCs w:val="24"/>
        </w:rPr>
        <w:t xml:space="preserve"> consumer behavior is influenced by various aspects of religion in a massive way.</w:t>
      </w:r>
    </w:p>
    <w:p w:rsidR="001E1A02" w:rsidRPr="00EF1B29" w:rsidRDefault="001E1A02" w:rsidP="0032340F">
      <w:pPr>
        <w:spacing w:after="0" w:line="480" w:lineRule="auto"/>
        <w:ind w:firstLine="720"/>
        <w:contextualSpacing/>
        <w:rPr>
          <w:rFonts w:ascii="Times New Roman" w:hAnsi="Times New Roman" w:cs="Times New Roman"/>
          <w:color w:val="000000" w:themeColor="text1"/>
          <w:sz w:val="24"/>
          <w:szCs w:val="24"/>
          <w:shd w:val="clear" w:color="auto" w:fill="FFFFFF"/>
        </w:rPr>
      </w:pPr>
      <w:r w:rsidRPr="00EF1B29">
        <w:rPr>
          <w:rFonts w:ascii="Times New Roman" w:hAnsi="Times New Roman" w:cs="Times New Roman"/>
          <w:sz w:val="24"/>
          <w:szCs w:val="24"/>
        </w:rPr>
        <w:t>The big data and consumer behavior article was published in 2016 and ha</w:t>
      </w:r>
      <w:r w:rsidR="005B6350" w:rsidRPr="00EF1B29">
        <w:rPr>
          <w:rFonts w:ascii="Times New Roman" w:hAnsi="Times New Roman" w:cs="Times New Roman"/>
          <w:sz w:val="24"/>
          <w:szCs w:val="24"/>
        </w:rPr>
        <w:t>d</w:t>
      </w:r>
      <w:r w:rsidRPr="00EF1B29">
        <w:rPr>
          <w:rFonts w:ascii="Times New Roman" w:hAnsi="Times New Roman" w:cs="Times New Roman"/>
          <w:sz w:val="24"/>
          <w:szCs w:val="24"/>
        </w:rPr>
        <w:t xml:space="preserve"> a lot of contributors</w:t>
      </w:r>
      <w:r w:rsidR="005B6350" w:rsidRPr="00EF1B29">
        <w:rPr>
          <w:rFonts w:ascii="Times New Roman" w:hAnsi="Times New Roman" w:cs="Times New Roman"/>
          <w:sz w:val="24"/>
          <w:szCs w:val="24"/>
        </w:rPr>
        <w:t>,</w:t>
      </w:r>
      <w:r w:rsidR="00C60BB9" w:rsidRPr="00EF1B29">
        <w:rPr>
          <w:rFonts w:ascii="Times New Roman" w:hAnsi="Times New Roman" w:cs="Times New Roman"/>
          <w:sz w:val="24"/>
          <w:szCs w:val="24"/>
        </w:rPr>
        <w:t xml:space="preserve"> including </w:t>
      </w:r>
      <w:hyperlink r:id="rId8" w:history="1">
        <w:r w:rsidR="00C60BB9" w:rsidRPr="00EF1B29">
          <w:rPr>
            <w:rStyle w:val="given-names"/>
            <w:rFonts w:ascii="Times New Roman" w:hAnsi="Times New Roman" w:cs="Times New Roman"/>
            <w:color w:val="000000" w:themeColor="text1"/>
            <w:sz w:val="24"/>
            <w:szCs w:val="24"/>
          </w:rPr>
          <w:t>Charles F.</w:t>
        </w:r>
        <w:r w:rsidR="00C60BB9" w:rsidRPr="00EF1B29">
          <w:rPr>
            <w:rStyle w:val="Hyperlink"/>
            <w:rFonts w:ascii="Times New Roman" w:hAnsi="Times New Roman" w:cs="Times New Roman"/>
            <w:color w:val="000000" w:themeColor="text1"/>
            <w:sz w:val="24"/>
            <w:szCs w:val="24"/>
            <w:u w:val="none"/>
          </w:rPr>
          <w:t> </w:t>
        </w:r>
        <w:r w:rsidR="00C60BB9" w:rsidRPr="00EF1B29">
          <w:rPr>
            <w:rStyle w:val="surname"/>
            <w:rFonts w:ascii="Times New Roman" w:hAnsi="Times New Roman" w:cs="Times New Roman"/>
            <w:color w:val="000000" w:themeColor="text1"/>
            <w:sz w:val="24"/>
            <w:szCs w:val="24"/>
          </w:rPr>
          <w:t>Hofacker</w:t>
        </w:r>
        <w:r w:rsidR="00C60BB9" w:rsidRPr="00EF1B29">
          <w:rPr>
            <w:rStyle w:val="Hyperlink"/>
            <w:rFonts w:ascii="Times New Roman" w:hAnsi="Times New Roman" w:cs="Times New Roman"/>
            <w:color w:val="000000" w:themeColor="text1"/>
            <w:sz w:val="24"/>
            <w:szCs w:val="24"/>
            <w:u w:val="none"/>
          </w:rPr>
          <w:t>, </w:t>
        </w:r>
      </w:hyperlink>
      <w:hyperlink r:id="rId9" w:history="1">
        <w:r w:rsidR="005B6350" w:rsidRPr="00EF1B29">
          <w:rPr>
            <w:rStyle w:val="Hyperlink"/>
            <w:rFonts w:ascii="Times New Roman" w:hAnsi="Times New Roman" w:cs="Times New Roman"/>
            <w:color w:val="000000" w:themeColor="text1"/>
            <w:sz w:val="24"/>
            <w:szCs w:val="24"/>
            <w:u w:val="none"/>
          </w:rPr>
          <w:t>Edward Carl Malthouse, and </w:t>
        </w:r>
      </w:hyperlink>
      <w:hyperlink r:id="rId10" w:history="1">
        <w:r w:rsidR="00C60BB9" w:rsidRPr="00EF1B29">
          <w:rPr>
            <w:rStyle w:val="given-names"/>
            <w:rFonts w:ascii="Times New Roman" w:hAnsi="Times New Roman" w:cs="Times New Roman"/>
            <w:color w:val="000000" w:themeColor="text1"/>
            <w:sz w:val="24"/>
            <w:szCs w:val="24"/>
          </w:rPr>
          <w:t>Fareena</w:t>
        </w:r>
        <w:r w:rsidR="00C60BB9" w:rsidRPr="00EF1B29">
          <w:rPr>
            <w:rStyle w:val="Hyperlink"/>
            <w:rFonts w:ascii="Times New Roman" w:hAnsi="Times New Roman" w:cs="Times New Roman"/>
            <w:color w:val="000000" w:themeColor="text1"/>
            <w:sz w:val="24"/>
            <w:szCs w:val="24"/>
            <w:u w:val="none"/>
          </w:rPr>
          <w:t> </w:t>
        </w:r>
        <w:r w:rsidR="00C60BB9" w:rsidRPr="00EF1B29">
          <w:rPr>
            <w:rStyle w:val="surname"/>
            <w:rFonts w:ascii="Times New Roman" w:hAnsi="Times New Roman" w:cs="Times New Roman"/>
            <w:color w:val="000000" w:themeColor="text1"/>
            <w:sz w:val="24"/>
            <w:szCs w:val="24"/>
          </w:rPr>
          <w:t>Sultan</w:t>
        </w:r>
      </w:hyperlink>
      <w:r w:rsidR="00B73F0C">
        <w:rPr>
          <w:rStyle w:val="surname"/>
          <w:rFonts w:ascii="Times New Roman" w:hAnsi="Times New Roman" w:cs="Times New Roman"/>
          <w:color w:val="000000" w:themeColor="text1"/>
          <w:sz w:val="24"/>
          <w:szCs w:val="24"/>
        </w:rPr>
        <w:t>,</w:t>
      </w:r>
      <w:r w:rsidR="00C60BB9" w:rsidRPr="00EF1B29">
        <w:rPr>
          <w:rFonts w:ascii="Times New Roman" w:hAnsi="Times New Roman" w:cs="Times New Roman"/>
          <w:color w:val="000000" w:themeColor="text1"/>
          <w:sz w:val="24"/>
          <w:szCs w:val="24"/>
          <w:shd w:val="clear" w:color="auto" w:fill="FFFFFF"/>
        </w:rPr>
        <w:t xml:space="preserve"> among others. The purpose of this article was to assess how the study of consumer behavior can benefit from the presence of big data and in the process</w:t>
      </w:r>
      <w:r w:rsidR="005B6350" w:rsidRPr="00EF1B29">
        <w:rPr>
          <w:rFonts w:ascii="Times New Roman" w:hAnsi="Times New Roman" w:cs="Times New Roman"/>
          <w:color w:val="000000" w:themeColor="text1"/>
          <w:sz w:val="24"/>
          <w:szCs w:val="24"/>
          <w:shd w:val="clear" w:color="auto" w:fill="FFFFFF"/>
        </w:rPr>
        <w:t>,</w:t>
      </w:r>
      <w:r w:rsidR="00C60BB9" w:rsidRPr="00EF1B29">
        <w:rPr>
          <w:rFonts w:ascii="Times New Roman" w:hAnsi="Times New Roman" w:cs="Times New Roman"/>
          <w:color w:val="000000" w:themeColor="text1"/>
          <w:sz w:val="24"/>
          <w:szCs w:val="24"/>
          <w:shd w:val="clear" w:color="auto" w:fill="FFFFFF"/>
        </w:rPr>
        <w:t xml:space="preserve"> offers an overview of a number of potential opportunities and dynamic</w:t>
      </w:r>
      <w:r w:rsidR="005B6350" w:rsidRPr="00EF1B29">
        <w:rPr>
          <w:rFonts w:ascii="Times New Roman" w:hAnsi="Times New Roman" w:cs="Times New Roman"/>
          <w:color w:val="000000" w:themeColor="text1"/>
          <w:sz w:val="24"/>
          <w:szCs w:val="24"/>
          <w:shd w:val="clear" w:color="auto" w:fill="FFFFFF"/>
        </w:rPr>
        <w:t>s</w:t>
      </w:r>
      <w:r w:rsidR="00C60BB9" w:rsidRPr="00EF1B29">
        <w:rPr>
          <w:rFonts w:ascii="Times New Roman" w:hAnsi="Times New Roman" w:cs="Times New Roman"/>
          <w:color w:val="000000" w:themeColor="text1"/>
          <w:sz w:val="24"/>
          <w:szCs w:val="24"/>
          <w:shd w:val="clear" w:color="auto" w:fill="FFFFFF"/>
        </w:rPr>
        <w:t xml:space="preserve"> that big data will bring to the study of consumer behavior. It was found that bid data plays a vital role in furthering our understanding of the stages involved in the consumer decision-makin</w:t>
      </w:r>
      <w:r w:rsidR="005B6350" w:rsidRPr="00EF1B29">
        <w:rPr>
          <w:rFonts w:ascii="Times New Roman" w:hAnsi="Times New Roman" w:cs="Times New Roman"/>
          <w:color w:val="000000" w:themeColor="text1"/>
          <w:sz w:val="24"/>
          <w:szCs w:val="24"/>
          <w:shd w:val="clear" w:color="auto" w:fill="FFFFFF"/>
        </w:rPr>
        <w:t xml:space="preserve">g process. Consumer behavior is able to evolve as big data gets revolutionized in the modern world. </w:t>
      </w:r>
    </w:p>
    <w:p w:rsidR="00C60BB9" w:rsidRDefault="00C60BB9" w:rsidP="0032340F">
      <w:pPr>
        <w:spacing w:after="0" w:line="480" w:lineRule="auto"/>
        <w:ind w:firstLine="720"/>
        <w:contextualSpacing/>
        <w:rPr>
          <w:rFonts w:ascii="Times New Roman" w:hAnsi="Times New Roman" w:cs="Times New Roman"/>
          <w:color w:val="000000" w:themeColor="text1"/>
          <w:sz w:val="24"/>
          <w:szCs w:val="24"/>
          <w:shd w:val="clear" w:color="auto" w:fill="FFFFFF"/>
        </w:rPr>
      </w:pPr>
      <w:r w:rsidRPr="00EF1B29">
        <w:rPr>
          <w:rFonts w:ascii="Times New Roman" w:hAnsi="Times New Roman" w:cs="Times New Roman"/>
          <w:color w:val="000000" w:themeColor="text1"/>
          <w:sz w:val="24"/>
          <w:szCs w:val="24"/>
          <w:shd w:val="clear" w:color="auto" w:fill="FFFFFF"/>
        </w:rPr>
        <w:t xml:space="preserve">Moreover, </w:t>
      </w:r>
      <w:r w:rsidR="00EF1B29" w:rsidRPr="00EF1B29">
        <w:rPr>
          <w:rFonts w:ascii="Times New Roman" w:hAnsi="Times New Roman" w:cs="Times New Roman"/>
          <w:color w:val="000000" w:themeColor="text1"/>
          <w:sz w:val="24"/>
          <w:szCs w:val="24"/>
          <w:shd w:val="clear" w:color="auto" w:fill="FFFFFF"/>
        </w:rPr>
        <w:t>a study of the behavior of consumers in departmental store published in 2017 by Ramya N alongside other contributors aims to understand the requirements of customers in the organized sector in retailing because this will enable the taping and retaining customers in a better way.</w:t>
      </w:r>
      <w:r w:rsidR="00EF1B29">
        <w:rPr>
          <w:rFonts w:ascii="Times New Roman" w:hAnsi="Times New Roman" w:cs="Times New Roman"/>
          <w:color w:val="000000" w:themeColor="text1"/>
          <w:sz w:val="24"/>
          <w:szCs w:val="24"/>
          <w:shd w:val="clear" w:color="auto" w:fill="FFFFFF"/>
        </w:rPr>
        <w:t xml:space="preserve"> By examining the consumer buying behaviors in relation to Amul products</w:t>
      </w:r>
      <w:r w:rsidR="00B73F0C">
        <w:rPr>
          <w:rFonts w:ascii="Times New Roman" w:hAnsi="Times New Roman" w:cs="Times New Roman"/>
          <w:color w:val="000000" w:themeColor="text1"/>
          <w:sz w:val="24"/>
          <w:szCs w:val="24"/>
          <w:shd w:val="clear" w:color="auto" w:fill="FFFFFF"/>
        </w:rPr>
        <w:t>,</w:t>
      </w:r>
      <w:r w:rsidR="00EF1B29">
        <w:rPr>
          <w:rFonts w:ascii="Times New Roman" w:hAnsi="Times New Roman" w:cs="Times New Roman"/>
          <w:color w:val="000000" w:themeColor="text1"/>
          <w:sz w:val="24"/>
          <w:szCs w:val="24"/>
          <w:shd w:val="clear" w:color="auto" w:fill="FFFFFF"/>
        </w:rPr>
        <w:t xml:space="preserve"> a sample size of 150 customers was used. It was found out that the many factors that influence the behavior and motivation of consumers to buy these products involved their position or location in the huge stores as well as the specific tastes and preferences of the consumers themselves. It can be concluded that the behavior of consumers towards a product is dependent on the strength and weakness of the product itself.</w:t>
      </w:r>
    </w:p>
    <w:p w:rsidR="00EF1B29" w:rsidRPr="00EF1B29" w:rsidRDefault="00EF1B29" w:rsidP="0032340F">
      <w:pPr>
        <w:spacing w:after="0" w:line="480" w:lineRule="auto"/>
        <w:ind w:firstLine="720"/>
        <w:contextualSpacing/>
        <w:rPr>
          <w:rFonts w:ascii="Times New Roman" w:hAnsi="Times New Roman" w:cs="Times New Roman"/>
          <w:color w:val="000000" w:themeColor="text1"/>
          <w:sz w:val="24"/>
          <w:szCs w:val="24"/>
        </w:rPr>
      </w:pPr>
    </w:p>
    <w:p w:rsidR="00280C0C" w:rsidRPr="00EF1B29" w:rsidRDefault="00301184" w:rsidP="0032340F">
      <w:pPr>
        <w:spacing w:after="0" w:line="480" w:lineRule="auto"/>
        <w:contextualSpacing/>
        <w:rPr>
          <w:rFonts w:ascii="Times New Roman" w:hAnsi="Times New Roman" w:cs="Times New Roman"/>
          <w:sz w:val="24"/>
          <w:szCs w:val="24"/>
        </w:rPr>
      </w:pPr>
    </w:p>
    <w:sectPr w:rsidR="00280C0C" w:rsidRPr="00EF1B29" w:rsidSect="00E6608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184" w:rsidRDefault="00301184" w:rsidP="00E6608E">
      <w:pPr>
        <w:spacing w:after="0" w:line="240" w:lineRule="auto"/>
      </w:pPr>
      <w:r>
        <w:separator/>
      </w:r>
    </w:p>
  </w:endnote>
  <w:endnote w:type="continuationSeparator" w:id="0">
    <w:p w:rsidR="00301184" w:rsidRDefault="00301184" w:rsidP="00E66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184" w:rsidRDefault="00301184" w:rsidP="00E6608E">
      <w:pPr>
        <w:spacing w:after="0" w:line="240" w:lineRule="auto"/>
      </w:pPr>
      <w:r>
        <w:separator/>
      </w:r>
    </w:p>
  </w:footnote>
  <w:footnote w:type="continuationSeparator" w:id="0">
    <w:p w:rsidR="00301184" w:rsidRDefault="00301184" w:rsidP="00E660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35475267"/>
      <w:docPartObj>
        <w:docPartGallery w:val="Page Numbers (Top of Page)"/>
        <w:docPartUnique/>
      </w:docPartObj>
    </w:sdtPr>
    <w:sdtEndPr>
      <w:rPr>
        <w:noProof/>
      </w:rPr>
    </w:sdtEndPr>
    <w:sdtContent>
      <w:p w:rsidR="00E6608E" w:rsidRPr="00E6608E" w:rsidRDefault="00E6608E" w:rsidP="00E6608E">
        <w:pPr>
          <w:pStyle w:val="Header"/>
          <w:spacing w:line="480" w:lineRule="auto"/>
          <w:jc w:val="right"/>
          <w:rPr>
            <w:rFonts w:ascii="Times New Roman" w:hAnsi="Times New Roman" w:cs="Times New Roman"/>
            <w:sz w:val="24"/>
            <w:szCs w:val="24"/>
          </w:rPr>
        </w:pPr>
        <w:r w:rsidRPr="00E6608E">
          <w:rPr>
            <w:rFonts w:ascii="Times New Roman" w:hAnsi="Times New Roman" w:cs="Times New Roman"/>
            <w:sz w:val="24"/>
            <w:szCs w:val="24"/>
          </w:rPr>
          <w:t>CONSUMER BEHAVIOR</w:t>
        </w:r>
        <w:r w:rsidRPr="00E6608E">
          <w:rPr>
            <w:rFonts w:ascii="Times New Roman" w:hAnsi="Times New Roman" w:cs="Times New Roman"/>
            <w:sz w:val="24"/>
            <w:szCs w:val="24"/>
          </w:rPr>
          <w:tab/>
        </w:r>
        <w:r w:rsidRPr="00E6608E">
          <w:rPr>
            <w:rFonts w:ascii="Times New Roman" w:hAnsi="Times New Roman" w:cs="Times New Roman"/>
            <w:sz w:val="24"/>
            <w:szCs w:val="24"/>
          </w:rPr>
          <w:tab/>
        </w:r>
        <w:r w:rsidRPr="00E6608E">
          <w:rPr>
            <w:rFonts w:ascii="Times New Roman" w:hAnsi="Times New Roman" w:cs="Times New Roman"/>
            <w:sz w:val="24"/>
            <w:szCs w:val="24"/>
          </w:rPr>
          <w:fldChar w:fldCharType="begin"/>
        </w:r>
        <w:r w:rsidRPr="00E6608E">
          <w:rPr>
            <w:rFonts w:ascii="Times New Roman" w:hAnsi="Times New Roman" w:cs="Times New Roman"/>
            <w:sz w:val="24"/>
            <w:szCs w:val="24"/>
          </w:rPr>
          <w:instrText xml:space="preserve"> PAGE   \* MERGEFORMAT </w:instrText>
        </w:r>
        <w:r w:rsidRPr="00E6608E">
          <w:rPr>
            <w:rFonts w:ascii="Times New Roman" w:hAnsi="Times New Roman" w:cs="Times New Roman"/>
            <w:sz w:val="24"/>
            <w:szCs w:val="24"/>
          </w:rPr>
          <w:fldChar w:fldCharType="separate"/>
        </w:r>
        <w:r w:rsidR="0032340F">
          <w:rPr>
            <w:rFonts w:ascii="Times New Roman" w:hAnsi="Times New Roman" w:cs="Times New Roman"/>
            <w:noProof/>
            <w:sz w:val="24"/>
            <w:szCs w:val="24"/>
          </w:rPr>
          <w:t>2</w:t>
        </w:r>
        <w:r w:rsidRPr="00E6608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08E" w:rsidRPr="00E6608E" w:rsidRDefault="00E6608E" w:rsidP="00E6608E">
    <w:pPr>
      <w:pStyle w:val="Header"/>
      <w:spacing w:line="480" w:lineRule="auto"/>
      <w:jc w:val="right"/>
      <w:rPr>
        <w:rFonts w:ascii="Times New Roman" w:hAnsi="Times New Roman" w:cs="Times New Roman"/>
        <w:sz w:val="24"/>
        <w:szCs w:val="24"/>
      </w:rPr>
    </w:pPr>
    <w:r w:rsidRPr="00E6608E">
      <w:rPr>
        <w:rFonts w:ascii="Times New Roman" w:hAnsi="Times New Roman" w:cs="Times New Roman"/>
        <w:sz w:val="24"/>
        <w:szCs w:val="24"/>
      </w:rPr>
      <w:t>Running head: CONSUMER BEHAVIOR</w:t>
    </w:r>
    <w:r w:rsidRPr="00E6608E">
      <w:rPr>
        <w:rFonts w:ascii="Times New Roman" w:hAnsi="Times New Roman" w:cs="Times New Roman"/>
        <w:sz w:val="24"/>
        <w:szCs w:val="24"/>
      </w:rPr>
      <w:tab/>
    </w:r>
    <w:r w:rsidRPr="00E6608E">
      <w:rPr>
        <w:rFonts w:ascii="Times New Roman" w:hAnsi="Times New Roman" w:cs="Times New Roman"/>
        <w:sz w:val="24"/>
        <w:szCs w:val="24"/>
      </w:rPr>
      <w:tab/>
    </w:r>
    <w:sdt>
      <w:sdtPr>
        <w:rPr>
          <w:rFonts w:ascii="Times New Roman" w:hAnsi="Times New Roman" w:cs="Times New Roman"/>
          <w:sz w:val="24"/>
          <w:szCs w:val="24"/>
        </w:rPr>
        <w:id w:val="993908474"/>
        <w:docPartObj>
          <w:docPartGallery w:val="Page Numbers (Top of Page)"/>
          <w:docPartUnique/>
        </w:docPartObj>
      </w:sdtPr>
      <w:sdtEndPr>
        <w:rPr>
          <w:noProof/>
        </w:rPr>
      </w:sdtEndPr>
      <w:sdtContent>
        <w:r w:rsidRPr="00E6608E">
          <w:rPr>
            <w:rFonts w:ascii="Times New Roman" w:hAnsi="Times New Roman" w:cs="Times New Roman"/>
            <w:sz w:val="24"/>
            <w:szCs w:val="24"/>
          </w:rPr>
          <w:fldChar w:fldCharType="begin"/>
        </w:r>
        <w:r w:rsidRPr="00E6608E">
          <w:rPr>
            <w:rFonts w:ascii="Times New Roman" w:hAnsi="Times New Roman" w:cs="Times New Roman"/>
            <w:sz w:val="24"/>
            <w:szCs w:val="24"/>
          </w:rPr>
          <w:instrText xml:space="preserve"> PAGE   \* MERGEFORMAT </w:instrText>
        </w:r>
        <w:r w:rsidRPr="00E6608E">
          <w:rPr>
            <w:rFonts w:ascii="Times New Roman" w:hAnsi="Times New Roman" w:cs="Times New Roman"/>
            <w:sz w:val="24"/>
            <w:szCs w:val="24"/>
          </w:rPr>
          <w:fldChar w:fldCharType="separate"/>
        </w:r>
        <w:r w:rsidR="0032340F">
          <w:rPr>
            <w:rFonts w:ascii="Times New Roman" w:hAnsi="Times New Roman" w:cs="Times New Roman"/>
            <w:noProof/>
            <w:sz w:val="24"/>
            <w:szCs w:val="24"/>
          </w:rPr>
          <w:t>1</w:t>
        </w:r>
        <w:r w:rsidRPr="00E6608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yNzQ0NzIxNje0MDVT0lEKTi0uzszPAykwrAUAY3nl3iwAAAA="/>
  </w:docVars>
  <w:rsids>
    <w:rsidRoot w:val="0017484B"/>
    <w:rsid w:val="00077CC7"/>
    <w:rsid w:val="0017484B"/>
    <w:rsid w:val="001D74E4"/>
    <w:rsid w:val="001E1A02"/>
    <w:rsid w:val="002B6954"/>
    <w:rsid w:val="00301184"/>
    <w:rsid w:val="0032340F"/>
    <w:rsid w:val="005B6350"/>
    <w:rsid w:val="005C578A"/>
    <w:rsid w:val="006718E4"/>
    <w:rsid w:val="007E39FE"/>
    <w:rsid w:val="0084135E"/>
    <w:rsid w:val="008A0309"/>
    <w:rsid w:val="00A3737B"/>
    <w:rsid w:val="00AE1B3C"/>
    <w:rsid w:val="00B12906"/>
    <w:rsid w:val="00B73F0C"/>
    <w:rsid w:val="00BD3B1E"/>
    <w:rsid w:val="00C25B86"/>
    <w:rsid w:val="00C60BB9"/>
    <w:rsid w:val="00D6357F"/>
    <w:rsid w:val="00E6608E"/>
    <w:rsid w:val="00E9111A"/>
    <w:rsid w:val="00EF1B29"/>
    <w:rsid w:val="00FE5255"/>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0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0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08E"/>
  </w:style>
  <w:style w:type="paragraph" w:styleId="Footer">
    <w:name w:val="footer"/>
    <w:basedOn w:val="Normal"/>
    <w:link w:val="FooterChar"/>
    <w:uiPriority w:val="99"/>
    <w:unhideWhenUsed/>
    <w:rsid w:val="00E660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08E"/>
  </w:style>
  <w:style w:type="character" w:styleId="Hyperlink">
    <w:name w:val="Hyperlink"/>
    <w:basedOn w:val="DefaultParagraphFont"/>
    <w:uiPriority w:val="99"/>
    <w:semiHidden/>
    <w:unhideWhenUsed/>
    <w:rsid w:val="00077CC7"/>
    <w:rPr>
      <w:color w:val="0000FF"/>
      <w:u w:val="single"/>
    </w:rPr>
  </w:style>
  <w:style w:type="character" w:customStyle="1" w:styleId="sr-only">
    <w:name w:val="sr-only"/>
    <w:basedOn w:val="DefaultParagraphFont"/>
    <w:rsid w:val="001E1A02"/>
  </w:style>
  <w:style w:type="character" w:customStyle="1" w:styleId="text">
    <w:name w:val="text"/>
    <w:basedOn w:val="DefaultParagraphFont"/>
    <w:rsid w:val="001E1A02"/>
  </w:style>
  <w:style w:type="character" w:customStyle="1" w:styleId="given-names">
    <w:name w:val="given-names"/>
    <w:basedOn w:val="DefaultParagraphFont"/>
    <w:rsid w:val="00C60BB9"/>
  </w:style>
  <w:style w:type="character" w:customStyle="1" w:styleId="surname">
    <w:name w:val="surname"/>
    <w:basedOn w:val="DefaultParagraphFont"/>
    <w:rsid w:val="00C60B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0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0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08E"/>
  </w:style>
  <w:style w:type="paragraph" w:styleId="Footer">
    <w:name w:val="footer"/>
    <w:basedOn w:val="Normal"/>
    <w:link w:val="FooterChar"/>
    <w:uiPriority w:val="99"/>
    <w:unhideWhenUsed/>
    <w:rsid w:val="00E660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08E"/>
  </w:style>
  <w:style w:type="character" w:styleId="Hyperlink">
    <w:name w:val="Hyperlink"/>
    <w:basedOn w:val="DefaultParagraphFont"/>
    <w:uiPriority w:val="99"/>
    <w:semiHidden/>
    <w:unhideWhenUsed/>
    <w:rsid w:val="00077CC7"/>
    <w:rPr>
      <w:color w:val="0000FF"/>
      <w:u w:val="single"/>
    </w:rPr>
  </w:style>
  <w:style w:type="character" w:customStyle="1" w:styleId="sr-only">
    <w:name w:val="sr-only"/>
    <w:basedOn w:val="DefaultParagraphFont"/>
    <w:rsid w:val="001E1A02"/>
  </w:style>
  <w:style w:type="character" w:customStyle="1" w:styleId="text">
    <w:name w:val="text"/>
    <w:basedOn w:val="DefaultParagraphFont"/>
    <w:rsid w:val="001E1A02"/>
  </w:style>
  <w:style w:type="character" w:customStyle="1" w:styleId="given-names">
    <w:name w:val="given-names"/>
    <w:basedOn w:val="DefaultParagraphFont"/>
    <w:rsid w:val="00C60BB9"/>
  </w:style>
  <w:style w:type="character" w:customStyle="1" w:styleId="surname">
    <w:name w:val="surname"/>
    <w:basedOn w:val="DefaultParagraphFont"/>
    <w:rsid w:val="00C60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com/insight/search?q=Charles%20F.%20Hofacke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andfonline.com/author/Rahman%2C+Mohammad+Anisur"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emerald.com/insight/search?q=Fareena%20Sultan" TargetMode="External"/><Relationship Id="rId4" Type="http://schemas.openxmlformats.org/officeDocument/2006/relationships/webSettings" Target="webSettings.xml"/><Relationship Id="rId9" Type="http://schemas.openxmlformats.org/officeDocument/2006/relationships/hyperlink" Target="https://www.emerald.com/insight/search?q=Edward%20Carl%20Malthou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2019-11-14T23:08:00Z</dcterms:created>
  <dcterms:modified xsi:type="dcterms:W3CDTF">2019-11-14T23:08:00Z</dcterms:modified>
</cp:coreProperties>
</file>