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Default="00AD7547" w:rsidP="00DA5FBB">
      <w:pPr>
        <w:jc w:val="center"/>
      </w:pPr>
    </w:p>
    <w:p w:rsidR="00DA5FBB" w:rsidRDefault="00DA5FBB" w:rsidP="00DA5FBB">
      <w:pPr>
        <w:jc w:val="center"/>
      </w:pPr>
    </w:p>
    <w:p w:rsidR="00DA5FBB" w:rsidRDefault="00DA5FBB" w:rsidP="00DA5FBB">
      <w:pPr>
        <w:jc w:val="center"/>
      </w:pPr>
    </w:p>
    <w:p w:rsidR="00DA5FBB" w:rsidRDefault="00DA5FBB" w:rsidP="00DA5FBB">
      <w:pPr>
        <w:jc w:val="center"/>
      </w:pPr>
    </w:p>
    <w:p w:rsidR="00DA5FBB" w:rsidRPr="00DA5FBB" w:rsidRDefault="00A54355" w:rsidP="00DA5FBB">
      <w:pPr>
        <w:jc w:val="center"/>
        <w:rPr>
          <w:b/>
        </w:rPr>
      </w:pPr>
      <w:r w:rsidRPr="00DA5FBB">
        <w:rPr>
          <w:b/>
        </w:rPr>
        <w:t>Correlation</w:t>
      </w:r>
    </w:p>
    <w:p w:rsidR="00DA5FBB" w:rsidRDefault="00DA5FBB" w:rsidP="00DA5FBB">
      <w:pPr>
        <w:jc w:val="center"/>
      </w:pPr>
    </w:p>
    <w:p w:rsidR="00DA5FBB" w:rsidRDefault="00DA5FBB" w:rsidP="00DA5FBB">
      <w:pPr>
        <w:jc w:val="center"/>
      </w:pPr>
    </w:p>
    <w:p w:rsidR="00DA5FBB" w:rsidRDefault="00A54355" w:rsidP="00DA5FBB">
      <w:pPr>
        <w:jc w:val="center"/>
      </w:pPr>
      <w:r>
        <w:t>Name</w:t>
      </w:r>
    </w:p>
    <w:p w:rsidR="00DA5FBB" w:rsidRDefault="00A54355" w:rsidP="00DA5FBB">
      <w:pPr>
        <w:jc w:val="center"/>
      </w:pPr>
      <w:r>
        <w:t>Affiliation</w:t>
      </w:r>
    </w:p>
    <w:p w:rsidR="00DA5FBB" w:rsidRDefault="00A54355" w:rsidP="00DA5FBB">
      <w:pPr>
        <w:jc w:val="center"/>
      </w:pPr>
      <w:r>
        <w:t>Date</w:t>
      </w:r>
    </w:p>
    <w:p w:rsidR="00DA5FBB" w:rsidRDefault="00DA5FBB" w:rsidP="00DA5FBB">
      <w:pPr>
        <w:jc w:val="center"/>
      </w:pPr>
    </w:p>
    <w:p w:rsidR="00DA5FBB" w:rsidRDefault="00DA5FBB" w:rsidP="00DA5FBB">
      <w:pPr>
        <w:jc w:val="center"/>
      </w:pPr>
    </w:p>
    <w:p w:rsidR="00DA5FBB" w:rsidRDefault="00DA5FBB" w:rsidP="00DA5FBB">
      <w:pPr>
        <w:jc w:val="center"/>
      </w:pPr>
    </w:p>
    <w:p w:rsidR="00DA5FBB" w:rsidRDefault="00DA5FBB" w:rsidP="00DA5FBB">
      <w:pPr>
        <w:jc w:val="center"/>
      </w:pPr>
    </w:p>
    <w:p w:rsidR="00DA5FBB" w:rsidRDefault="00DA5FBB" w:rsidP="00DA5FBB">
      <w:pPr>
        <w:jc w:val="center"/>
      </w:pPr>
    </w:p>
    <w:p w:rsidR="00DA5FBB" w:rsidRDefault="00DA5FBB" w:rsidP="00DA5FBB">
      <w:pPr>
        <w:jc w:val="center"/>
      </w:pPr>
    </w:p>
    <w:p w:rsidR="00DA5FBB" w:rsidRDefault="00DA5FBB" w:rsidP="00DA5FBB">
      <w:pPr>
        <w:jc w:val="center"/>
      </w:pPr>
    </w:p>
    <w:p w:rsidR="00DA5FBB" w:rsidRDefault="00DA5FBB" w:rsidP="00DA5FBB">
      <w:pPr>
        <w:jc w:val="center"/>
      </w:pPr>
    </w:p>
    <w:p w:rsidR="00DA5FBB" w:rsidRDefault="00DA5FBB" w:rsidP="00DA5FBB">
      <w:pPr>
        <w:jc w:val="center"/>
      </w:pPr>
    </w:p>
    <w:p w:rsidR="00DA5FBB" w:rsidRDefault="00DA5FBB" w:rsidP="00DA5FBB">
      <w:pPr>
        <w:jc w:val="center"/>
      </w:pPr>
    </w:p>
    <w:p w:rsidR="00DA5FBB" w:rsidRDefault="00DA5FBB" w:rsidP="00DA5FBB">
      <w:pPr>
        <w:jc w:val="center"/>
      </w:pPr>
    </w:p>
    <w:p w:rsidR="00DA5FBB" w:rsidRDefault="00DA5FBB" w:rsidP="00DA5FBB">
      <w:pPr>
        <w:jc w:val="center"/>
      </w:pPr>
    </w:p>
    <w:p w:rsidR="00DA5FBB" w:rsidRDefault="00DA5FBB" w:rsidP="00DA5FBB">
      <w:pPr>
        <w:jc w:val="center"/>
      </w:pPr>
    </w:p>
    <w:p w:rsidR="00DA5FBB" w:rsidRPr="00DA5FBB" w:rsidRDefault="00A54355" w:rsidP="00DA5FBB">
      <w:pPr>
        <w:jc w:val="center"/>
        <w:rPr>
          <w:b/>
        </w:rPr>
      </w:pPr>
      <w:r w:rsidRPr="00DA5FBB">
        <w:rPr>
          <w:b/>
        </w:rPr>
        <w:t>Correlation</w:t>
      </w:r>
    </w:p>
    <w:p w:rsidR="003234F1" w:rsidRDefault="00A54355" w:rsidP="00DA5FBB">
      <w:r>
        <w:t xml:space="preserve"> The last time I heard a reference to something correlated was during my monthly shopping </w:t>
      </w:r>
      <w:r w:rsidR="00AF7D4A">
        <w:t xml:space="preserve">at a nearby mall. It was a positive correlation between the price and demand for sports </w:t>
      </w:r>
      <w:r w:rsidR="0022489C">
        <w:t>shoes. A</w:t>
      </w:r>
      <w:r w:rsidR="00AF7D4A">
        <w:t xml:space="preserve"> positive correlation indicates that the need and cost of shoes move together by the direction and </w:t>
      </w:r>
      <w:r w:rsidR="0022489C">
        <w:t>percentage. He</w:t>
      </w:r>
      <w:r w:rsidR="00AF7D4A">
        <w:t xml:space="preserve"> argued that in a marketplace where the commodity supply in question stays the same, the price would increase if request surges. Similarly</w:t>
      </w:r>
      <w:r w:rsidR="0022489C">
        <w:t>, losses</w:t>
      </w:r>
      <w:r w:rsidR="00AF7D4A">
        <w:t xml:space="preserve"> and gains in any market lead to similar movements within the connected markets. </w:t>
      </w:r>
    </w:p>
    <w:p w:rsidR="00DA5FBB" w:rsidRDefault="00A54355" w:rsidP="00DA5FBB">
      <w:r>
        <w:t>As</w:t>
      </w:r>
      <w:r w:rsidR="00AF7D4A">
        <w:t xml:space="preserve"> the shoe price increases, the demand for them reduces</w:t>
      </w:r>
      <w:r w:rsidR="0022489C">
        <w:t xml:space="preserve">, resulting in a correlation between the market and the sports shoes' price. The correlation between price and order of the product does not guarantee benefits, resulting in </w:t>
      </w:r>
      <w:r>
        <w:t>dependency formation. Therefore</w:t>
      </w:r>
      <w:r w:rsidR="0022489C">
        <w:t xml:space="preserve"> when the demand for the product rises, there will be a demand for sports-related </w:t>
      </w:r>
      <w:r>
        <w:t>products. However, he mentioned that it is crucial to remember when interpreting correlations, there is a presence of linear relationships regarding the correlation coefficient. Although the correction coefficient might be near zero does not im</w:t>
      </w:r>
      <w:r>
        <w:t>ply that there is no relationship between the sports shoes' demand and price.</w:t>
      </w:r>
    </w:p>
    <w:sectPr w:rsidR="00DA5FB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A54355">
      <w:pPr>
        <w:spacing w:line="240" w:lineRule="auto"/>
      </w:pPr>
      <w:r>
        <w:separator/>
      </w:r>
    </w:p>
  </w:endnote>
  <w:endnote w:type="continuationSeparator" w:id="0">
    <w:p w:rsidR="00000000" w:rsidRDefault="00A543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A54355">
      <w:pPr>
        <w:spacing w:line="240" w:lineRule="auto"/>
      </w:pPr>
      <w:r>
        <w:separator/>
      </w:r>
    </w:p>
  </w:footnote>
  <w:footnote w:type="continuationSeparator" w:id="0">
    <w:p w:rsidR="00000000" w:rsidRDefault="00A543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117018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DA5FBB" w:rsidRDefault="00A5435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34F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A5FBB" w:rsidRDefault="00DA5F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FBB"/>
    <w:rsid w:val="000007A3"/>
    <w:rsid w:val="0022489C"/>
    <w:rsid w:val="003234F1"/>
    <w:rsid w:val="00370FFB"/>
    <w:rsid w:val="00566088"/>
    <w:rsid w:val="00723316"/>
    <w:rsid w:val="00901A4A"/>
    <w:rsid w:val="00A54355"/>
    <w:rsid w:val="00AD7547"/>
    <w:rsid w:val="00AF7D4A"/>
    <w:rsid w:val="00C7143D"/>
    <w:rsid w:val="00C918D7"/>
    <w:rsid w:val="00D9074B"/>
    <w:rsid w:val="00DA5FBB"/>
    <w:rsid w:val="00E16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63BFABA-ECB3-47E0-ACDE-4C5979941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FB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FBB"/>
  </w:style>
  <w:style w:type="paragraph" w:styleId="Footer">
    <w:name w:val="footer"/>
    <w:basedOn w:val="Normal"/>
    <w:link w:val="FooterChar"/>
    <w:uiPriority w:val="99"/>
    <w:unhideWhenUsed/>
    <w:rsid w:val="00DA5FB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2020-11-11T21:03:00Z</dcterms:created>
  <dcterms:modified xsi:type="dcterms:W3CDTF">2020-11-11T21:03:00Z</dcterms:modified>
</cp:coreProperties>
</file>