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42" w:rsidRDefault="00D40231" w:rsidP="006E2942">
      <w:pPr>
        <w:ind w:left="0"/>
        <w:rPr>
          <w:rStyle w:val="selectable"/>
          <w:color w:val="000000"/>
        </w:rPr>
      </w:pPr>
      <w:bookmarkStart w:id="0" w:name="_GoBack"/>
      <w:bookmarkEnd w:id="0"/>
      <w:r>
        <w:rPr>
          <w:rStyle w:val="selectable"/>
          <w:color w:val="000000"/>
        </w:rPr>
        <w:t>Corse: week two assignment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>Student name: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>Professor: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>Date of submission: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 xml:space="preserve">Professional journal: journal of educational research volume 108 issue 6, journal of educational research volume 3 issue 4 and </w:t>
      </w:r>
      <w:r w:rsidR="00367CDC">
        <w:rPr>
          <w:rStyle w:val="selectable"/>
          <w:color w:val="000000"/>
        </w:rPr>
        <w:t>journal of educational research special issues.</w:t>
      </w:r>
    </w:p>
    <w:p w:rsidR="00367CDC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 xml:space="preserve">Area of </w:t>
      </w:r>
      <w:r>
        <w:rPr>
          <w:rStyle w:val="selectable"/>
          <w:color w:val="000000"/>
        </w:rPr>
        <w:t>interest: educational research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>Articles of interest</w:t>
      </w:r>
    </w:p>
    <w:p w:rsidR="002730C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 xml:space="preserve">Young, C., Durham, P., Miller, M., Rasinski, T., &amp; Lane, F. (2019). Improving reading comprehension with readers theater. </w:t>
      </w:r>
      <w:r>
        <w:rPr>
          <w:rStyle w:val="selectable"/>
          <w:i/>
          <w:iCs/>
          <w:color w:val="000000"/>
        </w:rPr>
        <w:t>The Journal Of Educational Research</w:t>
      </w:r>
      <w:r>
        <w:rPr>
          <w:rStyle w:val="selectable"/>
          <w:color w:val="000000"/>
        </w:rPr>
        <w:t>, 1-12. doi: 10.1080/00220671.2019.1649240</w:t>
      </w:r>
    </w:p>
    <w:p w:rsidR="006E2942" w:rsidRPr="006E2942" w:rsidRDefault="00D40231" w:rsidP="006E2942">
      <w:pPr>
        <w:ind w:left="0"/>
        <w:rPr>
          <w:rStyle w:val="selectable"/>
        </w:rPr>
      </w:pPr>
      <w:r>
        <w:rPr>
          <w:rStyle w:val="selectable"/>
          <w:color w:val="000000"/>
        </w:rPr>
        <w:t>Marl</w:t>
      </w:r>
      <w:r>
        <w:rPr>
          <w:rStyle w:val="selectable"/>
          <w:color w:val="000000"/>
        </w:rPr>
        <w:t xml:space="preserve">ey, S., &amp; Szabo, Z. (2010). Improving Children's Listening Comprehension with a Manipulation Strategy. </w:t>
      </w:r>
      <w:r>
        <w:rPr>
          <w:rStyle w:val="selectable"/>
          <w:i/>
          <w:iCs/>
          <w:color w:val="000000"/>
        </w:rPr>
        <w:t>The Journal Of Educational Research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103</w:t>
      </w:r>
      <w:r>
        <w:rPr>
          <w:rStyle w:val="selectable"/>
          <w:color w:val="000000"/>
        </w:rPr>
        <w:t>(4), 227-238. doi: 10.1080/00220670903383036</w:t>
      </w:r>
    </w:p>
    <w:p w:rsidR="006E2942" w:rsidRDefault="00D40231" w:rsidP="006E2942">
      <w:pPr>
        <w:ind w:left="0"/>
        <w:rPr>
          <w:rStyle w:val="selectable"/>
          <w:color w:val="000000"/>
        </w:rPr>
      </w:pPr>
      <w:r>
        <w:rPr>
          <w:rStyle w:val="selectable"/>
          <w:color w:val="000000"/>
        </w:rPr>
        <w:t>Rodríguez-Ruiz, B., Rodrigo, M., &amp; Martínez-González, R. (2015). Cro</w:t>
      </w:r>
      <w:r>
        <w:rPr>
          <w:rStyle w:val="selectable"/>
          <w:color w:val="000000"/>
        </w:rPr>
        <w:t xml:space="preserve">ss-Contextual Variability in Parents' and School Tutors' Conflict Resolution Styles and Positive Development. </w:t>
      </w:r>
      <w:r>
        <w:rPr>
          <w:rStyle w:val="selectable"/>
          <w:i/>
          <w:iCs/>
          <w:color w:val="000000"/>
        </w:rPr>
        <w:t>The Journal Of Educational Research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108</w:t>
      </w:r>
      <w:r>
        <w:rPr>
          <w:rStyle w:val="selectable"/>
          <w:color w:val="000000"/>
        </w:rPr>
        <w:t>(6), 480-491. doi: 10.1080/00220671.2014.905764</w:t>
      </w:r>
    </w:p>
    <w:sectPr w:rsidR="006E29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2MbGwNDYxtzQ0MjVQ0lEKTi0uzszPAykwrAUArM6o7SwAAAA="/>
  </w:docVars>
  <w:rsids>
    <w:rsidRoot w:val="006E2942"/>
    <w:rsid w:val="00141129"/>
    <w:rsid w:val="002730C2"/>
    <w:rsid w:val="00367CDC"/>
    <w:rsid w:val="00417DE1"/>
    <w:rsid w:val="006E2942"/>
    <w:rsid w:val="00916FBE"/>
    <w:rsid w:val="00C724A3"/>
    <w:rsid w:val="00C72FDB"/>
    <w:rsid w:val="00D4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2942"/>
    <w:rPr>
      <w:color w:val="0000FF"/>
      <w:u w:val="single"/>
    </w:rPr>
  </w:style>
  <w:style w:type="character" w:customStyle="1" w:styleId="selectable">
    <w:name w:val="selectable"/>
    <w:basedOn w:val="DefaultParagraphFont"/>
    <w:rsid w:val="006E29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2942"/>
    <w:rPr>
      <w:color w:val="0000FF"/>
      <w:u w:val="single"/>
    </w:rPr>
  </w:style>
  <w:style w:type="character" w:customStyle="1" w:styleId="selectable">
    <w:name w:val="selectable"/>
    <w:basedOn w:val="DefaultParagraphFont"/>
    <w:rsid w:val="006E2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</dc:creator>
  <cp:lastModifiedBy>douglas</cp:lastModifiedBy>
  <cp:revision>2</cp:revision>
  <dcterms:created xsi:type="dcterms:W3CDTF">2019-09-19T05:21:00Z</dcterms:created>
  <dcterms:modified xsi:type="dcterms:W3CDTF">2019-09-19T05:35:00Z</dcterms:modified>
</cp:coreProperties>
</file>