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483D" w:rsidRDefault="001B483D" w:rsidP="001B483D">
      <w:pPr>
        <w:spacing w:line="480" w:lineRule="auto"/>
      </w:pPr>
      <w:r>
        <w:t>Name</w:t>
      </w:r>
    </w:p>
    <w:p w:rsidR="001B483D" w:rsidRDefault="001B483D" w:rsidP="001B483D">
      <w:pPr>
        <w:spacing w:line="480" w:lineRule="auto"/>
      </w:pPr>
      <w:r>
        <w:t>Tutor</w:t>
      </w:r>
    </w:p>
    <w:p w:rsidR="001B483D" w:rsidRDefault="001B483D" w:rsidP="001B483D">
      <w:pPr>
        <w:spacing w:line="480" w:lineRule="auto"/>
      </w:pPr>
      <w:r>
        <w:t>Course</w:t>
      </w:r>
    </w:p>
    <w:p w:rsidR="001B483D" w:rsidRDefault="001B483D" w:rsidP="001B483D">
      <w:pPr>
        <w:tabs>
          <w:tab w:val="left" w:pos="2648"/>
        </w:tabs>
        <w:spacing w:line="480" w:lineRule="auto"/>
      </w:pPr>
      <w:r>
        <w:t>Date</w:t>
      </w:r>
      <w:r>
        <w:tab/>
      </w:r>
    </w:p>
    <w:p w:rsidR="001B483D" w:rsidRPr="001B483D" w:rsidRDefault="001B483D" w:rsidP="001B483D">
      <w:pPr>
        <w:spacing w:line="480" w:lineRule="auto"/>
        <w:rPr>
          <w:b/>
        </w:rPr>
      </w:pPr>
      <w:r w:rsidRPr="001B483D">
        <w:rPr>
          <w:b/>
        </w:rPr>
        <w:t>What is competition like in the North American Wholesale Club industry?</w:t>
      </w:r>
    </w:p>
    <w:p w:rsidR="007F3814" w:rsidRDefault="007736AE" w:rsidP="001B483D">
      <w:pPr>
        <w:spacing w:line="480" w:lineRule="auto"/>
      </w:pPr>
      <w:r>
        <w:t>There is stiff competition in the North American member wholesale club segment of retailing. This is despite the fact that Costco retains a major share of wholesale club sales across the United States. The share held by Costco stood at 59 percent in 2016 while its two biggest rivals, Sam’s Club and BJ’s Wholesale Club held 34 percent and 7 percent share respectively.</w:t>
      </w:r>
      <w:r w:rsidR="009E14B3">
        <w:t xml:space="preserve"> Price, member service, merchandise quality and selection, and location</w:t>
      </w:r>
      <w:r>
        <w:t xml:space="preserve"> </w:t>
      </w:r>
      <w:r w:rsidR="009E14B3">
        <w:t xml:space="preserve">were the main factors that influenced competition in wholesale club and warehouse segment of retailing. </w:t>
      </w:r>
      <w:r w:rsidR="00CA62A9">
        <w:t xml:space="preserve">Costco competes with retail discounters including Wal-Mart and Dollar General, general merchandise retailers including Target and Amazon, and low cost operators such as Home Depot, Best Buy and Trader Joe’s focusing on narrow merchandise range. The large number of competitors indicates the high level of competition in this particular segment of retailing. </w:t>
      </w:r>
    </w:p>
    <w:p w:rsidR="001B483D" w:rsidRPr="001B483D" w:rsidRDefault="001B483D" w:rsidP="001B483D">
      <w:pPr>
        <w:spacing w:line="480" w:lineRule="auto"/>
        <w:rPr>
          <w:b/>
        </w:rPr>
      </w:pPr>
      <w:r w:rsidRPr="001B483D">
        <w:rPr>
          <w:b/>
        </w:rPr>
        <w:t>Which of the competitive forces are strongest and why?</w:t>
      </w:r>
    </w:p>
    <w:p w:rsidR="00CA62A9" w:rsidRDefault="00CA62A9" w:rsidP="001B483D">
      <w:pPr>
        <w:spacing w:line="480" w:lineRule="auto"/>
      </w:pPr>
      <w:r>
        <w:t xml:space="preserve">The main competitive force that drives this segment of retailing is the competitive rivalry force. Costco faces direct and indirect competition from a wide range of other types of retailers, with the competitors operating using different strategies. Some focus primarily on selling merchandise at low profit margins while others focus on a narrow range of merchandise. An aspect of operation that is common among these different types of retailers is the focus on merchandise to </w:t>
      </w:r>
      <w:r>
        <w:lastRenderedPageBreak/>
        <w:t xml:space="preserve">suit the consumer market targeted. </w:t>
      </w:r>
      <w:r w:rsidR="00F56CB5">
        <w:t xml:space="preserve">While Costco has the majority percent share of this retailing segment, its competitors offer a wider variety of items. Sam’s Club stocks over 4,000 items compared to 3,700 items stocked by Costco. BJ’s Wholesale Club stocks over 7,000 items as it focuses on attempting to establish first or second industry leading position in each major market in which it operates. </w:t>
      </w:r>
    </w:p>
    <w:p w:rsidR="001B483D" w:rsidRPr="001B483D" w:rsidRDefault="001B483D" w:rsidP="001B483D">
      <w:pPr>
        <w:spacing w:line="480" w:lineRule="auto"/>
        <w:rPr>
          <w:b/>
        </w:rPr>
      </w:pPr>
      <w:r w:rsidRPr="001B483D">
        <w:rPr>
          <w:b/>
        </w:rPr>
        <w:t>How did the competitive pressures change over the case period?</w:t>
      </w:r>
    </w:p>
    <w:p w:rsidR="00282D86" w:rsidRDefault="00F56CB5" w:rsidP="001B483D">
      <w:pPr>
        <w:spacing w:line="480" w:lineRule="auto"/>
      </w:pPr>
      <w:r>
        <w:t>Competitive pressures for Costco changed due to a decreased ability to sustain sales growth at their warehouses and wholesale clubs. The increased competition from Sam’s Club and BJ’</w:t>
      </w:r>
      <w:r w:rsidR="0007729F">
        <w:t>s had resulted in Costco having to contend with lower annual gr</w:t>
      </w:r>
      <w:r w:rsidR="00575D2B">
        <w:t>owth figures than would have been achieved in absence of stiff competition. Sales growth for Sam’s Club and BJ’s stood at 1.7 percent and 4.4 percent respectively in 2011. While Costco has sustained sales growth and increased its number of warehouses steadily within the period covered, it is evident that the competitive rivalry factor has eroded the potential gains that the company could have achieved.</w:t>
      </w:r>
    </w:p>
    <w:p w:rsidR="001B483D" w:rsidRPr="001B483D" w:rsidRDefault="001B483D" w:rsidP="001B483D">
      <w:pPr>
        <w:spacing w:line="480" w:lineRule="auto"/>
        <w:rPr>
          <w:b/>
        </w:rPr>
      </w:pPr>
      <w:r w:rsidRPr="001B483D">
        <w:rPr>
          <w:b/>
        </w:rPr>
        <w:t>What is the outlook for competitive pressures for Costco in the future?</w:t>
      </w:r>
    </w:p>
    <w:p w:rsidR="00F56CB5" w:rsidRDefault="00282D86" w:rsidP="001B483D">
      <w:pPr>
        <w:spacing w:line="480" w:lineRule="auto"/>
      </w:pPr>
      <w:r>
        <w:t xml:space="preserve">The company is aware of the impact of competitive pressures on its own growth strategy of increasing sales at existing stores by 5 percent or more and opening additional warehouses domestically and internationally. For the future, competitive pressures will have less of an impact on Costco if the company continues its domestic and international expansion. The company already holds 59 percent share of this segment and will increase this share through broader merchandise offerings and more locations. Its competitors will need to engage in very ambitious expansion strategies in order to keep pace with Costco, and will likely select the option of sustainable growth at a slower rate. This will allow Costco to maintain a competitive </w:t>
      </w:r>
      <w:r>
        <w:lastRenderedPageBreak/>
        <w:t xml:space="preserve">advantage </w:t>
      </w:r>
      <w:r w:rsidR="001B483D">
        <w:t xml:space="preserve">and present the opportunity for entry into other types of retail including specific category operations, retail discounting, and internet retailing. </w:t>
      </w:r>
    </w:p>
    <w:sectPr w:rsidR="00F56CB5" w:rsidSect="007F381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6A35" w:rsidRDefault="00956A35" w:rsidP="001B483D">
      <w:pPr>
        <w:spacing w:after="0" w:line="240" w:lineRule="auto"/>
      </w:pPr>
      <w:r>
        <w:separator/>
      </w:r>
    </w:p>
  </w:endnote>
  <w:endnote w:type="continuationSeparator" w:id="1">
    <w:p w:rsidR="00956A35" w:rsidRDefault="00956A35" w:rsidP="001B48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6A35" w:rsidRDefault="00956A35" w:rsidP="001B483D">
      <w:pPr>
        <w:spacing w:after="0" w:line="240" w:lineRule="auto"/>
      </w:pPr>
      <w:r>
        <w:separator/>
      </w:r>
    </w:p>
  </w:footnote>
  <w:footnote w:type="continuationSeparator" w:id="1">
    <w:p w:rsidR="00956A35" w:rsidRDefault="00956A35" w:rsidP="001B48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528852"/>
      <w:docPartObj>
        <w:docPartGallery w:val="Page Numbers (Top of Page)"/>
        <w:docPartUnique/>
      </w:docPartObj>
    </w:sdtPr>
    <w:sdtContent>
      <w:p w:rsidR="001B483D" w:rsidRDefault="001B483D">
        <w:pPr>
          <w:pStyle w:val="Header"/>
          <w:jc w:val="right"/>
        </w:pPr>
        <w:r>
          <w:t xml:space="preserve">Surname </w:t>
        </w:r>
        <w:fldSimple w:instr=" PAGE   \* MERGEFORMAT ">
          <w:r>
            <w:rPr>
              <w:noProof/>
            </w:rPr>
            <w:t>1</w:t>
          </w:r>
        </w:fldSimple>
      </w:p>
    </w:sdtContent>
  </w:sdt>
  <w:p w:rsidR="001B483D" w:rsidRDefault="001B483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E5BC1"/>
    <w:multiLevelType w:val="hybridMultilevel"/>
    <w:tmpl w:val="DFFC6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AE5B5D"/>
    <w:multiLevelType w:val="hybridMultilevel"/>
    <w:tmpl w:val="78D859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footnotePr>
    <w:footnote w:id="0"/>
    <w:footnote w:id="1"/>
  </w:footnotePr>
  <w:endnotePr>
    <w:endnote w:id="0"/>
    <w:endnote w:id="1"/>
  </w:endnotePr>
  <w:compat/>
  <w:rsids>
    <w:rsidRoot w:val="007736AE"/>
    <w:rsid w:val="0007729F"/>
    <w:rsid w:val="001B483D"/>
    <w:rsid w:val="00282D86"/>
    <w:rsid w:val="00563AE9"/>
    <w:rsid w:val="00575D2B"/>
    <w:rsid w:val="007736AE"/>
    <w:rsid w:val="007F3814"/>
    <w:rsid w:val="00956A35"/>
    <w:rsid w:val="009E14B3"/>
    <w:rsid w:val="00CA62A9"/>
    <w:rsid w:val="00F56C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8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83D"/>
  </w:style>
  <w:style w:type="paragraph" w:styleId="Footer">
    <w:name w:val="footer"/>
    <w:basedOn w:val="Normal"/>
    <w:link w:val="FooterChar"/>
    <w:uiPriority w:val="99"/>
    <w:semiHidden/>
    <w:unhideWhenUsed/>
    <w:rsid w:val="001B48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B483D"/>
  </w:style>
  <w:style w:type="paragraph" w:styleId="ListParagraph">
    <w:name w:val="List Paragraph"/>
    <w:basedOn w:val="Normal"/>
    <w:uiPriority w:val="34"/>
    <w:qFormat/>
    <w:rsid w:val="001B483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3</Pages>
  <Words>540</Words>
  <Characters>3080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2018-01-06T20:38:00Z</dcterms:created>
  <dcterms:modified xsi:type="dcterms:W3CDTF">2018-01-06T22:14:00Z</dcterms:modified>
</cp:coreProperties>
</file>