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036A86" w14:textId="47C90021" w:rsidR="00A32D00" w:rsidRDefault="00A32D00">
      <w:pPr>
        <w:rPr>
          <w:lang w:val="en-US"/>
        </w:rPr>
      </w:pPr>
      <w:bookmarkStart w:id="0" w:name="_GoBack"/>
      <w:bookmarkEnd w:id="0"/>
    </w:p>
    <w:p w14:paraId="0516DF16" w14:textId="59791473" w:rsidR="006F22B7" w:rsidRDefault="006F22B7">
      <w:pPr>
        <w:rPr>
          <w:lang w:val="en-US"/>
        </w:rPr>
      </w:pPr>
    </w:p>
    <w:p w14:paraId="1512683B" w14:textId="77777777" w:rsidR="006F22B7" w:rsidRDefault="006F22B7">
      <w:pPr>
        <w:rPr>
          <w:lang w:val="en-US"/>
        </w:rPr>
      </w:pPr>
    </w:p>
    <w:p w14:paraId="352B6BBD" w14:textId="54EE9D4A" w:rsidR="00A32D00" w:rsidRDefault="00494A61" w:rsidP="00A32D00">
      <w:pPr>
        <w:jc w:val="center"/>
        <w:rPr>
          <w:lang w:val="en-US"/>
        </w:rPr>
      </w:pPr>
      <w:r w:rsidRPr="00A32D00">
        <w:rPr>
          <w:lang w:val="en-US"/>
        </w:rPr>
        <w:t>Diet Comparison Between Boucher And Cowspiracy</w:t>
      </w:r>
    </w:p>
    <w:p w14:paraId="1D0E2CB9" w14:textId="326884AD" w:rsidR="00A32D00" w:rsidRDefault="00494A61" w:rsidP="00A32D00">
      <w:pPr>
        <w:jc w:val="center"/>
        <w:rPr>
          <w:lang w:val="en-US"/>
        </w:rPr>
      </w:pPr>
      <w:r>
        <w:rPr>
          <w:lang w:val="en-US"/>
        </w:rPr>
        <w:t>Name</w:t>
      </w:r>
    </w:p>
    <w:p w14:paraId="0057ED95" w14:textId="48422074" w:rsidR="00A32D00" w:rsidRDefault="00A32D00">
      <w:pPr>
        <w:rPr>
          <w:lang w:val="en-US"/>
        </w:rPr>
      </w:pPr>
    </w:p>
    <w:p w14:paraId="2BE3EC3E" w14:textId="61EAD02D" w:rsidR="00A32D00" w:rsidRDefault="00A32D00">
      <w:pPr>
        <w:rPr>
          <w:lang w:val="en-US"/>
        </w:rPr>
      </w:pPr>
    </w:p>
    <w:p w14:paraId="08413D65" w14:textId="49DD0683" w:rsidR="00A32D00" w:rsidRDefault="00A32D00">
      <w:pPr>
        <w:rPr>
          <w:lang w:val="en-US"/>
        </w:rPr>
      </w:pPr>
    </w:p>
    <w:p w14:paraId="3F4F999F" w14:textId="6BC52DEB" w:rsidR="00A32D00" w:rsidRDefault="00A32D00">
      <w:pPr>
        <w:rPr>
          <w:lang w:val="en-US"/>
        </w:rPr>
      </w:pPr>
    </w:p>
    <w:p w14:paraId="067F8351" w14:textId="64DD601D" w:rsidR="00A32D00" w:rsidRDefault="00A32D00">
      <w:pPr>
        <w:rPr>
          <w:lang w:val="en-US"/>
        </w:rPr>
      </w:pPr>
    </w:p>
    <w:p w14:paraId="1BBD2063" w14:textId="4190465D" w:rsidR="00A32D00" w:rsidRDefault="00A32D00">
      <w:pPr>
        <w:rPr>
          <w:lang w:val="en-US"/>
        </w:rPr>
      </w:pPr>
    </w:p>
    <w:p w14:paraId="56E833CD" w14:textId="0089795F" w:rsidR="00A32D00" w:rsidRDefault="00A32D00">
      <w:pPr>
        <w:rPr>
          <w:lang w:val="en-US"/>
        </w:rPr>
      </w:pPr>
    </w:p>
    <w:p w14:paraId="3501D1E2" w14:textId="21DD9090" w:rsidR="006F22B7" w:rsidRDefault="006F22B7">
      <w:pPr>
        <w:rPr>
          <w:lang w:val="en-US"/>
        </w:rPr>
      </w:pPr>
    </w:p>
    <w:p w14:paraId="4BFFB1E6" w14:textId="2B58B4FC" w:rsidR="006F22B7" w:rsidRDefault="006F22B7">
      <w:pPr>
        <w:rPr>
          <w:lang w:val="en-US"/>
        </w:rPr>
      </w:pPr>
    </w:p>
    <w:p w14:paraId="0524036A" w14:textId="51A3A125" w:rsidR="006F22B7" w:rsidRDefault="006F22B7">
      <w:pPr>
        <w:rPr>
          <w:lang w:val="en-US"/>
        </w:rPr>
      </w:pPr>
    </w:p>
    <w:p w14:paraId="0D69E5A8" w14:textId="329C1002" w:rsidR="006F22B7" w:rsidRDefault="006F22B7">
      <w:pPr>
        <w:rPr>
          <w:lang w:val="en-US"/>
        </w:rPr>
      </w:pPr>
    </w:p>
    <w:p w14:paraId="281EFC7D" w14:textId="77777777" w:rsidR="006F22B7" w:rsidRDefault="006F22B7">
      <w:pPr>
        <w:rPr>
          <w:lang w:val="en-US"/>
        </w:rPr>
      </w:pPr>
    </w:p>
    <w:p w14:paraId="2B924114" w14:textId="24D75763" w:rsidR="00A32D00" w:rsidRDefault="00A32D00">
      <w:pPr>
        <w:rPr>
          <w:lang w:val="en-US"/>
        </w:rPr>
      </w:pPr>
    </w:p>
    <w:p w14:paraId="74403080" w14:textId="5D919FE6" w:rsidR="00A32D00" w:rsidRDefault="00A32D00">
      <w:pPr>
        <w:rPr>
          <w:lang w:val="en-US"/>
        </w:rPr>
      </w:pPr>
    </w:p>
    <w:p w14:paraId="36B02F12" w14:textId="200A8A53" w:rsidR="00A32D00" w:rsidRDefault="00A32D00">
      <w:pPr>
        <w:rPr>
          <w:lang w:val="en-US"/>
        </w:rPr>
      </w:pPr>
    </w:p>
    <w:p w14:paraId="6C4C66BA" w14:textId="0F8EFCE9" w:rsidR="00961C16" w:rsidRDefault="00494A61" w:rsidP="00A32D00">
      <w:pPr>
        <w:jc w:val="center"/>
        <w:rPr>
          <w:lang w:val="en-US"/>
        </w:rPr>
      </w:pPr>
      <w:r>
        <w:rPr>
          <w:lang w:val="en-US"/>
        </w:rPr>
        <w:t xml:space="preserve">Course </w:t>
      </w:r>
    </w:p>
    <w:p w14:paraId="7B893428" w14:textId="3168E9F9" w:rsidR="00961C16" w:rsidRDefault="00494A61" w:rsidP="00A32D00">
      <w:pPr>
        <w:jc w:val="center"/>
        <w:rPr>
          <w:lang w:val="en-US"/>
        </w:rPr>
      </w:pPr>
      <w:r>
        <w:rPr>
          <w:lang w:val="en-US"/>
        </w:rPr>
        <w:t xml:space="preserve">Tutor </w:t>
      </w:r>
    </w:p>
    <w:p w14:paraId="4F696240" w14:textId="335C0584" w:rsidR="00A32D00" w:rsidRDefault="00494A61" w:rsidP="00A32D00">
      <w:pPr>
        <w:jc w:val="center"/>
        <w:rPr>
          <w:lang w:val="en-US"/>
        </w:rPr>
      </w:pPr>
      <w:r>
        <w:rPr>
          <w:lang w:val="en-US"/>
        </w:rPr>
        <w:t>Institution</w:t>
      </w:r>
    </w:p>
    <w:p w14:paraId="2E45B8E9" w14:textId="716457C8" w:rsidR="00A32D00" w:rsidRDefault="00494A61" w:rsidP="00A32D00">
      <w:pPr>
        <w:jc w:val="center"/>
        <w:rPr>
          <w:lang w:val="en-US"/>
        </w:rPr>
      </w:pPr>
      <w:r>
        <w:rPr>
          <w:lang w:val="en-US"/>
        </w:rPr>
        <w:t>City and state</w:t>
      </w:r>
    </w:p>
    <w:p w14:paraId="680CB617" w14:textId="5E2D4139" w:rsidR="00A32D00" w:rsidRDefault="00494A61" w:rsidP="00A32D00">
      <w:pPr>
        <w:jc w:val="center"/>
        <w:rPr>
          <w:lang w:val="en-US"/>
        </w:rPr>
      </w:pPr>
      <w:r>
        <w:rPr>
          <w:lang w:val="en-US"/>
        </w:rPr>
        <w:t>Date</w:t>
      </w:r>
    </w:p>
    <w:p w14:paraId="357F9885" w14:textId="77777777" w:rsidR="00A32D00" w:rsidRDefault="00A32D00">
      <w:pPr>
        <w:rPr>
          <w:lang w:val="en-US"/>
        </w:rPr>
      </w:pPr>
    </w:p>
    <w:p w14:paraId="2D037C74" w14:textId="79CA2895" w:rsidR="00A32D00" w:rsidRDefault="00A32D00">
      <w:pPr>
        <w:rPr>
          <w:lang w:val="en-US"/>
        </w:rPr>
      </w:pPr>
    </w:p>
    <w:p w14:paraId="5B83D00B" w14:textId="6AD10FD5" w:rsidR="00A32D00" w:rsidRDefault="00A32D00">
      <w:pPr>
        <w:rPr>
          <w:lang w:val="en-US"/>
        </w:rPr>
      </w:pPr>
    </w:p>
    <w:p w14:paraId="71595669" w14:textId="0B54FA0D" w:rsidR="00A32D00" w:rsidRDefault="00A32D00">
      <w:pPr>
        <w:rPr>
          <w:lang w:val="en-US"/>
        </w:rPr>
      </w:pPr>
    </w:p>
    <w:p w14:paraId="56097A98" w14:textId="44B10A10" w:rsidR="00A32D00" w:rsidRDefault="00A32D00">
      <w:pPr>
        <w:rPr>
          <w:lang w:val="en-US"/>
        </w:rPr>
      </w:pPr>
    </w:p>
    <w:p w14:paraId="1F0A60EB" w14:textId="7AC90231" w:rsidR="00A32D00" w:rsidRDefault="00494A61" w:rsidP="00A32D00">
      <w:pPr>
        <w:jc w:val="center"/>
        <w:rPr>
          <w:lang w:val="en-US"/>
        </w:rPr>
      </w:pPr>
      <w:r w:rsidRPr="00A32D00">
        <w:rPr>
          <w:lang w:val="en-US"/>
        </w:rPr>
        <w:lastRenderedPageBreak/>
        <w:t>Diet Comparison Between Boucher And Cowspiracy</w:t>
      </w:r>
    </w:p>
    <w:p w14:paraId="3C4BBEFF" w14:textId="713374A8" w:rsidR="00680611" w:rsidRDefault="00494A61" w:rsidP="00A32D00">
      <w:pPr>
        <w:spacing w:line="480" w:lineRule="auto"/>
        <w:ind w:firstLine="720"/>
        <w:jc w:val="both"/>
        <w:rPr>
          <w:lang w:val="en-US"/>
        </w:rPr>
      </w:pPr>
      <w:r>
        <w:rPr>
          <w:lang w:val="en-US"/>
        </w:rPr>
        <w:t xml:space="preserve">Global warming has been attributed to different events that are responsible for the majority of problems that we are currently facing. However, the source of global warming has become a significant point of discussion. This is because different individuals have different points of view, which help identify the key aspects that need to be considered in improving the current knowledge levels. The Cowspiracy movie provides a controversial view of the existing causes of global warming. The basis of the film is that animals contribute to 51% of all greenhouse gases, which are the major causes of global warming. They identified that the only way to overcome this challenge is through everyone becoming a vegan. However, Dough Boucher holds a different view of the significant concepts explained in </w:t>
      </w:r>
      <w:r w:rsidR="00A25868">
        <w:rPr>
          <w:lang w:val="en-US"/>
        </w:rPr>
        <w:t>Cowspiracy</w:t>
      </w:r>
      <w:r>
        <w:rPr>
          <w:lang w:val="en-US"/>
        </w:rPr>
        <w:t xml:space="preserve">, including the recommended diet. This paper provides a detailed comparison of the </w:t>
      </w:r>
      <w:r w:rsidR="00A25868">
        <w:rPr>
          <w:lang w:val="en-US"/>
        </w:rPr>
        <w:t>Cowspiracy</w:t>
      </w:r>
      <w:r>
        <w:rPr>
          <w:lang w:val="en-US"/>
        </w:rPr>
        <w:t xml:space="preserve"> recommended diet and Boucher diet recommendation to determine the ethically superior diet.</w:t>
      </w:r>
    </w:p>
    <w:p w14:paraId="5E0F3BCD" w14:textId="2A2E3026" w:rsidR="00A32D00" w:rsidRDefault="00494A61" w:rsidP="00A32D00">
      <w:pPr>
        <w:spacing w:line="480" w:lineRule="auto"/>
        <w:ind w:firstLine="720"/>
        <w:jc w:val="center"/>
        <w:rPr>
          <w:lang w:val="en-US"/>
        </w:rPr>
      </w:pPr>
      <w:r>
        <w:rPr>
          <w:lang w:val="en-US"/>
        </w:rPr>
        <w:t>Diet endorsed by Boucher</w:t>
      </w:r>
    </w:p>
    <w:p w14:paraId="79933FEB" w14:textId="4F452FC7" w:rsidR="00C83079" w:rsidRDefault="00494A61" w:rsidP="00A32D00">
      <w:pPr>
        <w:spacing w:line="480" w:lineRule="auto"/>
        <w:ind w:firstLine="720"/>
        <w:jc w:val="both"/>
        <w:rPr>
          <w:lang w:val="en-US"/>
        </w:rPr>
      </w:pPr>
      <w:r>
        <w:rPr>
          <w:lang w:val="en-US"/>
        </w:rPr>
        <w:t>Dough Boucher provides a detailed understanding of the role of agriculture in climate change. He affirms that The Cowspiracy film failed to address the reality by asserting that agriculture contributes to 51% of global emissions. Boucher asserts that agriculture contributes to approximately 1</w:t>
      </w:r>
      <w:r w:rsidR="004C4EA1">
        <w:rPr>
          <w:lang w:val="en-US"/>
        </w:rPr>
        <w:t>8</w:t>
      </w:r>
      <w:r>
        <w:rPr>
          <w:lang w:val="en-US"/>
        </w:rPr>
        <w:t>% of the net global emissions. Boucher asserted that beef is a significant factor in increasing animal agriculture, although a reduction of beef production would be able to create a much-needed balance in the ecosystem. A better beef system that is less damaging to the environment is crucial and helps create a well-integrated system that maintains a better focus on increasing global warming.</w:t>
      </w:r>
    </w:p>
    <w:p w14:paraId="75E80A3A" w14:textId="77777777" w:rsidR="00C83079" w:rsidRDefault="00494A61" w:rsidP="00A32D00">
      <w:pPr>
        <w:spacing w:line="480" w:lineRule="auto"/>
        <w:ind w:firstLine="720"/>
        <w:jc w:val="both"/>
        <w:rPr>
          <w:lang w:val="en-US"/>
        </w:rPr>
      </w:pPr>
      <w:r>
        <w:rPr>
          <w:lang w:val="en-US"/>
        </w:rPr>
        <w:t xml:space="preserve">Reducing the rate of global </w:t>
      </w:r>
      <w:r w:rsidR="00A25868">
        <w:rPr>
          <w:lang w:val="en-US"/>
        </w:rPr>
        <w:t>emissions</w:t>
      </w:r>
      <w:r>
        <w:rPr>
          <w:lang w:val="en-US"/>
        </w:rPr>
        <w:t xml:space="preserve"> will focus on developing policies that control meat production</w:t>
      </w:r>
      <w:r w:rsidR="00DC1356">
        <w:rPr>
          <w:lang w:val="en-US"/>
        </w:rPr>
        <w:t xml:space="preserve">. Chicken and pork have less impact on global </w:t>
      </w:r>
      <w:r w:rsidR="00A25868">
        <w:rPr>
          <w:lang w:val="en-US"/>
        </w:rPr>
        <w:t>emissions</w:t>
      </w:r>
      <w:r w:rsidR="00DC1356">
        <w:rPr>
          <w:lang w:val="en-US"/>
        </w:rPr>
        <w:t xml:space="preserve"> compared to beef production. Boucher, therefore, develops guidelines with a specific focus on controlling global warming through less beef production and more pork and chicken production. </w:t>
      </w:r>
      <w:r>
        <w:rPr>
          <w:lang w:val="en-US"/>
        </w:rPr>
        <w:t xml:space="preserve">The Cowspiracy </w:t>
      </w:r>
      <w:r>
        <w:rPr>
          <w:lang w:val="en-US"/>
        </w:rPr>
        <w:lastRenderedPageBreak/>
        <w:t xml:space="preserve">film presents a difficult situation which helps maintain the current system of food production. Consuming less beef as well as using alternatives such as pork and chicken. </w:t>
      </w:r>
      <w:r w:rsidR="00DC1356">
        <w:rPr>
          <w:lang w:val="en-US"/>
        </w:rPr>
        <w:t xml:space="preserve">The approaches to controlling climate change are different, although the primary focus, in this case, is to discount the views and concepts discussed in </w:t>
      </w:r>
      <w:r w:rsidR="00A25868">
        <w:rPr>
          <w:lang w:val="en-US"/>
        </w:rPr>
        <w:t>Cowspiracy</w:t>
      </w:r>
      <w:r w:rsidR="00DC1356">
        <w:rPr>
          <w:lang w:val="en-US"/>
        </w:rPr>
        <w:t xml:space="preserve"> film</w:t>
      </w:r>
      <w:r w:rsidR="009B0580">
        <w:rPr>
          <w:lang w:val="en-US"/>
        </w:rPr>
        <w:t xml:space="preserve"> (</w:t>
      </w:r>
      <w:r w:rsidR="009B0580" w:rsidRPr="009B0580">
        <w:t xml:space="preserve">Boucher, </w:t>
      </w:r>
      <w:r w:rsidR="009B0580">
        <w:rPr>
          <w:lang w:val="en-US"/>
        </w:rPr>
        <w:t>2016</w:t>
      </w:r>
      <w:r w:rsidR="009B0580" w:rsidRPr="009B0580">
        <w:t>).</w:t>
      </w:r>
      <w:r w:rsidR="009B0580">
        <w:rPr>
          <w:lang w:val="en-US"/>
        </w:rPr>
        <w:t xml:space="preserve"> </w:t>
      </w:r>
    </w:p>
    <w:p w14:paraId="12C683D8" w14:textId="5342A833" w:rsidR="0047336A" w:rsidRDefault="00494A61" w:rsidP="00A32D00">
      <w:pPr>
        <w:spacing w:line="480" w:lineRule="auto"/>
        <w:ind w:firstLine="720"/>
        <w:jc w:val="both"/>
        <w:rPr>
          <w:lang w:val="en-US"/>
        </w:rPr>
      </w:pPr>
      <w:r>
        <w:rPr>
          <w:lang w:val="en-US"/>
        </w:rPr>
        <w:t xml:space="preserve">Switching from beef to plants is associated with the highest reduction, which is estimated at approximately 92 to 97% depending on the beef production system. The change from beef to pork is related to a change of </w:t>
      </w:r>
      <w:r w:rsidR="00A25868">
        <w:rPr>
          <w:lang w:val="en-US"/>
        </w:rPr>
        <w:t>at least</w:t>
      </w:r>
      <w:r>
        <w:rPr>
          <w:lang w:val="en-US"/>
        </w:rPr>
        <w:t xml:space="preserve"> 80%. The decision that is made </w:t>
      </w:r>
      <w:r w:rsidR="00A25868">
        <w:rPr>
          <w:lang w:val="en-US"/>
        </w:rPr>
        <w:t>switching</w:t>
      </w:r>
      <w:r>
        <w:rPr>
          <w:lang w:val="en-US"/>
        </w:rPr>
        <w:t xml:space="preserve"> from beef production is vital in remaining committed to controlling global change. It is essential to take into consideration the need to enjoy animal proteins with less destructive outcomes on the climate. </w:t>
      </w:r>
    </w:p>
    <w:p w14:paraId="3F3BA071" w14:textId="49DED95C" w:rsidR="00FD4EDE" w:rsidRDefault="00494A61" w:rsidP="00A32D00">
      <w:pPr>
        <w:spacing w:line="480" w:lineRule="auto"/>
        <w:ind w:firstLine="720"/>
        <w:jc w:val="both"/>
        <w:rPr>
          <w:lang w:val="en-US"/>
        </w:rPr>
      </w:pPr>
      <w:r>
        <w:rPr>
          <w:lang w:val="en-US"/>
        </w:rPr>
        <w:t>Boucher highlights the signing of the Paris Agreement as one of the significant steps in efforts aimed at changing the global climate change by focusing on what we eat. The agreement was signed by 171, which agreed to the long-term goal of ending humanity's damage to the climate. Therefore a fundamental approach that was considered in improving the efforts that were put in place involved taking into consideration what we eat for sustainable development. He provides an outline of three studies that support his dietary recommendation with emphasis on less beef, vegetables, and fruits. The beef was associated with increased</w:t>
      </w:r>
      <w:r w:rsidR="007C7E42">
        <w:rPr>
          <w:lang w:val="en-US"/>
        </w:rPr>
        <w:t xml:space="preserve"> greenhouse gas emissions, and thus, replacing beef with pulses or poultry, and pork was associated with a significant reduction in animal agriculture emissions. Pulses include leguminous plants such as beans and soy. An important consideration that has been made is that the assessment put into consideration the current beef production systems, which are major contributing factors to global warming</w:t>
      </w:r>
      <w:r w:rsidR="0010101D">
        <w:rPr>
          <w:lang w:val="en-US"/>
        </w:rPr>
        <w:t xml:space="preserve"> </w:t>
      </w:r>
      <w:r w:rsidR="0010101D" w:rsidRPr="0010101D">
        <w:rPr>
          <w:lang w:val="en-US"/>
        </w:rPr>
        <w:t>(Boucher, 2016).</w:t>
      </w:r>
    </w:p>
    <w:p w14:paraId="16D046E9" w14:textId="28069B7F" w:rsidR="006140C6" w:rsidRDefault="00494A61" w:rsidP="00A32D00">
      <w:pPr>
        <w:spacing w:line="480" w:lineRule="auto"/>
        <w:ind w:firstLine="720"/>
        <w:jc w:val="both"/>
        <w:rPr>
          <w:lang w:val="en-US"/>
        </w:rPr>
      </w:pPr>
      <w:r>
        <w:rPr>
          <w:lang w:val="en-US"/>
        </w:rPr>
        <w:t xml:space="preserve">Boucher also provides a strong emphasis on the findings that were obtained from Marco </w:t>
      </w:r>
      <w:proofErr w:type="spellStart"/>
      <w:r>
        <w:rPr>
          <w:lang w:val="en-US"/>
        </w:rPr>
        <w:t>Springmann</w:t>
      </w:r>
      <w:proofErr w:type="spellEnd"/>
      <w:r>
        <w:rPr>
          <w:lang w:val="en-US"/>
        </w:rPr>
        <w:t xml:space="preserve">, which highlighted that the diet shift would save millions of lives. They modeled </w:t>
      </w:r>
      <w:r>
        <w:rPr>
          <w:lang w:val="en-US"/>
        </w:rPr>
        <w:lastRenderedPageBreak/>
        <w:t xml:space="preserve">a different set of a diet, which included vegan, vegetarian, and eating healthy. The healthy diet included less meat and sugar, with a  greater focus on more fruits and vegetables. These different diets which emphasized less beef were associated with a high level of emphasis on improving the health of individuals and promoting a positive environment. Reduced meat consumption had the highest impact on individual health and climate. Advocating for a healthier diet has been an essential aspect of improving the lives of individuals across the globe.  </w:t>
      </w:r>
      <w:r w:rsidR="00715B51">
        <w:rPr>
          <w:lang w:val="en-US"/>
        </w:rPr>
        <w:t xml:space="preserve">Therefore Boucher highlights that to maintain a positive focus on the suggested healthy diet. There is a need to transform the entire American agricultural sector. The sector is an </w:t>
      </w:r>
      <w:r w:rsidR="00A25868">
        <w:rPr>
          <w:lang w:val="en-US"/>
        </w:rPr>
        <w:t>important aspect</w:t>
      </w:r>
      <w:r w:rsidR="00715B51">
        <w:rPr>
          <w:lang w:val="en-US"/>
        </w:rPr>
        <w:t xml:space="preserve"> that focuses on improving the wellbeing of Americans as well as economic considerations</w:t>
      </w:r>
      <w:r w:rsidR="0010101D">
        <w:rPr>
          <w:lang w:val="en-US"/>
        </w:rPr>
        <w:t xml:space="preserve"> </w:t>
      </w:r>
      <w:r w:rsidR="0010101D" w:rsidRPr="0010101D">
        <w:rPr>
          <w:lang w:val="en-US"/>
        </w:rPr>
        <w:t>(Boucher, 2016).</w:t>
      </w:r>
    </w:p>
    <w:p w14:paraId="4D0FC480" w14:textId="23869BCD" w:rsidR="006140C6" w:rsidRDefault="00494A61" w:rsidP="00A32D00">
      <w:pPr>
        <w:spacing w:line="480" w:lineRule="auto"/>
        <w:ind w:firstLine="720"/>
        <w:jc w:val="both"/>
        <w:rPr>
          <w:lang w:val="en-US"/>
        </w:rPr>
      </w:pPr>
      <w:r>
        <w:rPr>
          <w:lang w:val="en-US"/>
        </w:rPr>
        <w:t xml:space="preserve">The United States agricultural sector has been highly engaged in corn production, which has been associated with the presence of unhealthy processed food products in the market. </w:t>
      </w:r>
      <w:r w:rsidR="00715B51">
        <w:rPr>
          <w:lang w:val="en-US"/>
        </w:rPr>
        <w:t xml:space="preserve">Farmers plant corn because of the economic aspect and the demand for processed food. A shift in the mentality of consumers will be crucial in defining a well-developed emphasis on healthy products, which will be more marketable. A landscape that produces a mix of crops and livestock for local and </w:t>
      </w:r>
      <w:r w:rsidR="00A93378">
        <w:rPr>
          <w:lang w:val="en-US"/>
        </w:rPr>
        <w:t>regional</w:t>
      </w:r>
      <w:r w:rsidR="00715B51">
        <w:rPr>
          <w:lang w:val="en-US"/>
        </w:rPr>
        <w:t xml:space="preserve"> markets tends to have a positive influence on the health of consumers as well as the environment and farm country's local economies.</w:t>
      </w:r>
    </w:p>
    <w:p w14:paraId="18E5CEC2" w14:textId="1F2BDFBF" w:rsidR="00A93378" w:rsidRDefault="00494A61" w:rsidP="00A32D00">
      <w:pPr>
        <w:spacing w:line="480" w:lineRule="auto"/>
        <w:ind w:firstLine="720"/>
        <w:jc w:val="center"/>
        <w:rPr>
          <w:lang w:val="en-US"/>
        </w:rPr>
      </w:pPr>
      <w:r>
        <w:rPr>
          <w:lang w:val="en-US"/>
        </w:rPr>
        <w:t>Diet endorsed in Cowspiracy</w:t>
      </w:r>
    </w:p>
    <w:p w14:paraId="024F3B6B" w14:textId="0EA84DE1" w:rsidR="004C4EA1" w:rsidRDefault="00494A61" w:rsidP="00A32D00">
      <w:pPr>
        <w:spacing w:line="480" w:lineRule="auto"/>
        <w:ind w:firstLine="720"/>
        <w:jc w:val="both"/>
        <w:rPr>
          <w:lang w:val="en-US"/>
        </w:rPr>
      </w:pPr>
      <w:r>
        <w:rPr>
          <w:lang w:val="en-US"/>
        </w:rPr>
        <w:t xml:space="preserve">Understanding the dietary recommendation in Cowspiracy requires a key emphasis on essential points that have been addressed in the film that addresses the issue. Climate change is a global issue that different stakeholders in environmental conservation are engaged in ensuring that the levels are controlled. However, based on the details analyzed in the film, there is a lot of false information regarding global warming that is not being addressed. The film highlights that there is a conspiracy that exists with a critical focus on lying to people about the </w:t>
      </w:r>
      <w:r>
        <w:rPr>
          <w:lang w:val="en-US"/>
        </w:rPr>
        <w:lastRenderedPageBreak/>
        <w:t xml:space="preserve">truth. </w:t>
      </w:r>
      <w:r w:rsidR="006140C6">
        <w:rPr>
          <w:lang w:val="en-US"/>
        </w:rPr>
        <w:t>Animal agriculture, according to the film, contributes to 51% of greenhouse gas emissions.</w:t>
      </w:r>
    </w:p>
    <w:p w14:paraId="48B61CF8" w14:textId="5B0A9115" w:rsidR="004C4EA1" w:rsidRDefault="00494A61" w:rsidP="00A32D00">
      <w:pPr>
        <w:spacing w:line="480" w:lineRule="auto"/>
        <w:ind w:firstLine="720"/>
        <w:jc w:val="both"/>
        <w:rPr>
          <w:lang w:val="en-US"/>
        </w:rPr>
      </w:pPr>
      <w:r>
        <w:rPr>
          <w:lang w:val="en-US"/>
        </w:rPr>
        <w:t xml:space="preserve">The Cowspiracy film advocate for a vegan diet.  A vegan diet is very difficult to follow, considering that it involves not using any animal products. This diet is aimed at controlling all forms of animal agriculture greenhouse emissions. </w:t>
      </w:r>
      <w:r w:rsidR="00715B51">
        <w:rPr>
          <w:lang w:val="en-US"/>
        </w:rPr>
        <w:t>Cowspiracy provides an emphasis on a plant-based diet, which is a sustainability secret, according to the makers of the film.</w:t>
      </w:r>
      <w:r w:rsidR="00130F66">
        <w:rPr>
          <w:lang w:val="en-US"/>
        </w:rPr>
        <w:t xml:space="preserve"> The plant-based diet does not include meat or the use of any animal product with a critical emphasis on creating environmental sustainability. The vegan diet is highly integrated with all healthy, </w:t>
      </w:r>
      <w:r w:rsidR="00F24A9D">
        <w:rPr>
          <w:lang w:val="en-US"/>
        </w:rPr>
        <w:t>agriculturally</w:t>
      </w:r>
      <w:r w:rsidR="00130F66">
        <w:rPr>
          <w:lang w:val="en-US"/>
        </w:rPr>
        <w:t xml:space="preserve"> based products. It does not include any unprocessed food products. The diet comprises vegetables and fruits explicitly</w:t>
      </w:r>
      <w:r w:rsidR="0010101D">
        <w:rPr>
          <w:lang w:val="en-US"/>
        </w:rPr>
        <w:t xml:space="preserve"> </w:t>
      </w:r>
      <w:r w:rsidR="0010101D" w:rsidRPr="0010101D">
        <w:rPr>
          <w:lang w:val="en-US"/>
        </w:rPr>
        <w:t>(Boucher, 2016).</w:t>
      </w:r>
    </w:p>
    <w:p w14:paraId="45070363" w14:textId="0D38317F" w:rsidR="00F24A9D" w:rsidRDefault="00494A61" w:rsidP="00A32D00">
      <w:pPr>
        <w:spacing w:line="480" w:lineRule="auto"/>
        <w:ind w:firstLine="720"/>
        <w:jc w:val="both"/>
        <w:rPr>
          <w:lang w:val="en-US"/>
        </w:rPr>
      </w:pPr>
      <w:r w:rsidRPr="008A0318">
        <w:rPr>
          <w:lang w:val="en-US"/>
        </w:rPr>
        <w:t xml:space="preserve">Human beings have total control over what is happening to the environment currently. Critical processes need to be adopted in creating a more elaborate plan to live a healthy lifestyle with control over what we eat. </w:t>
      </w:r>
      <w:r w:rsidR="006140C6">
        <w:rPr>
          <w:lang w:val="en-US"/>
        </w:rPr>
        <w:t xml:space="preserve">The film highlights that it is crucial to consider developing essential policies that can help create a profoundly transformed emphasis on </w:t>
      </w:r>
      <w:r>
        <w:rPr>
          <w:lang w:val="en-US"/>
        </w:rPr>
        <w:t xml:space="preserve">fundamental processes that improve individual development. </w:t>
      </w:r>
      <w:r w:rsidR="00715B51">
        <w:rPr>
          <w:lang w:val="en-US"/>
        </w:rPr>
        <w:t>Everyone has a more significant role to play according to the producers of Cowspiracy in saving the planet</w:t>
      </w:r>
      <w:r w:rsidR="0010101D">
        <w:rPr>
          <w:lang w:val="en-US"/>
        </w:rPr>
        <w:t xml:space="preserve"> </w:t>
      </w:r>
      <w:r w:rsidR="0010101D" w:rsidRPr="0010101D">
        <w:rPr>
          <w:lang w:val="en-US"/>
        </w:rPr>
        <w:t>(Boucher, 2016).</w:t>
      </w:r>
    </w:p>
    <w:p w14:paraId="4980A6FC" w14:textId="7A834908" w:rsidR="00F24A9D" w:rsidRDefault="00494A61" w:rsidP="00A32D00">
      <w:pPr>
        <w:spacing w:line="480" w:lineRule="auto"/>
        <w:ind w:firstLine="720"/>
        <w:jc w:val="both"/>
        <w:rPr>
          <w:lang w:val="en-US"/>
        </w:rPr>
      </w:pPr>
      <w:r>
        <w:rPr>
          <w:lang w:val="en-US"/>
        </w:rPr>
        <w:t>Veganism is a new culture that people are adopting with knowledge of how individual choices can influence the environment. The vegan culture is not a new phenomeno</w:t>
      </w:r>
      <w:r w:rsidR="00C34772">
        <w:rPr>
          <w:lang w:val="en-US"/>
        </w:rPr>
        <w:t>n, although many people have realized the need to adapt to a vegan diet after the Cowspiracy documentary.  The experiences of the vegan population have been positive. This highlights the need to focus on this unique diet away from animal products.  Chicken and pork have been associated with a higher percentage of emissions.  Thus adopting a vegan diet presents a well-integrated system where it is possible to integrate healthy living to conserve the environment.</w:t>
      </w:r>
    </w:p>
    <w:p w14:paraId="4C5D2D1E" w14:textId="71F16920" w:rsidR="008A0318" w:rsidRDefault="00494A61" w:rsidP="00A32D00">
      <w:pPr>
        <w:spacing w:line="480" w:lineRule="auto"/>
        <w:ind w:firstLine="720"/>
        <w:jc w:val="both"/>
        <w:rPr>
          <w:lang w:val="en-US"/>
        </w:rPr>
      </w:pPr>
      <w:r>
        <w:rPr>
          <w:lang w:val="en-US"/>
        </w:rPr>
        <w:lastRenderedPageBreak/>
        <w:t>Transforming the American diet to conform to a vegan diet is difficult. Although it is essential to consider making critical steps that help define a well-defined emphasis on agricultural health production through the use of natural food production systems. The Cowspiracy film also highlights the innovations in agriculture that focus on scientific methods plays a more significant role in increasing the current rate of global warming. The commonly used agricultural production methods involve the use of machines and chemicals which create products that are not healthy. Veganism encompasses a substantial choice of essential processes that help in improving the environment and health of individuals.</w:t>
      </w:r>
    </w:p>
    <w:p w14:paraId="005FE9A6" w14:textId="7C3A04E0" w:rsidR="00C34772" w:rsidRDefault="00494A61" w:rsidP="00A32D00">
      <w:pPr>
        <w:spacing w:line="480" w:lineRule="auto"/>
        <w:ind w:firstLine="720"/>
        <w:jc w:val="both"/>
        <w:rPr>
          <w:lang w:val="en-US"/>
        </w:rPr>
      </w:pPr>
      <w:r>
        <w:rPr>
          <w:lang w:val="en-US"/>
        </w:rPr>
        <w:t xml:space="preserve">Contributing to a positive and healthy life is depended on individual decisions. The concepts that have been addressed in the film have significantly been </w:t>
      </w:r>
      <w:r w:rsidR="00947380">
        <w:rPr>
          <w:lang w:val="en-US"/>
        </w:rPr>
        <w:t>controversial</w:t>
      </w:r>
      <w:r>
        <w:rPr>
          <w:lang w:val="en-US"/>
        </w:rPr>
        <w:t xml:space="preserve">, especially the assertion that </w:t>
      </w:r>
      <w:r w:rsidR="00947380">
        <w:rPr>
          <w:lang w:val="en-US"/>
        </w:rPr>
        <w:t>animal agriculture contributes to 51% of the total greenhouse gas emissions. The integration of healthy farms is an important option that should be considered in creating a high, transformed emphasis on the production of healthy products. There is a need to incorporate the efforts of different stakeholders who are expected to develop an improved focus on positive and healthy food outcomes</w:t>
      </w:r>
      <w:r w:rsidR="0010101D">
        <w:rPr>
          <w:lang w:val="en-US"/>
        </w:rPr>
        <w:t xml:space="preserve"> </w:t>
      </w:r>
      <w:r w:rsidR="0010101D" w:rsidRPr="0010101D">
        <w:rPr>
          <w:lang w:val="en-US"/>
        </w:rPr>
        <w:t>(Boucher, 2016).</w:t>
      </w:r>
    </w:p>
    <w:p w14:paraId="2824C28C" w14:textId="136B3C59" w:rsidR="00947380" w:rsidRDefault="00494A61" w:rsidP="00A32D00">
      <w:pPr>
        <w:spacing w:line="480" w:lineRule="auto"/>
        <w:ind w:firstLine="720"/>
        <w:jc w:val="both"/>
        <w:rPr>
          <w:lang w:val="en-US"/>
        </w:rPr>
      </w:pPr>
      <w:r>
        <w:rPr>
          <w:lang w:val="en-US"/>
        </w:rPr>
        <w:t xml:space="preserve">Ethically superior diet </w:t>
      </w:r>
    </w:p>
    <w:p w14:paraId="1B9994FE" w14:textId="6B6D085E" w:rsidR="008A0318" w:rsidRDefault="00494A61" w:rsidP="00A32D00">
      <w:pPr>
        <w:spacing w:line="480" w:lineRule="auto"/>
        <w:ind w:firstLine="720"/>
        <w:jc w:val="both"/>
        <w:rPr>
          <w:lang w:val="en-US"/>
        </w:rPr>
      </w:pPr>
      <w:r>
        <w:rPr>
          <w:lang w:val="en-US"/>
        </w:rPr>
        <w:t xml:space="preserve">Boucher and Cowspiracy film have different opinions regarding the exact influence of animal agriculture on climate change. Thus, as a result, they provide slightly different approaches to solving the current situation with a clear emphasis on the rate at which animal agriculture influences greenhouse emissions. Boucher, in collaboration with the union of Concentered Scientists, believes that animal agriculture contributes to only 18% of greenhouse emissions, which is slightly higher than transportation exhaust, which provides to 13% of emissions. Thus based on this understanding, the recommended diet included a healthy mix of alternative health products such as less meat, fruits, and vegetables. Boucher identifies that </w:t>
      </w:r>
      <w:r>
        <w:rPr>
          <w:lang w:val="en-US"/>
        </w:rPr>
        <w:lastRenderedPageBreak/>
        <w:t>poultry and pork can be consumed because they have less influence on the environment. However, significant efforts should be considered in creating a transformed emphasis on the production systems that have been implemented</w:t>
      </w:r>
      <w:r w:rsidR="0010101D">
        <w:rPr>
          <w:lang w:val="en-US"/>
        </w:rPr>
        <w:t xml:space="preserve"> </w:t>
      </w:r>
      <w:r w:rsidR="0010101D" w:rsidRPr="0010101D">
        <w:rPr>
          <w:lang w:val="en-US"/>
        </w:rPr>
        <w:t>(Boucher, 2016).</w:t>
      </w:r>
    </w:p>
    <w:p w14:paraId="4773E46D" w14:textId="07A3D365" w:rsidR="008A0318" w:rsidRDefault="00494A61" w:rsidP="00A32D00">
      <w:pPr>
        <w:spacing w:line="480" w:lineRule="auto"/>
        <w:ind w:firstLine="720"/>
        <w:jc w:val="both"/>
        <w:rPr>
          <w:lang w:val="en-US"/>
        </w:rPr>
      </w:pPr>
      <w:r>
        <w:rPr>
          <w:lang w:val="en-US"/>
        </w:rPr>
        <w:t>However, the Cowspiracy film highlighted that animal agriculture contributes to significantly 51% of greenhouse gas emissions, which is a significant cause of worry. Thus the endorsed diet is a vegan diet that does not include any use of animal products.  The vegan diet was suggested as a measure to control increasing animal agriculture. Therefore assessing the healthy diet and Vegan diet developed by Cowspiracy theory identifies that the Cowspiracy theory is superior. This is considering that it promotes both environmental conservation and the health of individuals.</w:t>
      </w:r>
    </w:p>
    <w:p w14:paraId="4C1C48F9" w14:textId="679C0DE2" w:rsidR="007E5B6E" w:rsidRDefault="00494A61" w:rsidP="00A32D00">
      <w:pPr>
        <w:spacing w:line="480" w:lineRule="auto"/>
        <w:ind w:firstLine="720"/>
        <w:jc w:val="both"/>
        <w:rPr>
          <w:lang w:val="en-US"/>
        </w:rPr>
      </w:pPr>
      <w:r>
        <w:rPr>
          <w:lang w:val="en-US"/>
        </w:rPr>
        <w:t>The condition under which animal production is done is mainly inhumane, which creates a heavy emphasis on the ability to control the negative impact of these methods on the environment. The suggestion by Boucher to reduce dependence on animal production is challenging to accomplish. This is considering that there are no specific laws that have been developed which provide the basis under which such decisions can be made.</w:t>
      </w:r>
      <w:r w:rsidR="00A51D28">
        <w:rPr>
          <w:lang w:val="en-US"/>
        </w:rPr>
        <w:t xml:space="preserve"> The inhumane production conditions, coupled with the use of chemicals and new technology, making it unethical to consider animal products. </w:t>
      </w:r>
    </w:p>
    <w:p w14:paraId="74CED2A1" w14:textId="29AACF29" w:rsidR="008A0318" w:rsidRDefault="00494A61" w:rsidP="00A32D00">
      <w:pPr>
        <w:spacing w:line="480" w:lineRule="auto"/>
        <w:ind w:firstLine="720"/>
        <w:jc w:val="both"/>
        <w:rPr>
          <w:lang w:val="en-US"/>
        </w:rPr>
      </w:pPr>
      <w:r>
        <w:rPr>
          <w:lang w:val="en-US"/>
        </w:rPr>
        <w:t xml:space="preserve">It has been identified that animal agriculture contributes to a certain percentage of the current greenhouse gas </w:t>
      </w:r>
      <w:r w:rsidR="00A25868">
        <w:rPr>
          <w:lang w:val="en-US"/>
        </w:rPr>
        <w:t>emissions</w:t>
      </w:r>
      <w:r>
        <w:rPr>
          <w:lang w:val="en-US"/>
        </w:rPr>
        <w:t xml:space="preserve">. This means that there is a need to implement a favorable diet that emphasizes alternative food production alternatives. The production of alternative food products can be achieved considering the </w:t>
      </w:r>
      <w:r w:rsidR="00A25868">
        <w:rPr>
          <w:lang w:val="en-US"/>
        </w:rPr>
        <w:t>available</w:t>
      </w:r>
      <w:r>
        <w:rPr>
          <w:lang w:val="en-US"/>
        </w:rPr>
        <w:t xml:space="preserve"> arable land, which many farmers have focused on using technology and chemicals to boost production. The chemicals that are used create a difficult context where it is easier to help maintain a unique level of development</w:t>
      </w:r>
      <w:r w:rsidR="0010101D">
        <w:rPr>
          <w:lang w:val="en-US"/>
        </w:rPr>
        <w:t xml:space="preserve"> (Boucher, 2016).</w:t>
      </w:r>
    </w:p>
    <w:p w14:paraId="083420C5" w14:textId="681CB93D" w:rsidR="00A51D28" w:rsidRDefault="00494A61" w:rsidP="00A32D00">
      <w:pPr>
        <w:spacing w:line="480" w:lineRule="auto"/>
        <w:ind w:firstLine="720"/>
        <w:jc w:val="both"/>
        <w:rPr>
          <w:lang w:val="en-US"/>
        </w:rPr>
      </w:pPr>
      <w:r>
        <w:rPr>
          <w:lang w:val="en-US"/>
        </w:rPr>
        <w:lastRenderedPageBreak/>
        <w:t xml:space="preserve">The identification of adverse effects on the </w:t>
      </w:r>
      <w:r w:rsidR="00A25868">
        <w:rPr>
          <w:lang w:val="en-US"/>
        </w:rPr>
        <w:t>environment</w:t>
      </w:r>
      <w:r>
        <w:rPr>
          <w:lang w:val="en-US"/>
        </w:rPr>
        <w:t xml:space="preserve"> due to meat production provides a key focus on natural production methods that do not limit the quality of production as well as contribution to global </w:t>
      </w:r>
      <w:r w:rsidR="00A25868">
        <w:rPr>
          <w:lang w:val="en-US"/>
        </w:rPr>
        <w:t>warming</w:t>
      </w:r>
      <w:r>
        <w:rPr>
          <w:lang w:val="en-US"/>
        </w:rPr>
        <w:t xml:space="preserve"> issues. Most animals are reared in factory farms. This means that animals are exposed to a modified living environment on a large scale economic purpose of large scale production. </w:t>
      </w:r>
      <w:r w:rsidR="00A25868">
        <w:rPr>
          <w:lang w:val="en-US"/>
        </w:rPr>
        <w:t>Antibiotics</w:t>
      </w:r>
      <w:r>
        <w:rPr>
          <w:lang w:val="en-US"/>
        </w:rPr>
        <w:t xml:space="preserve"> and other chemicals are used to ensure that they grow faster. These methods are unethical and create a difficult environment where it is possible to maintain a greater emphasis on an improved focus on the wellbeing of animals. Adopting a vegan diet will lead to the closure of such farms since there will be a significant change in demand. The high demand for meat products is contributing to the current situation; hence, the adoption of a vegan diet is crucial in reducing greenhouse </w:t>
      </w:r>
      <w:r w:rsidR="00A25868">
        <w:rPr>
          <w:lang w:val="en-US"/>
        </w:rPr>
        <w:t>emissions</w:t>
      </w:r>
      <w:r>
        <w:rPr>
          <w:lang w:val="en-US"/>
        </w:rPr>
        <w:t xml:space="preserve"> </w:t>
      </w:r>
      <w:r w:rsidR="00A25868">
        <w:rPr>
          <w:lang w:val="en-US"/>
        </w:rPr>
        <w:t>from</w:t>
      </w:r>
      <w:r>
        <w:rPr>
          <w:lang w:val="en-US"/>
        </w:rPr>
        <w:t xml:space="preserve"> animal agriculture.</w:t>
      </w:r>
    </w:p>
    <w:p w14:paraId="1C9D64A6" w14:textId="2D25F95A" w:rsidR="00A51D28" w:rsidRDefault="00494A61">
      <w:pPr>
        <w:rPr>
          <w:lang w:val="en-US"/>
        </w:rPr>
      </w:pPr>
      <w:r>
        <w:rPr>
          <w:lang w:val="en-US"/>
        </w:rPr>
        <w:t>Word count 20</w:t>
      </w:r>
      <w:r w:rsidR="0010101D">
        <w:rPr>
          <w:lang w:val="en-US"/>
        </w:rPr>
        <w:t>40.</w:t>
      </w:r>
    </w:p>
    <w:p w14:paraId="69537007" w14:textId="77777777" w:rsidR="009B0580" w:rsidRDefault="009B0580">
      <w:pPr>
        <w:rPr>
          <w:lang w:val="en-US"/>
        </w:rPr>
      </w:pPr>
    </w:p>
    <w:p w14:paraId="600E0AC4" w14:textId="77777777" w:rsidR="009B0580" w:rsidRDefault="009B0580">
      <w:pPr>
        <w:rPr>
          <w:lang w:val="en-US"/>
        </w:rPr>
      </w:pPr>
    </w:p>
    <w:p w14:paraId="7E6AEDD5" w14:textId="77777777" w:rsidR="009B0580" w:rsidRDefault="009B0580">
      <w:pPr>
        <w:rPr>
          <w:lang w:val="en-US"/>
        </w:rPr>
      </w:pPr>
    </w:p>
    <w:p w14:paraId="2D5A41D3" w14:textId="77777777" w:rsidR="009B0580" w:rsidRDefault="009B0580">
      <w:pPr>
        <w:rPr>
          <w:lang w:val="en-US"/>
        </w:rPr>
      </w:pPr>
    </w:p>
    <w:p w14:paraId="4C486A1D" w14:textId="77777777" w:rsidR="009B0580" w:rsidRDefault="009B0580">
      <w:pPr>
        <w:rPr>
          <w:lang w:val="en-US"/>
        </w:rPr>
      </w:pPr>
    </w:p>
    <w:p w14:paraId="722AF2C8" w14:textId="77777777" w:rsidR="009B0580" w:rsidRDefault="009B0580">
      <w:pPr>
        <w:rPr>
          <w:lang w:val="en-US"/>
        </w:rPr>
      </w:pPr>
    </w:p>
    <w:p w14:paraId="3ECE3CC2" w14:textId="77777777" w:rsidR="009B0580" w:rsidRDefault="009B0580">
      <w:pPr>
        <w:rPr>
          <w:lang w:val="en-US"/>
        </w:rPr>
      </w:pPr>
    </w:p>
    <w:p w14:paraId="08A60C53" w14:textId="77777777" w:rsidR="009B0580" w:rsidRDefault="009B0580">
      <w:pPr>
        <w:rPr>
          <w:lang w:val="en-US"/>
        </w:rPr>
      </w:pPr>
    </w:p>
    <w:p w14:paraId="69C79AEC" w14:textId="77777777" w:rsidR="00C83079" w:rsidRDefault="00C83079" w:rsidP="00372D1E">
      <w:pPr>
        <w:spacing w:line="480" w:lineRule="auto"/>
        <w:jc w:val="center"/>
        <w:rPr>
          <w:lang w:val="en-US"/>
        </w:rPr>
      </w:pPr>
    </w:p>
    <w:p w14:paraId="797641CE" w14:textId="77777777" w:rsidR="00C83079" w:rsidRDefault="00C83079" w:rsidP="00372D1E">
      <w:pPr>
        <w:spacing w:line="480" w:lineRule="auto"/>
        <w:jc w:val="center"/>
        <w:rPr>
          <w:lang w:val="en-US"/>
        </w:rPr>
      </w:pPr>
    </w:p>
    <w:p w14:paraId="2786E20A" w14:textId="2D4F51BA" w:rsidR="00C83079" w:rsidRDefault="00C83079" w:rsidP="00372D1E">
      <w:pPr>
        <w:spacing w:line="480" w:lineRule="auto"/>
        <w:jc w:val="center"/>
        <w:rPr>
          <w:lang w:val="en-US"/>
        </w:rPr>
      </w:pPr>
    </w:p>
    <w:p w14:paraId="56FF1639" w14:textId="511C6254" w:rsidR="008A0318" w:rsidRDefault="008A0318" w:rsidP="00372D1E">
      <w:pPr>
        <w:spacing w:line="480" w:lineRule="auto"/>
        <w:jc w:val="center"/>
        <w:rPr>
          <w:lang w:val="en-US"/>
        </w:rPr>
      </w:pPr>
    </w:p>
    <w:p w14:paraId="48F50DE0" w14:textId="7C2230A6" w:rsidR="0010101D" w:rsidRDefault="0010101D" w:rsidP="00372D1E">
      <w:pPr>
        <w:spacing w:line="480" w:lineRule="auto"/>
        <w:jc w:val="center"/>
        <w:rPr>
          <w:lang w:val="en-US"/>
        </w:rPr>
      </w:pPr>
    </w:p>
    <w:p w14:paraId="46B14E2F" w14:textId="77777777" w:rsidR="0010101D" w:rsidRDefault="0010101D" w:rsidP="00372D1E">
      <w:pPr>
        <w:spacing w:line="480" w:lineRule="auto"/>
        <w:jc w:val="center"/>
        <w:rPr>
          <w:lang w:val="en-US"/>
        </w:rPr>
      </w:pPr>
    </w:p>
    <w:p w14:paraId="2D13218B" w14:textId="48C77957" w:rsidR="009B57B6" w:rsidRDefault="00494A61" w:rsidP="00372D1E">
      <w:pPr>
        <w:spacing w:line="480" w:lineRule="auto"/>
        <w:jc w:val="center"/>
        <w:rPr>
          <w:lang w:val="en-US"/>
        </w:rPr>
      </w:pPr>
      <w:r>
        <w:rPr>
          <w:lang w:val="en-US"/>
        </w:rPr>
        <w:lastRenderedPageBreak/>
        <w:t>Bibliography</w:t>
      </w:r>
    </w:p>
    <w:p w14:paraId="0E79C392" w14:textId="77777777" w:rsidR="0010101D" w:rsidRPr="0010101D" w:rsidRDefault="00494A61" w:rsidP="0010101D">
      <w:pPr>
        <w:spacing w:line="480" w:lineRule="auto"/>
        <w:rPr>
          <w:lang w:val="en-US"/>
        </w:rPr>
      </w:pPr>
      <w:r w:rsidRPr="0010101D">
        <w:rPr>
          <w:lang w:val="en-US"/>
        </w:rPr>
        <w:t>Boucher, D. (2016, June 10). Movie Review: There's a Vast Cowspiracy about Climate Change. Retrieved from https://blog.ucsusa.org/doug-boucher/cowspiracy-movie-review.</w:t>
      </w:r>
    </w:p>
    <w:p w14:paraId="705083CA" w14:textId="77777777" w:rsidR="0010101D" w:rsidRPr="0010101D" w:rsidRDefault="00494A61" w:rsidP="0010101D">
      <w:pPr>
        <w:spacing w:line="480" w:lineRule="auto"/>
        <w:rPr>
          <w:lang w:val="en-US"/>
        </w:rPr>
      </w:pPr>
      <w:r w:rsidRPr="0010101D">
        <w:rPr>
          <w:lang w:val="en-US"/>
        </w:rPr>
        <w:t>Boucher, D. (2016, May 4). Beef and the Paris Agreement: Changing What We Eat to Stop Causing Climate Change. Retrieved from https://blog.ucsusa.org/doug-boucher/beef-and-the-paris-agreement-changing-what-we-eat-to-stop-causing-climate-change</w:t>
      </w:r>
    </w:p>
    <w:p w14:paraId="5BDCCEB9" w14:textId="77777777" w:rsidR="0010101D" w:rsidRPr="0010101D" w:rsidRDefault="00494A61" w:rsidP="0010101D">
      <w:pPr>
        <w:spacing w:line="480" w:lineRule="auto"/>
        <w:rPr>
          <w:lang w:val="en-US"/>
        </w:rPr>
      </w:pPr>
      <w:r w:rsidRPr="0010101D">
        <w:rPr>
          <w:lang w:val="en-US"/>
        </w:rPr>
        <w:t>Boucher, D. (2016, June 18). Book Review: The Global Climate and a Defense of Beef. Retrieved from https://blog.ucsusa.org/doug-boucher/book-review-the-global-climate-and-a-defense-of-beef</w:t>
      </w:r>
    </w:p>
    <w:p w14:paraId="05ADFE67" w14:textId="16D33C8E" w:rsidR="009B0580" w:rsidRDefault="009B0580" w:rsidP="00372D1E">
      <w:pPr>
        <w:spacing w:line="480" w:lineRule="auto"/>
        <w:rPr>
          <w:lang w:val="en-US"/>
        </w:rPr>
      </w:pPr>
    </w:p>
    <w:p w14:paraId="45E576CB" w14:textId="77777777" w:rsidR="009B57B6" w:rsidRDefault="009B57B6" w:rsidP="00372D1E">
      <w:pPr>
        <w:spacing w:line="480" w:lineRule="auto"/>
        <w:rPr>
          <w:lang w:val="en-US"/>
        </w:rPr>
      </w:pPr>
    </w:p>
    <w:p w14:paraId="56380538" w14:textId="77777777" w:rsidR="00A51D28" w:rsidRDefault="00A51D28">
      <w:pPr>
        <w:rPr>
          <w:lang w:val="en-US"/>
        </w:rPr>
      </w:pPr>
    </w:p>
    <w:p w14:paraId="44A8343C" w14:textId="03E8C289" w:rsidR="00C34772" w:rsidRDefault="00C34772">
      <w:pPr>
        <w:rPr>
          <w:lang w:val="en-US"/>
        </w:rPr>
      </w:pPr>
    </w:p>
    <w:p w14:paraId="137BA1FE" w14:textId="090244CD" w:rsidR="00C34772" w:rsidRDefault="00C34772">
      <w:pPr>
        <w:rPr>
          <w:lang w:val="en-US"/>
        </w:rPr>
      </w:pPr>
    </w:p>
    <w:p w14:paraId="7A94D807" w14:textId="42B550D8" w:rsidR="00DC1356" w:rsidRPr="00224A5E" w:rsidRDefault="00DC1356">
      <w:pPr>
        <w:rPr>
          <w:lang w:val="en-US"/>
        </w:rPr>
      </w:pPr>
    </w:p>
    <w:sectPr w:rsidR="00DC1356" w:rsidRPr="00224A5E" w:rsidSect="00A32D00">
      <w:headerReference w:type="default"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E6FDAD" w14:textId="77777777" w:rsidR="00C403EC" w:rsidRDefault="00C403EC">
      <w:pPr>
        <w:spacing w:after="0" w:line="240" w:lineRule="auto"/>
      </w:pPr>
      <w:r>
        <w:separator/>
      </w:r>
    </w:p>
  </w:endnote>
  <w:endnote w:type="continuationSeparator" w:id="0">
    <w:p w14:paraId="66ACBA43" w14:textId="77777777" w:rsidR="00C403EC" w:rsidRDefault="00C40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4CF60" w14:textId="77777777" w:rsidR="00C403EC" w:rsidRDefault="00C403EC">
      <w:pPr>
        <w:spacing w:after="0" w:line="240" w:lineRule="auto"/>
      </w:pPr>
      <w:r>
        <w:separator/>
      </w:r>
    </w:p>
  </w:footnote>
  <w:footnote w:type="continuationSeparator" w:id="0">
    <w:p w14:paraId="49E9286E" w14:textId="77777777" w:rsidR="00C403EC" w:rsidRDefault="00C40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B8C98C" w14:textId="32BECAF6" w:rsidR="00A32D00" w:rsidRDefault="00494A61">
    <w:pPr>
      <w:pStyle w:val="Header"/>
      <w:jc w:val="right"/>
    </w:pPr>
    <w:r w:rsidRPr="00A32D00">
      <w:rPr>
        <w:lang w:val="en-US"/>
      </w:rPr>
      <w:t xml:space="preserve">DIET COMPARISON BETWEEN BOUCHER AND COWSPIRACY </w:t>
    </w:r>
    <w:r>
      <w:rPr>
        <w:lang w:val="en-US"/>
      </w:rPr>
      <w:t xml:space="preserve">     </w:t>
    </w:r>
    <w:sdt>
      <w:sdtPr>
        <w:id w:val="-20798873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5CA23FC" w14:textId="080B4DEA" w:rsidR="00A32D00" w:rsidRDefault="00A32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1DB1C" w14:textId="45B661B9" w:rsidR="00A32D00" w:rsidRDefault="00494A61">
    <w:pPr>
      <w:pStyle w:val="Header"/>
      <w:jc w:val="right"/>
    </w:pPr>
    <w:r>
      <w:rPr>
        <w:lang w:val="en-US"/>
      </w:rPr>
      <w:t xml:space="preserve">Running head: DIET COMPARISON BETWEEN BOUCHER AND COWSPIRACY        </w:t>
    </w:r>
    <w:sdt>
      <w:sdtPr>
        <w:id w:val="-140913954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74C8AA8" w14:textId="77777777" w:rsidR="00A32D00" w:rsidRDefault="00A32D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U0MDA2MzA2MTWyNDZT0lEKTi0uzszPAykwrAUAfI9IoiwAAAA="/>
  </w:docVars>
  <w:rsids>
    <w:rsidRoot w:val="00224A5E"/>
    <w:rsid w:val="00047D52"/>
    <w:rsid w:val="000A1185"/>
    <w:rsid w:val="0010101D"/>
    <w:rsid w:val="00126890"/>
    <w:rsid w:val="00130F66"/>
    <w:rsid w:val="00224A5E"/>
    <w:rsid w:val="003257DC"/>
    <w:rsid w:val="00372D1E"/>
    <w:rsid w:val="003E3AF6"/>
    <w:rsid w:val="0047336A"/>
    <w:rsid w:val="00494A61"/>
    <w:rsid w:val="004C4EA1"/>
    <w:rsid w:val="006140C6"/>
    <w:rsid w:val="006360D6"/>
    <w:rsid w:val="00680611"/>
    <w:rsid w:val="006F22B7"/>
    <w:rsid w:val="00715B51"/>
    <w:rsid w:val="007C7E42"/>
    <w:rsid w:val="007E5B6E"/>
    <w:rsid w:val="008003B5"/>
    <w:rsid w:val="008111B6"/>
    <w:rsid w:val="008A0318"/>
    <w:rsid w:val="00947380"/>
    <w:rsid w:val="00961C16"/>
    <w:rsid w:val="009A1C4F"/>
    <w:rsid w:val="009B0580"/>
    <w:rsid w:val="009B57B6"/>
    <w:rsid w:val="00A25868"/>
    <w:rsid w:val="00A32D00"/>
    <w:rsid w:val="00A51D28"/>
    <w:rsid w:val="00A93378"/>
    <w:rsid w:val="00C34772"/>
    <w:rsid w:val="00C403EC"/>
    <w:rsid w:val="00C83079"/>
    <w:rsid w:val="00DC1356"/>
    <w:rsid w:val="00EA56A1"/>
    <w:rsid w:val="00F24A9D"/>
    <w:rsid w:val="00FD4ED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530897-D18E-4CFF-9877-784012645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03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2D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D00"/>
  </w:style>
  <w:style w:type="paragraph" w:styleId="Footer">
    <w:name w:val="footer"/>
    <w:basedOn w:val="Normal"/>
    <w:link w:val="FooterChar"/>
    <w:uiPriority w:val="99"/>
    <w:unhideWhenUsed/>
    <w:rsid w:val="00A32D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D00"/>
  </w:style>
  <w:style w:type="character" w:styleId="Hyperlink">
    <w:name w:val="Hyperlink"/>
    <w:basedOn w:val="DefaultParagraphFont"/>
    <w:uiPriority w:val="99"/>
    <w:unhideWhenUsed/>
    <w:rsid w:val="00FD4EDE"/>
    <w:rPr>
      <w:color w:val="0563C1" w:themeColor="hyperlink"/>
      <w:u w:val="single"/>
    </w:rPr>
  </w:style>
  <w:style w:type="character" w:customStyle="1" w:styleId="UnresolvedMention1">
    <w:name w:val="Unresolved Mention1"/>
    <w:basedOn w:val="DefaultParagraphFont"/>
    <w:uiPriority w:val="99"/>
    <w:rsid w:val="00FD4EDE"/>
    <w:rPr>
      <w:color w:val="605E5C"/>
      <w:shd w:val="clear" w:color="auto" w:fill="E1DFDD"/>
    </w:rPr>
  </w:style>
  <w:style w:type="character" w:customStyle="1" w:styleId="Heading1Char">
    <w:name w:val="Heading 1 Char"/>
    <w:basedOn w:val="DefaultParagraphFont"/>
    <w:link w:val="Heading1"/>
    <w:uiPriority w:val="9"/>
    <w:rsid w:val="008A031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B1167-8F49-4B7E-9CC6-BCD3837E3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2079</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2019-10-18T19:26:00Z</dcterms:created>
  <dcterms:modified xsi:type="dcterms:W3CDTF">2019-10-18T19:26:00Z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http://www.zotero.org/styles/apa</vt:lpwstr>
  </property>
  <property fmtid="{D5CDD505-2E9C-101B-9397-08002B2CF9AE}" pid="3" name="Mendeley Document_1">
    <vt:lpwstr>True</vt:lpwstr>
  </property>
  <property fmtid="{D5CDD505-2E9C-101B-9397-08002B2CF9AE}" pid="4" name="Mendeley Recent Style Id 0_1">
    <vt:lpwstr>http://www.zotero.org/styles/american-medical-association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http://www.zotero.org/styles/american-sociological-association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http://www.zotero.org/styles/harvard1</vt:lpwstr>
  </property>
  <property fmtid="{D5CDD505-2E9C-101B-9397-08002B2CF9AE}" pid="9" name="Mendeley Recent Style Id 5_1">
    <vt:lpwstr>http://www.zotero.org/styles/ieee</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http://www.zotero.org/styles/turabian-fullnote-bibliography</vt:lpwstr>
  </property>
  <property fmtid="{D5CDD505-2E9C-101B-9397-08002B2CF9AE}" pid="13" name="Mendeley Recent Style Id 9_1">
    <vt:lpwstr>http://www.zotero.org/styles/vancouver</vt:lpwstr>
  </property>
  <property fmtid="{D5CDD505-2E9C-101B-9397-08002B2CF9AE}" pid="14" name="Mendeley Recent Style Name 0_1">
    <vt:lpwstr>American Medical Association</vt:lpwstr>
  </property>
  <property fmtid="{D5CDD505-2E9C-101B-9397-08002B2CF9AE}" pid="15" name="Mendeley Recent Style Name 1_1">
    <vt:lpwstr>American Psychological Association 6th edition</vt:lpwstr>
  </property>
  <property fmtid="{D5CDD505-2E9C-101B-9397-08002B2CF9AE}" pid="16" name="Mendeley Recent Style Name 2_1">
    <vt:lpwstr>American Sociological Association</vt:lpwstr>
  </property>
  <property fmtid="{D5CDD505-2E9C-101B-9397-08002B2CF9AE}" pid="17" name="Mendeley Recent Style Name 3_1">
    <vt:lpwstr>Chicago Manual of Style 17th edition (author-date)</vt:lpwstr>
  </property>
  <property fmtid="{D5CDD505-2E9C-101B-9397-08002B2CF9AE}" pid="18" name="Mendeley Recent Style Name 4_1">
    <vt:lpwstr>Harvard reference format 1 (deprecated)</vt:lpwstr>
  </property>
  <property fmtid="{D5CDD505-2E9C-101B-9397-08002B2CF9AE}" pid="19" name="Mendeley Recent Style Name 5_1">
    <vt:lpwstr>IEEE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8th edition</vt:lpwstr>
  </property>
  <property fmtid="{D5CDD505-2E9C-101B-9397-08002B2CF9AE}" pid="22" name="Mendeley Recent Style Name 8_1">
    <vt:lpwstr>Turabian 8th edition (full note)</vt:lpwstr>
  </property>
  <property fmtid="{D5CDD505-2E9C-101B-9397-08002B2CF9AE}" pid="23" name="Mendeley Recent Style Name 9_1">
    <vt:lpwstr>Vancouver</vt:lpwstr>
  </property>
  <property fmtid="{D5CDD505-2E9C-101B-9397-08002B2CF9AE}" pid="24" name="Mendeley Unique User Id_1">
    <vt:lpwstr>0d4366b1-3c08-3cd6-9905-50fab94386fc</vt:lpwstr>
  </property>
</Properties>
</file>