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21C13A14" w:rsidR="00DB3A96" w:rsidRPr="004C26F9" w:rsidRDefault="00394650" w:rsidP="00DB3A96">
      <w:pPr>
        <w:spacing w:line="480" w:lineRule="auto"/>
        <w:ind w:firstLine="720"/>
        <w:jc w:val="center"/>
      </w:pPr>
      <w:r w:rsidRPr="00394650">
        <w:t>Creating Bias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214A40A6" w14:textId="7EA4D2CF" w:rsidR="004A3C5A" w:rsidRDefault="00394650" w:rsidP="004A3C5A">
      <w:pPr>
        <w:spacing w:line="480" w:lineRule="auto"/>
        <w:ind w:firstLine="720"/>
        <w:jc w:val="center"/>
      </w:pPr>
      <w:r w:rsidRPr="00394650">
        <w:lastRenderedPageBreak/>
        <w:t>Creating Bias</w:t>
      </w:r>
    </w:p>
    <w:p w14:paraId="0B98DCB0" w14:textId="396C446B" w:rsidR="00C53C8F" w:rsidRPr="00C65D5D" w:rsidRDefault="00C53C8F" w:rsidP="00C53C8F">
      <w:pPr>
        <w:spacing w:line="480" w:lineRule="auto"/>
        <w:ind w:firstLine="720"/>
        <w:rPr>
          <w:b/>
        </w:rPr>
      </w:pPr>
      <w:r w:rsidRPr="00C65D5D">
        <w:rPr>
          <w:b/>
        </w:rPr>
        <w:t>Question 1: How many hours per week would you prefer to study Statistics, outside class time?</w:t>
      </w:r>
    </w:p>
    <w:tbl>
      <w:tblPr>
        <w:tblW w:w="3392" w:type="dxa"/>
        <w:jc w:val="center"/>
        <w:tblLook w:val="04A0" w:firstRow="1" w:lastRow="0" w:firstColumn="1" w:lastColumn="0" w:noHBand="0" w:noVBand="1"/>
      </w:tblPr>
      <w:tblGrid>
        <w:gridCol w:w="2260"/>
        <w:gridCol w:w="1509"/>
      </w:tblGrid>
      <w:tr w:rsidR="00394650" w:rsidRPr="00394650" w14:paraId="4DB555C3" w14:textId="77777777" w:rsidTr="0089694A">
        <w:trPr>
          <w:trHeight w:val="300"/>
          <w:jc w:val="center"/>
        </w:trPr>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19A5CA" w14:textId="38A3F5F2" w:rsidR="00394650" w:rsidRPr="00394650" w:rsidRDefault="00394650" w:rsidP="00F24C0C">
            <w:pPr>
              <w:spacing w:after="0" w:line="240" w:lineRule="auto"/>
              <w:rPr>
                <w:rFonts w:ascii="Calibri" w:eastAsia="Times New Roman" w:hAnsi="Calibri" w:cs="Calibri"/>
                <w:i/>
                <w:iCs/>
                <w:color w:val="000000"/>
                <w:sz w:val="22"/>
                <w:szCs w:val="22"/>
              </w:rPr>
            </w:pPr>
            <w:r w:rsidRPr="00394650">
              <w:rPr>
                <w:rFonts w:ascii="Calibri" w:eastAsia="Times New Roman" w:hAnsi="Calibri" w:cs="Calibri"/>
                <w:i/>
                <w:iCs/>
                <w:color w:val="000000"/>
                <w:sz w:val="22"/>
                <w:szCs w:val="22"/>
              </w:rPr>
              <w:t>No. of Preferred Hours</w:t>
            </w:r>
            <w:r w:rsidR="00F24C0C">
              <w:rPr>
                <w:rFonts w:ascii="Calibri" w:eastAsia="Times New Roman" w:hAnsi="Calibri" w:cs="Calibri"/>
                <w:i/>
                <w:iCs/>
                <w:color w:val="000000"/>
                <w:sz w:val="22"/>
                <w:szCs w:val="22"/>
              </w:rPr>
              <w:t xml:space="preserve"> per week</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F9F83E" w14:textId="1AB7D781" w:rsidR="00394650" w:rsidRPr="00394650" w:rsidRDefault="00394650" w:rsidP="00F24C0C">
            <w:pPr>
              <w:spacing w:after="0" w:line="240" w:lineRule="auto"/>
              <w:jc w:val="right"/>
              <w:rPr>
                <w:rFonts w:ascii="Calibri" w:eastAsia="Times New Roman" w:hAnsi="Calibri" w:cs="Calibri"/>
                <w:i/>
                <w:iCs/>
                <w:color w:val="000000"/>
                <w:sz w:val="22"/>
                <w:szCs w:val="22"/>
              </w:rPr>
            </w:pPr>
            <w:r w:rsidRPr="00394650">
              <w:rPr>
                <w:rFonts w:ascii="Calibri" w:eastAsia="Times New Roman" w:hAnsi="Calibri" w:cs="Calibri"/>
                <w:i/>
                <w:iCs/>
                <w:color w:val="000000"/>
                <w:sz w:val="22"/>
                <w:szCs w:val="22"/>
              </w:rPr>
              <w:t>Frequency</w:t>
            </w:r>
            <w:r w:rsidR="000E4909">
              <w:rPr>
                <w:rFonts w:ascii="Calibri" w:eastAsia="Times New Roman" w:hAnsi="Calibri" w:cs="Calibri"/>
                <w:i/>
                <w:iCs/>
                <w:color w:val="000000"/>
                <w:sz w:val="22"/>
                <w:szCs w:val="22"/>
              </w:rPr>
              <w:t>(No. of Students)</w:t>
            </w:r>
          </w:p>
        </w:tc>
      </w:tr>
      <w:tr w:rsidR="00394650" w:rsidRPr="00394650" w14:paraId="6C954627" w14:textId="77777777" w:rsidTr="0089694A">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40A8019E"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2</w:t>
            </w:r>
          </w:p>
        </w:tc>
        <w:tc>
          <w:tcPr>
            <w:tcW w:w="1132" w:type="dxa"/>
            <w:tcBorders>
              <w:top w:val="nil"/>
              <w:left w:val="single" w:sz="4" w:space="0" w:color="auto"/>
              <w:bottom w:val="nil"/>
              <w:right w:val="single" w:sz="4" w:space="0" w:color="auto"/>
            </w:tcBorders>
            <w:shd w:val="clear" w:color="auto" w:fill="auto"/>
            <w:noWrap/>
            <w:vAlign w:val="bottom"/>
            <w:hideMark/>
          </w:tcPr>
          <w:p w14:paraId="0852D3D5" w14:textId="294AF235" w:rsidR="00394650" w:rsidRPr="00394650" w:rsidRDefault="00845035" w:rsidP="00394650">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6</w:t>
            </w:r>
          </w:p>
        </w:tc>
      </w:tr>
      <w:tr w:rsidR="00394650" w:rsidRPr="00394650" w14:paraId="7862B16D" w14:textId="77777777" w:rsidTr="0089694A">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35B133B7"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4</w:t>
            </w:r>
          </w:p>
        </w:tc>
        <w:tc>
          <w:tcPr>
            <w:tcW w:w="1132" w:type="dxa"/>
            <w:tcBorders>
              <w:top w:val="nil"/>
              <w:left w:val="single" w:sz="4" w:space="0" w:color="auto"/>
              <w:bottom w:val="nil"/>
              <w:right w:val="single" w:sz="4" w:space="0" w:color="auto"/>
            </w:tcBorders>
            <w:shd w:val="clear" w:color="auto" w:fill="auto"/>
            <w:noWrap/>
            <w:vAlign w:val="bottom"/>
            <w:hideMark/>
          </w:tcPr>
          <w:p w14:paraId="6A19BC89"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7</w:t>
            </w:r>
          </w:p>
        </w:tc>
      </w:tr>
      <w:tr w:rsidR="00394650" w:rsidRPr="00394650" w14:paraId="578759EF" w14:textId="77777777" w:rsidTr="0089694A">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7D3DA4BF"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6</w:t>
            </w:r>
          </w:p>
        </w:tc>
        <w:tc>
          <w:tcPr>
            <w:tcW w:w="1132" w:type="dxa"/>
            <w:tcBorders>
              <w:top w:val="nil"/>
              <w:left w:val="single" w:sz="4" w:space="0" w:color="auto"/>
              <w:bottom w:val="nil"/>
              <w:right w:val="single" w:sz="4" w:space="0" w:color="auto"/>
            </w:tcBorders>
            <w:shd w:val="clear" w:color="auto" w:fill="auto"/>
            <w:noWrap/>
            <w:vAlign w:val="bottom"/>
            <w:hideMark/>
          </w:tcPr>
          <w:p w14:paraId="40E620DB"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2</w:t>
            </w:r>
          </w:p>
        </w:tc>
      </w:tr>
      <w:tr w:rsidR="00394650" w:rsidRPr="00394650" w14:paraId="2BA02C01" w14:textId="77777777" w:rsidTr="0089694A">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7E9200A2"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8</w:t>
            </w:r>
          </w:p>
        </w:tc>
        <w:tc>
          <w:tcPr>
            <w:tcW w:w="1132" w:type="dxa"/>
            <w:tcBorders>
              <w:top w:val="nil"/>
              <w:left w:val="single" w:sz="4" w:space="0" w:color="auto"/>
              <w:bottom w:val="nil"/>
              <w:right w:val="single" w:sz="4" w:space="0" w:color="auto"/>
            </w:tcBorders>
            <w:shd w:val="clear" w:color="auto" w:fill="auto"/>
            <w:noWrap/>
            <w:vAlign w:val="bottom"/>
            <w:hideMark/>
          </w:tcPr>
          <w:p w14:paraId="422F4CC0"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0</w:t>
            </w:r>
          </w:p>
        </w:tc>
      </w:tr>
      <w:tr w:rsidR="00394650" w:rsidRPr="00394650" w14:paraId="6250335F" w14:textId="77777777" w:rsidTr="0089694A">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3AC4FC6D"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10</w:t>
            </w:r>
          </w:p>
        </w:tc>
        <w:tc>
          <w:tcPr>
            <w:tcW w:w="1132" w:type="dxa"/>
            <w:tcBorders>
              <w:top w:val="nil"/>
              <w:left w:val="single" w:sz="4" w:space="0" w:color="auto"/>
              <w:bottom w:val="nil"/>
              <w:right w:val="single" w:sz="4" w:space="0" w:color="auto"/>
            </w:tcBorders>
            <w:shd w:val="clear" w:color="auto" w:fill="auto"/>
            <w:noWrap/>
            <w:vAlign w:val="bottom"/>
            <w:hideMark/>
          </w:tcPr>
          <w:p w14:paraId="3214C82D"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0</w:t>
            </w:r>
          </w:p>
        </w:tc>
      </w:tr>
      <w:tr w:rsidR="00394650" w:rsidRPr="00394650" w14:paraId="677A69DD" w14:textId="77777777" w:rsidTr="0089694A">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39CFB93A" w14:textId="77777777" w:rsidR="00394650" w:rsidRPr="00394650" w:rsidRDefault="00394650" w:rsidP="00F24C0C">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More</w:t>
            </w:r>
          </w:p>
        </w:tc>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7101A741" w14:textId="77777777" w:rsidR="00394650" w:rsidRPr="00394650" w:rsidRDefault="00394650" w:rsidP="00394650">
            <w:pPr>
              <w:spacing w:after="0" w:line="240" w:lineRule="auto"/>
              <w:jc w:val="right"/>
              <w:rPr>
                <w:rFonts w:ascii="Calibri" w:eastAsia="Times New Roman" w:hAnsi="Calibri" w:cs="Calibri"/>
                <w:color w:val="000000"/>
                <w:sz w:val="22"/>
                <w:szCs w:val="22"/>
              </w:rPr>
            </w:pPr>
            <w:r w:rsidRPr="00394650">
              <w:rPr>
                <w:rFonts w:ascii="Calibri" w:eastAsia="Times New Roman" w:hAnsi="Calibri" w:cs="Calibri"/>
                <w:color w:val="000000"/>
                <w:sz w:val="22"/>
                <w:szCs w:val="22"/>
              </w:rPr>
              <w:t>0</w:t>
            </w:r>
          </w:p>
        </w:tc>
      </w:tr>
    </w:tbl>
    <w:p w14:paraId="74074677" w14:textId="10876124" w:rsidR="00845035" w:rsidRDefault="00845035" w:rsidP="00845035">
      <w:pPr>
        <w:tabs>
          <w:tab w:val="left" w:pos="5205"/>
        </w:tabs>
        <w:spacing w:line="480" w:lineRule="auto"/>
        <w:ind w:firstLine="720"/>
      </w:pPr>
      <w:r>
        <w:rPr>
          <w:noProof/>
        </w:rPr>
        <w:drawing>
          <wp:anchor distT="0" distB="0" distL="114300" distR="114300" simplePos="0" relativeHeight="251658240" behindDoc="0" locked="0" layoutInCell="1" allowOverlap="1" wp14:anchorId="75AB1E94" wp14:editId="30470CE1">
            <wp:simplePos x="0" y="0"/>
            <wp:positionH relativeFrom="column">
              <wp:posOffset>1200150</wp:posOffset>
            </wp:positionH>
            <wp:positionV relativeFrom="paragraph">
              <wp:posOffset>433070</wp:posOffset>
            </wp:positionV>
            <wp:extent cx="3657600" cy="2276475"/>
            <wp:effectExtent l="0" t="0" r="0" b="952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46F3DB9" w14:textId="2D6ED8FE" w:rsidR="0089694A" w:rsidRDefault="00845035" w:rsidP="00845035">
      <w:pPr>
        <w:tabs>
          <w:tab w:val="left" w:pos="5205"/>
        </w:tabs>
        <w:spacing w:line="480" w:lineRule="auto"/>
        <w:ind w:firstLine="720"/>
      </w:pPr>
      <w:r>
        <w:br w:type="textWrapping" w:clear="all"/>
      </w:r>
    </w:p>
    <w:p w14:paraId="10360D41" w14:textId="72422F0D" w:rsidR="004A3C5A" w:rsidRDefault="0089694A" w:rsidP="0089694A">
      <w:pPr>
        <w:tabs>
          <w:tab w:val="left" w:pos="5205"/>
        </w:tabs>
        <w:spacing w:line="480" w:lineRule="auto"/>
        <w:ind w:firstLine="720"/>
      </w:pPr>
      <w:r>
        <w:br w:type="textWrapping" w:clear="all"/>
      </w:r>
    </w:p>
    <w:p w14:paraId="1DDE3F10" w14:textId="3D5765A3" w:rsidR="00230A5B" w:rsidRPr="00845035" w:rsidRDefault="00230A5B" w:rsidP="0089694A">
      <w:pPr>
        <w:tabs>
          <w:tab w:val="left" w:pos="5205"/>
        </w:tabs>
        <w:spacing w:line="480" w:lineRule="auto"/>
        <w:ind w:firstLine="720"/>
        <w:rPr>
          <w:b/>
        </w:rPr>
      </w:pPr>
      <w:r w:rsidRPr="00845035">
        <w:rPr>
          <w:b/>
        </w:rPr>
        <w:t>Shape</w:t>
      </w:r>
    </w:p>
    <w:p w14:paraId="5EFA5093" w14:textId="722611DD" w:rsidR="00C53C8F" w:rsidRDefault="0017626B" w:rsidP="0089694A">
      <w:pPr>
        <w:tabs>
          <w:tab w:val="left" w:pos="5205"/>
        </w:tabs>
        <w:spacing w:line="480" w:lineRule="auto"/>
        <w:ind w:firstLine="720"/>
      </w:pPr>
      <w:r>
        <w:t>The shape of distribution in the data collected from students without creating a bias is</w:t>
      </w:r>
      <w:r w:rsidR="00C65D5D">
        <w:t xml:space="preserve"> </w:t>
      </w:r>
      <w:proofErr w:type="spellStart"/>
      <w:r w:rsidR="00C65D5D">
        <w:t>unimodal</w:t>
      </w:r>
      <w:proofErr w:type="spellEnd"/>
      <w:r w:rsidR="00C65D5D">
        <w:t xml:space="preserve"> with</w:t>
      </w:r>
      <w:r>
        <w:t xml:space="preserve"> a positive skew.</w:t>
      </w:r>
    </w:p>
    <w:p w14:paraId="56CA7B81" w14:textId="44829DEA" w:rsidR="00845035" w:rsidRDefault="00845035" w:rsidP="0089694A">
      <w:pPr>
        <w:tabs>
          <w:tab w:val="left" w:pos="5205"/>
        </w:tabs>
        <w:spacing w:line="480" w:lineRule="auto"/>
        <w:ind w:firstLine="720"/>
        <w:rPr>
          <w:b/>
        </w:rPr>
      </w:pPr>
      <w:r w:rsidRPr="00845035">
        <w:rPr>
          <w:b/>
        </w:rPr>
        <w:t>Center</w:t>
      </w:r>
    </w:p>
    <w:p w14:paraId="25DA5885" w14:textId="0807EA66" w:rsidR="00845035" w:rsidRDefault="00845035" w:rsidP="0089694A">
      <w:pPr>
        <w:tabs>
          <w:tab w:val="left" w:pos="5205"/>
        </w:tabs>
        <w:spacing w:line="480" w:lineRule="auto"/>
        <w:ind w:firstLine="720"/>
      </w:pPr>
      <w:r>
        <w:t>Mean = 4, Median = 4, Mode = 2.</w:t>
      </w:r>
    </w:p>
    <w:p w14:paraId="04DF107A" w14:textId="742CE87D" w:rsidR="008C6F7B" w:rsidRPr="00845035" w:rsidRDefault="00230A5B" w:rsidP="0089694A">
      <w:pPr>
        <w:tabs>
          <w:tab w:val="left" w:pos="5205"/>
        </w:tabs>
        <w:spacing w:line="480" w:lineRule="auto"/>
        <w:ind w:firstLine="720"/>
        <w:rPr>
          <w:b/>
        </w:rPr>
      </w:pPr>
      <w:r w:rsidRPr="00845035">
        <w:rPr>
          <w:b/>
        </w:rPr>
        <w:t>Spread</w:t>
      </w:r>
    </w:p>
    <w:p w14:paraId="4E00AAB9" w14:textId="3E2F6B8B" w:rsidR="00E5686B" w:rsidRDefault="00E5686B" w:rsidP="00E5686B">
      <w:pPr>
        <w:tabs>
          <w:tab w:val="left" w:pos="5205"/>
        </w:tabs>
        <w:spacing w:line="480" w:lineRule="auto"/>
        <w:ind w:firstLine="720"/>
      </w:pPr>
      <w:r>
        <w:t>Standard Deviation is 1.289</w:t>
      </w:r>
    </w:p>
    <w:p w14:paraId="0AA268D5" w14:textId="4DE84B1A" w:rsidR="00E5686B" w:rsidRDefault="00E5686B" w:rsidP="00E5686B">
      <w:pPr>
        <w:tabs>
          <w:tab w:val="left" w:pos="5205"/>
        </w:tabs>
        <w:spacing w:line="480" w:lineRule="auto"/>
        <w:ind w:firstLine="720"/>
      </w:pPr>
      <w:r>
        <w:t xml:space="preserve">Range is </w:t>
      </w:r>
      <w:r w:rsidR="000E4909">
        <w:t xml:space="preserve">6 – 2 = </w:t>
      </w:r>
      <w:r>
        <w:t>4 hours.</w:t>
      </w:r>
    </w:p>
    <w:p w14:paraId="139C5CE4" w14:textId="2B74473B" w:rsidR="00E5686B" w:rsidRDefault="00E5686B" w:rsidP="00E5686B">
      <w:pPr>
        <w:tabs>
          <w:tab w:val="left" w:pos="5205"/>
        </w:tabs>
        <w:spacing w:line="480" w:lineRule="auto"/>
        <w:ind w:firstLine="720"/>
      </w:pPr>
      <w:r>
        <w:t xml:space="preserve">IQR is </w:t>
      </w:r>
      <w:r w:rsidR="00694692">
        <w:t xml:space="preserve">4 – 2 = </w:t>
      </w:r>
      <w:r>
        <w:t>2</w:t>
      </w:r>
    </w:p>
    <w:p w14:paraId="57680E7D" w14:textId="77777777" w:rsidR="00E5686B" w:rsidRDefault="00E5686B" w:rsidP="0089694A">
      <w:pPr>
        <w:tabs>
          <w:tab w:val="left" w:pos="5205"/>
        </w:tabs>
        <w:spacing w:line="480" w:lineRule="auto"/>
        <w:ind w:firstLine="720"/>
      </w:pPr>
    </w:p>
    <w:p w14:paraId="6C13E779" w14:textId="24B7C845" w:rsidR="00F24C0C" w:rsidRDefault="00F24C0C" w:rsidP="00F24C0C"/>
    <w:p w14:paraId="09899118" w14:textId="0DEF817F" w:rsidR="00C53C8F" w:rsidRPr="00C65D5D" w:rsidRDefault="00C53C8F" w:rsidP="00C53C8F">
      <w:pPr>
        <w:spacing w:line="480" w:lineRule="auto"/>
        <w:ind w:firstLine="720"/>
        <w:rPr>
          <w:b/>
        </w:rPr>
      </w:pPr>
      <w:r w:rsidRPr="00C65D5D">
        <w:rPr>
          <w:b/>
        </w:rPr>
        <w:t>Question 2: Generally, it has been proven that one needs an understanding of Statistics in order to make proper life decisions. How many hours per week would you prefer to study Statistics, outside class time?</w:t>
      </w:r>
    </w:p>
    <w:tbl>
      <w:tblPr>
        <w:tblW w:w="3392" w:type="dxa"/>
        <w:jc w:val="center"/>
        <w:tblLook w:val="04A0" w:firstRow="1" w:lastRow="0" w:firstColumn="1" w:lastColumn="0" w:noHBand="0" w:noVBand="1"/>
      </w:tblPr>
      <w:tblGrid>
        <w:gridCol w:w="2260"/>
        <w:gridCol w:w="1509"/>
      </w:tblGrid>
      <w:tr w:rsidR="0089694A" w:rsidRPr="0089694A" w14:paraId="4373DE95" w14:textId="77777777" w:rsidTr="00C53C8F">
        <w:trPr>
          <w:trHeight w:val="300"/>
          <w:jc w:val="center"/>
        </w:trPr>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E8EFF" w14:textId="25E29626" w:rsidR="0089694A" w:rsidRPr="0089694A" w:rsidRDefault="0089694A" w:rsidP="0089694A">
            <w:pPr>
              <w:spacing w:after="0" w:line="240" w:lineRule="auto"/>
              <w:rPr>
                <w:rFonts w:ascii="Calibri" w:eastAsia="Times New Roman" w:hAnsi="Calibri" w:cs="Calibri"/>
                <w:i/>
                <w:iCs/>
                <w:color w:val="000000"/>
                <w:sz w:val="22"/>
                <w:szCs w:val="22"/>
              </w:rPr>
            </w:pPr>
            <w:r w:rsidRPr="0089694A">
              <w:rPr>
                <w:rFonts w:ascii="Calibri" w:eastAsia="Times New Roman" w:hAnsi="Calibri" w:cs="Calibri"/>
                <w:i/>
                <w:iCs/>
                <w:color w:val="000000"/>
                <w:sz w:val="22"/>
                <w:szCs w:val="22"/>
              </w:rPr>
              <w:t>No. of Preferred Hours</w:t>
            </w:r>
            <w:r>
              <w:rPr>
                <w:rFonts w:ascii="Calibri" w:eastAsia="Times New Roman" w:hAnsi="Calibri" w:cs="Calibri"/>
                <w:i/>
                <w:iCs/>
                <w:color w:val="000000"/>
                <w:sz w:val="22"/>
                <w:szCs w:val="22"/>
              </w:rPr>
              <w:t xml:space="preserve"> per Week</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808B7C" w14:textId="2BCFF277" w:rsidR="0089694A" w:rsidRPr="0089694A" w:rsidRDefault="0089694A" w:rsidP="0089694A">
            <w:pPr>
              <w:spacing w:after="0" w:line="240" w:lineRule="auto"/>
              <w:jc w:val="center"/>
              <w:rPr>
                <w:rFonts w:ascii="Calibri" w:eastAsia="Times New Roman" w:hAnsi="Calibri" w:cs="Calibri"/>
                <w:i/>
                <w:iCs/>
                <w:color w:val="000000"/>
                <w:sz w:val="22"/>
                <w:szCs w:val="22"/>
              </w:rPr>
            </w:pPr>
            <w:r w:rsidRPr="0089694A">
              <w:rPr>
                <w:rFonts w:ascii="Calibri" w:eastAsia="Times New Roman" w:hAnsi="Calibri" w:cs="Calibri"/>
                <w:i/>
                <w:iCs/>
                <w:color w:val="000000"/>
                <w:sz w:val="22"/>
                <w:szCs w:val="22"/>
              </w:rPr>
              <w:t>Frequency</w:t>
            </w:r>
            <w:r w:rsidR="000E4909">
              <w:rPr>
                <w:rFonts w:ascii="Calibri" w:eastAsia="Times New Roman" w:hAnsi="Calibri" w:cs="Calibri"/>
                <w:i/>
                <w:iCs/>
                <w:color w:val="000000"/>
                <w:sz w:val="22"/>
                <w:szCs w:val="22"/>
              </w:rPr>
              <w:t>(No. of Students)</w:t>
            </w:r>
          </w:p>
        </w:tc>
      </w:tr>
      <w:tr w:rsidR="0089694A" w:rsidRPr="0089694A" w14:paraId="31671F5D" w14:textId="77777777" w:rsidTr="00C53C8F">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4F2EDD09"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2</w:t>
            </w:r>
          </w:p>
        </w:tc>
        <w:tc>
          <w:tcPr>
            <w:tcW w:w="1132" w:type="dxa"/>
            <w:tcBorders>
              <w:top w:val="nil"/>
              <w:left w:val="single" w:sz="4" w:space="0" w:color="auto"/>
              <w:bottom w:val="nil"/>
              <w:right w:val="single" w:sz="4" w:space="0" w:color="auto"/>
            </w:tcBorders>
            <w:shd w:val="clear" w:color="auto" w:fill="auto"/>
            <w:noWrap/>
            <w:vAlign w:val="bottom"/>
            <w:hideMark/>
          </w:tcPr>
          <w:p w14:paraId="53E2731E" w14:textId="5B0C51AA" w:rsidR="0089694A" w:rsidRPr="0089694A" w:rsidRDefault="00BD6621" w:rsidP="0089694A">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3</w:t>
            </w:r>
          </w:p>
        </w:tc>
      </w:tr>
      <w:tr w:rsidR="0089694A" w:rsidRPr="0089694A" w14:paraId="5245F147" w14:textId="77777777" w:rsidTr="00C53C8F">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5C2B07FA"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4</w:t>
            </w:r>
          </w:p>
        </w:tc>
        <w:tc>
          <w:tcPr>
            <w:tcW w:w="1132" w:type="dxa"/>
            <w:tcBorders>
              <w:top w:val="nil"/>
              <w:left w:val="single" w:sz="4" w:space="0" w:color="auto"/>
              <w:bottom w:val="nil"/>
              <w:right w:val="single" w:sz="4" w:space="0" w:color="auto"/>
            </w:tcBorders>
            <w:shd w:val="clear" w:color="auto" w:fill="auto"/>
            <w:noWrap/>
            <w:vAlign w:val="bottom"/>
            <w:hideMark/>
          </w:tcPr>
          <w:p w14:paraId="79DDEFD0"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3</w:t>
            </w:r>
          </w:p>
        </w:tc>
      </w:tr>
      <w:tr w:rsidR="0089694A" w:rsidRPr="0089694A" w14:paraId="68BE5AD2" w14:textId="77777777" w:rsidTr="00C53C8F">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60460E3A"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6</w:t>
            </w:r>
          </w:p>
        </w:tc>
        <w:tc>
          <w:tcPr>
            <w:tcW w:w="1132" w:type="dxa"/>
            <w:tcBorders>
              <w:top w:val="nil"/>
              <w:left w:val="single" w:sz="4" w:space="0" w:color="auto"/>
              <w:bottom w:val="nil"/>
              <w:right w:val="single" w:sz="4" w:space="0" w:color="auto"/>
            </w:tcBorders>
            <w:shd w:val="clear" w:color="auto" w:fill="auto"/>
            <w:noWrap/>
            <w:vAlign w:val="bottom"/>
            <w:hideMark/>
          </w:tcPr>
          <w:p w14:paraId="7A9CB450"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7</w:t>
            </w:r>
          </w:p>
        </w:tc>
      </w:tr>
      <w:tr w:rsidR="0089694A" w:rsidRPr="0089694A" w14:paraId="4B91BA61" w14:textId="77777777" w:rsidTr="00C53C8F">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69AF0A92"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8</w:t>
            </w:r>
          </w:p>
        </w:tc>
        <w:tc>
          <w:tcPr>
            <w:tcW w:w="1132" w:type="dxa"/>
            <w:tcBorders>
              <w:top w:val="nil"/>
              <w:left w:val="single" w:sz="4" w:space="0" w:color="auto"/>
              <w:bottom w:val="nil"/>
              <w:right w:val="single" w:sz="4" w:space="0" w:color="auto"/>
            </w:tcBorders>
            <w:shd w:val="clear" w:color="auto" w:fill="auto"/>
            <w:noWrap/>
            <w:vAlign w:val="bottom"/>
            <w:hideMark/>
          </w:tcPr>
          <w:p w14:paraId="7B356C89"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1</w:t>
            </w:r>
          </w:p>
        </w:tc>
      </w:tr>
      <w:tr w:rsidR="0089694A" w:rsidRPr="0089694A" w14:paraId="2B79E767" w14:textId="77777777" w:rsidTr="00C53C8F">
        <w:trPr>
          <w:trHeight w:val="300"/>
          <w:jc w:val="center"/>
        </w:trPr>
        <w:tc>
          <w:tcPr>
            <w:tcW w:w="2260" w:type="dxa"/>
            <w:tcBorders>
              <w:top w:val="nil"/>
              <w:left w:val="single" w:sz="4" w:space="0" w:color="auto"/>
              <w:bottom w:val="nil"/>
              <w:right w:val="single" w:sz="4" w:space="0" w:color="auto"/>
            </w:tcBorders>
            <w:shd w:val="clear" w:color="auto" w:fill="auto"/>
            <w:noWrap/>
            <w:vAlign w:val="bottom"/>
            <w:hideMark/>
          </w:tcPr>
          <w:p w14:paraId="30A809C2"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10</w:t>
            </w:r>
          </w:p>
        </w:tc>
        <w:tc>
          <w:tcPr>
            <w:tcW w:w="1132" w:type="dxa"/>
            <w:tcBorders>
              <w:top w:val="nil"/>
              <w:left w:val="single" w:sz="4" w:space="0" w:color="auto"/>
              <w:bottom w:val="nil"/>
              <w:right w:val="single" w:sz="4" w:space="0" w:color="auto"/>
            </w:tcBorders>
            <w:shd w:val="clear" w:color="auto" w:fill="auto"/>
            <w:noWrap/>
            <w:vAlign w:val="bottom"/>
            <w:hideMark/>
          </w:tcPr>
          <w:p w14:paraId="398B2E3F"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1</w:t>
            </w:r>
          </w:p>
        </w:tc>
      </w:tr>
      <w:tr w:rsidR="0089694A" w:rsidRPr="0089694A" w14:paraId="76ACAAC5" w14:textId="77777777" w:rsidTr="00C53C8F">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7EAF1CF3"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More</w:t>
            </w:r>
          </w:p>
        </w:tc>
        <w:tc>
          <w:tcPr>
            <w:tcW w:w="1132" w:type="dxa"/>
            <w:tcBorders>
              <w:top w:val="nil"/>
              <w:left w:val="single" w:sz="4" w:space="0" w:color="auto"/>
              <w:bottom w:val="single" w:sz="4" w:space="0" w:color="auto"/>
              <w:right w:val="single" w:sz="4" w:space="0" w:color="auto"/>
            </w:tcBorders>
            <w:shd w:val="clear" w:color="auto" w:fill="auto"/>
            <w:noWrap/>
            <w:vAlign w:val="bottom"/>
            <w:hideMark/>
          </w:tcPr>
          <w:p w14:paraId="1EF6A1DF" w14:textId="77777777" w:rsidR="0089694A" w:rsidRPr="0089694A" w:rsidRDefault="0089694A" w:rsidP="0089694A">
            <w:pPr>
              <w:spacing w:after="0" w:line="240" w:lineRule="auto"/>
              <w:jc w:val="right"/>
              <w:rPr>
                <w:rFonts w:ascii="Calibri" w:eastAsia="Times New Roman" w:hAnsi="Calibri" w:cs="Calibri"/>
                <w:color w:val="000000"/>
                <w:sz w:val="22"/>
                <w:szCs w:val="22"/>
              </w:rPr>
            </w:pPr>
            <w:r w:rsidRPr="0089694A">
              <w:rPr>
                <w:rFonts w:ascii="Calibri" w:eastAsia="Times New Roman" w:hAnsi="Calibri" w:cs="Calibri"/>
                <w:color w:val="000000"/>
                <w:sz w:val="22"/>
                <w:szCs w:val="22"/>
              </w:rPr>
              <w:t>0</w:t>
            </w:r>
          </w:p>
        </w:tc>
      </w:tr>
    </w:tbl>
    <w:p w14:paraId="0A9004C3" w14:textId="77777777" w:rsidR="0089694A" w:rsidRDefault="0089694A" w:rsidP="00F24C0C"/>
    <w:p w14:paraId="08DF4E26" w14:textId="7849376E" w:rsidR="0089694A" w:rsidRDefault="00BD6621" w:rsidP="006A624C">
      <w:pPr>
        <w:jc w:val="center"/>
      </w:pPr>
      <w:r>
        <w:rPr>
          <w:noProof/>
        </w:rPr>
        <w:drawing>
          <wp:inline distT="0" distB="0" distL="0" distR="0" wp14:anchorId="01E15D1B" wp14:editId="294D9F47">
            <wp:extent cx="3657600" cy="23241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8AD682" w14:textId="77777777" w:rsidR="00F24C0C" w:rsidRPr="00F24C0C" w:rsidRDefault="00F24C0C" w:rsidP="00F24C0C">
      <w:pPr>
        <w:rPr>
          <w:rFonts w:ascii="Calibri" w:hAnsi="Calibri" w:cs="Calibri"/>
          <w:i/>
          <w:iCs/>
          <w:color w:val="000000"/>
          <w:sz w:val="22"/>
          <w:szCs w:val="22"/>
        </w:rPr>
      </w:pPr>
    </w:p>
    <w:p w14:paraId="0FAE85ED" w14:textId="77777777" w:rsidR="00845035" w:rsidRPr="006C77BF" w:rsidRDefault="00845035" w:rsidP="004A3C5A">
      <w:pPr>
        <w:tabs>
          <w:tab w:val="left" w:pos="5205"/>
        </w:tabs>
        <w:spacing w:line="480" w:lineRule="auto"/>
        <w:ind w:firstLine="720"/>
        <w:rPr>
          <w:b/>
        </w:rPr>
      </w:pPr>
      <w:r w:rsidRPr="006C77BF">
        <w:rPr>
          <w:b/>
        </w:rPr>
        <w:t>Shape</w:t>
      </w:r>
    </w:p>
    <w:p w14:paraId="451ED050" w14:textId="3554922A" w:rsidR="00394650" w:rsidRDefault="0017626B" w:rsidP="004A3C5A">
      <w:pPr>
        <w:tabs>
          <w:tab w:val="left" w:pos="5205"/>
        </w:tabs>
        <w:spacing w:line="480" w:lineRule="auto"/>
        <w:ind w:firstLine="720"/>
      </w:pPr>
      <w:r>
        <w:t>The s</w:t>
      </w:r>
      <w:r w:rsidR="00E913CE">
        <w:t xml:space="preserve">hape of the distribution in a </w:t>
      </w:r>
      <w:r>
        <w:t xml:space="preserve">biased case is also </w:t>
      </w:r>
      <w:proofErr w:type="spellStart"/>
      <w:r w:rsidR="00C65D5D">
        <w:t>unimodal</w:t>
      </w:r>
      <w:proofErr w:type="spellEnd"/>
      <w:r w:rsidR="00C65D5D">
        <w:t xml:space="preserve"> with a </w:t>
      </w:r>
      <w:r>
        <w:t>Positive Skew</w:t>
      </w:r>
      <w:r w:rsidR="008C6F7B">
        <w:t>.</w:t>
      </w:r>
    </w:p>
    <w:p w14:paraId="2AF5CD1F" w14:textId="77777777" w:rsidR="00845035" w:rsidRDefault="00845035" w:rsidP="00845035">
      <w:pPr>
        <w:tabs>
          <w:tab w:val="left" w:pos="5205"/>
        </w:tabs>
        <w:spacing w:line="480" w:lineRule="auto"/>
        <w:ind w:firstLine="720"/>
        <w:rPr>
          <w:b/>
        </w:rPr>
      </w:pPr>
      <w:r w:rsidRPr="00845035">
        <w:rPr>
          <w:b/>
        </w:rPr>
        <w:t>Center</w:t>
      </w:r>
    </w:p>
    <w:p w14:paraId="32CAE25F" w14:textId="1E3135BB" w:rsidR="00845035" w:rsidRDefault="00845035" w:rsidP="00845035">
      <w:pPr>
        <w:tabs>
          <w:tab w:val="left" w:pos="5205"/>
        </w:tabs>
        <w:spacing w:line="480" w:lineRule="auto"/>
        <w:ind w:firstLine="720"/>
      </w:pPr>
      <w:r>
        <w:t xml:space="preserve">Mean = </w:t>
      </w:r>
      <w:r w:rsidR="000E4909">
        <w:t>5.33</w:t>
      </w:r>
      <w:r>
        <w:t>, Median = 6, Mode = 6.</w:t>
      </w:r>
    </w:p>
    <w:p w14:paraId="2196A2F1" w14:textId="77777777" w:rsidR="00845035" w:rsidRDefault="00845035" w:rsidP="004A3C5A">
      <w:pPr>
        <w:tabs>
          <w:tab w:val="left" w:pos="5205"/>
        </w:tabs>
        <w:spacing w:line="480" w:lineRule="auto"/>
        <w:ind w:firstLine="720"/>
      </w:pPr>
    </w:p>
    <w:p w14:paraId="187FB04F" w14:textId="06D7D86E" w:rsidR="008C6F7B" w:rsidRPr="006C77BF" w:rsidRDefault="00845035" w:rsidP="004A3C5A">
      <w:pPr>
        <w:tabs>
          <w:tab w:val="left" w:pos="5205"/>
        </w:tabs>
        <w:spacing w:line="480" w:lineRule="auto"/>
        <w:ind w:firstLine="720"/>
        <w:rPr>
          <w:b/>
        </w:rPr>
      </w:pPr>
      <w:r w:rsidRPr="006C77BF">
        <w:rPr>
          <w:b/>
        </w:rPr>
        <w:t>Spread</w:t>
      </w:r>
    </w:p>
    <w:p w14:paraId="6C617A96" w14:textId="247C073F" w:rsidR="00BD6621" w:rsidRDefault="00BD6621" w:rsidP="004A3C5A">
      <w:pPr>
        <w:tabs>
          <w:tab w:val="left" w:pos="5205"/>
        </w:tabs>
        <w:spacing w:line="480" w:lineRule="auto"/>
        <w:ind w:firstLine="720"/>
      </w:pPr>
      <w:r>
        <w:t xml:space="preserve">Standard Deviation is </w:t>
      </w:r>
      <w:r w:rsidR="00E5686B">
        <w:t>2.174</w:t>
      </w:r>
    </w:p>
    <w:p w14:paraId="07AF8B5F" w14:textId="285C0DAF" w:rsidR="00E913CE" w:rsidRDefault="00E913CE" w:rsidP="004A3C5A">
      <w:pPr>
        <w:tabs>
          <w:tab w:val="left" w:pos="5205"/>
        </w:tabs>
        <w:spacing w:line="480" w:lineRule="auto"/>
        <w:ind w:firstLine="720"/>
      </w:pPr>
      <w:r>
        <w:t xml:space="preserve">Range is </w:t>
      </w:r>
      <w:r w:rsidR="000E4909">
        <w:t xml:space="preserve">10 – 2 = </w:t>
      </w:r>
      <w:r>
        <w:t>8 hours.</w:t>
      </w:r>
    </w:p>
    <w:p w14:paraId="710F1FD4" w14:textId="0CB3E4E9" w:rsidR="00E913CE" w:rsidRDefault="00E913CE" w:rsidP="004A3C5A">
      <w:pPr>
        <w:tabs>
          <w:tab w:val="left" w:pos="5205"/>
        </w:tabs>
        <w:spacing w:line="480" w:lineRule="auto"/>
        <w:ind w:firstLine="720"/>
      </w:pPr>
      <w:r>
        <w:t xml:space="preserve">IQR is </w:t>
      </w:r>
      <w:r w:rsidR="00BD6621">
        <w:t>6 – 4 = 2</w:t>
      </w:r>
    </w:p>
    <w:p w14:paraId="34BB3382" w14:textId="1E38EBFD" w:rsidR="00BD6621" w:rsidRPr="000E4909" w:rsidRDefault="000E4909" w:rsidP="000E4909">
      <w:pPr>
        <w:tabs>
          <w:tab w:val="left" w:pos="5205"/>
        </w:tabs>
        <w:spacing w:line="480" w:lineRule="auto"/>
        <w:ind w:firstLine="720"/>
        <w:jc w:val="center"/>
        <w:rPr>
          <w:b/>
        </w:rPr>
      </w:pPr>
      <w:r w:rsidRPr="000E4909">
        <w:rPr>
          <w:b/>
        </w:rPr>
        <w:t>Explanation</w:t>
      </w:r>
    </w:p>
    <w:p w14:paraId="1829FF6E" w14:textId="4F713224" w:rsidR="000E4909" w:rsidRPr="004C26F9" w:rsidRDefault="000E4909" w:rsidP="004A3C5A">
      <w:pPr>
        <w:tabs>
          <w:tab w:val="left" w:pos="5205"/>
        </w:tabs>
        <w:spacing w:line="480" w:lineRule="auto"/>
        <w:ind w:firstLine="720"/>
      </w:pPr>
      <w:r>
        <w:t>The distribution of the data collected from students whose view on the importance of studying statistics had been biased had a higher center and a bigger spread. This means that when conducting research, creating a bias may alter the results. It will force the candidates of the research to use the point of view created by the bias. Students who were asked the general question without being introduced to the importance of statistics in life indicated few hours of studying the unit. On the other hand, students whose question included a bias indicated more hours of studying Statistics.</w:t>
      </w:r>
    </w:p>
    <w:p w14:paraId="534481AA" w14:textId="4206B16A" w:rsidR="00D32346" w:rsidRDefault="00D32346" w:rsidP="00D32346">
      <w:pPr>
        <w:spacing w:line="480" w:lineRule="auto"/>
        <w:ind w:firstLine="720"/>
        <w:rPr>
          <w:rFonts w:eastAsia="Calibri"/>
        </w:rPr>
      </w:pPr>
    </w:p>
    <w:p w14:paraId="272F22B5" w14:textId="77777777" w:rsidR="00B640FD" w:rsidRDefault="00B640FD" w:rsidP="0073766B">
      <w:pPr>
        <w:spacing w:line="480" w:lineRule="auto"/>
        <w:ind w:firstLine="720"/>
        <w:rPr>
          <w:rFonts w:eastAsia="Calibri"/>
        </w:rPr>
      </w:pPr>
    </w:p>
    <w:p w14:paraId="1DC34E11" w14:textId="325B97C5" w:rsidR="00C61E67" w:rsidRPr="001D2614" w:rsidRDefault="00C61E67" w:rsidP="00A23E92">
      <w:pPr>
        <w:spacing w:line="480" w:lineRule="auto"/>
        <w:rPr>
          <w:rFonts w:eastAsia="Calibri"/>
        </w:rPr>
      </w:pPr>
    </w:p>
    <w:sectPr w:rsidR="00C61E67" w:rsidRPr="001D2614"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89226" w14:textId="77777777" w:rsidR="00607BBB" w:rsidRDefault="00607BBB">
      <w:pPr>
        <w:spacing w:after="0" w:line="240" w:lineRule="auto"/>
      </w:pPr>
      <w:r>
        <w:separator/>
      </w:r>
    </w:p>
  </w:endnote>
  <w:endnote w:type="continuationSeparator" w:id="0">
    <w:p w14:paraId="72245267" w14:textId="77777777" w:rsidR="00607BBB" w:rsidRDefault="00607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854FC" w14:textId="77777777" w:rsidR="00607BBB" w:rsidRDefault="00607BBB">
      <w:pPr>
        <w:spacing w:after="0" w:line="240" w:lineRule="auto"/>
      </w:pPr>
      <w:r>
        <w:separator/>
      </w:r>
    </w:p>
  </w:footnote>
  <w:footnote w:type="continuationSeparator" w:id="0">
    <w:p w14:paraId="2B4F105A" w14:textId="77777777" w:rsidR="00607BBB" w:rsidRDefault="00607B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5070E"/>
    <w:rsid w:val="000609DC"/>
    <w:rsid w:val="00061A36"/>
    <w:rsid w:val="00082D4F"/>
    <w:rsid w:val="000858DE"/>
    <w:rsid w:val="000942A1"/>
    <w:rsid w:val="000A3DCB"/>
    <w:rsid w:val="000B7AE1"/>
    <w:rsid w:val="000C5964"/>
    <w:rsid w:val="000E4909"/>
    <w:rsid w:val="000E586C"/>
    <w:rsid w:val="000E660E"/>
    <w:rsid w:val="000F0D68"/>
    <w:rsid w:val="00120FC6"/>
    <w:rsid w:val="00123208"/>
    <w:rsid w:val="00124E96"/>
    <w:rsid w:val="00125E90"/>
    <w:rsid w:val="00127E8D"/>
    <w:rsid w:val="00132D77"/>
    <w:rsid w:val="00134E38"/>
    <w:rsid w:val="00162FD4"/>
    <w:rsid w:val="001717BF"/>
    <w:rsid w:val="0017580C"/>
    <w:rsid w:val="0017626B"/>
    <w:rsid w:val="001922D4"/>
    <w:rsid w:val="00194748"/>
    <w:rsid w:val="001954F1"/>
    <w:rsid w:val="001B4B5C"/>
    <w:rsid w:val="001B78AC"/>
    <w:rsid w:val="001C3356"/>
    <w:rsid w:val="001C494F"/>
    <w:rsid w:val="001C514F"/>
    <w:rsid w:val="001D2614"/>
    <w:rsid w:val="001D6D4F"/>
    <w:rsid w:val="001E69BA"/>
    <w:rsid w:val="001E72D2"/>
    <w:rsid w:val="00200448"/>
    <w:rsid w:val="00205334"/>
    <w:rsid w:val="00205F60"/>
    <w:rsid w:val="00225CC7"/>
    <w:rsid w:val="00230A5B"/>
    <w:rsid w:val="00235EF5"/>
    <w:rsid w:val="00242F13"/>
    <w:rsid w:val="00250936"/>
    <w:rsid w:val="0025568D"/>
    <w:rsid w:val="00274616"/>
    <w:rsid w:val="00283A80"/>
    <w:rsid w:val="00295E67"/>
    <w:rsid w:val="002A3E80"/>
    <w:rsid w:val="002A5C2E"/>
    <w:rsid w:val="002B4377"/>
    <w:rsid w:val="002B570E"/>
    <w:rsid w:val="002E42EA"/>
    <w:rsid w:val="002E5CCB"/>
    <w:rsid w:val="00305E12"/>
    <w:rsid w:val="00312ECD"/>
    <w:rsid w:val="00325EA2"/>
    <w:rsid w:val="00327972"/>
    <w:rsid w:val="00331569"/>
    <w:rsid w:val="00341A79"/>
    <w:rsid w:val="00386726"/>
    <w:rsid w:val="00391085"/>
    <w:rsid w:val="00394650"/>
    <w:rsid w:val="00395827"/>
    <w:rsid w:val="003A4C4D"/>
    <w:rsid w:val="003B67B6"/>
    <w:rsid w:val="003C0699"/>
    <w:rsid w:val="003D1C0B"/>
    <w:rsid w:val="003E0DF3"/>
    <w:rsid w:val="00400081"/>
    <w:rsid w:val="004011FA"/>
    <w:rsid w:val="0041003C"/>
    <w:rsid w:val="00411C50"/>
    <w:rsid w:val="0042628F"/>
    <w:rsid w:val="00430421"/>
    <w:rsid w:val="004443AA"/>
    <w:rsid w:val="00445721"/>
    <w:rsid w:val="004575B8"/>
    <w:rsid w:val="00461393"/>
    <w:rsid w:val="004856FF"/>
    <w:rsid w:val="0049349B"/>
    <w:rsid w:val="004A0EC2"/>
    <w:rsid w:val="004A3C5A"/>
    <w:rsid w:val="004C26F9"/>
    <w:rsid w:val="004F73FC"/>
    <w:rsid w:val="0051003B"/>
    <w:rsid w:val="005178DE"/>
    <w:rsid w:val="00517D6B"/>
    <w:rsid w:val="00524E71"/>
    <w:rsid w:val="005262DA"/>
    <w:rsid w:val="0053023C"/>
    <w:rsid w:val="00542539"/>
    <w:rsid w:val="005472A9"/>
    <w:rsid w:val="00562A86"/>
    <w:rsid w:val="00596F43"/>
    <w:rsid w:val="005A2C4C"/>
    <w:rsid w:val="005C5173"/>
    <w:rsid w:val="005C6DE9"/>
    <w:rsid w:val="005D2B0E"/>
    <w:rsid w:val="005F4C23"/>
    <w:rsid w:val="005F776D"/>
    <w:rsid w:val="005F7CE7"/>
    <w:rsid w:val="00603148"/>
    <w:rsid w:val="00607BBB"/>
    <w:rsid w:val="0061517F"/>
    <w:rsid w:val="00615E16"/>
    <w:rsid w:val="00642861"/>
    <w:rsid w:val="00645287"/>
    <w:rsid w:val="006518DD"/>
    <w:rsid w:val="0066468A"/>
    <w:rsid w:val="00667892"/>
    <w:rsid w:val="0067082D"/>
    <w:rsid w:val="00672948"/>
    <w:rsid w:val="0068160D"/>
    <w:rsid w:val="00691B3B"/>
    <w:rsid w:val="00694692"/>
    <w:rsid w:val="006A4049"/>
    <w:rsid w:val="006A4738"/>
    <w:rsid w:val="006A624C"/>
    <w:rsid w:val="006A69D2"/>
    <w:rsid w:val="006C77BF"/>
    <w:rsid w:val="006E14E5"/>
    <w:rsid w:val="006E4A0E"/>
    <w:rsid w:val="006E6301"/>
    <w:rsid w:val="006E68AE"/>
    <w:rsid w:val="006E72B6"/>
    <w:rsid w:val="006F5729"/>
    <w:rsid w:val="007040C0"/>
    <w:rsid w:val="00711A6B"/>
    <w:rsid w:val="00717001"/>
    <w:rsid w:val="0073766B"/>
    <w:rsid w:val="00750E45"/>
    <w:rsid w:val="00764CD8"/>
    <w:rsid w:val="007811A5"/>
    <w:rsid w:val="007856BC"/>
    <w:rsid w:val="007907D2"/>
    <w:rsid w:val="0079459F"/>
    <w:rsid w:val="00795EA9"/>
    <w:rsid w:val="007A5397"/>
    <w:rsid w:val="007D4494"/>
    <w:rsid w:val="007E7A9F"/>
    <w:rsid w:val="0080071D"/>
    <w:rsid w:val="00811881"/>
    <w:rsid w:val="00845035"/>
    <w:rsid w:val="00871AF1"/>
    <w:rsid w:val="00890F00"/>
    <w:rsid w:val="0089694A"/>
    <w:rsid w:val="008978BA"/>
    <w:rsid w:val="008A7A6D"/>
    <w:rsid w:val="008B14DF"/>
    <w:rsid w:val="008C6F7B"/>
    <w:rsid w:val="008D09D4"/>
    <w:rsid w:val="008D4196"/>
    <w:rsid w:val="008D5CDA"/>
    <w:rsid w:val="008E0EC4"/>
    <w:rsid w:val="008F4073"/>
    <w:rsid w:val="008F42A8"/>
    <w:rsid w:val="008F49DB"/>
    <w:rsid w:val="008F771A"/>
    <w:rsid w:val="00901608"/>
    <w:rsid w:val="00922BCF"/>
    <w:rsid w:val="00954BED"/>
    <w:rsid w:val="00962EF5"/>
    <w:rsid w:val="009649B3"/>
    <w:rsid w:val="00983CF5"/>
    <w:rsid w:val="00990F8C"/>
    <w:rsid w:val="0099419B"/>
    <w:rsid w:val="009C5022"/>
    <w:rsid w:val="009E5128"/>
    <w:rsid w:val="00A021D2"/>
    <w:rsid w:val="00A109A6"/>
    <w:rsid w:val="00A15DAA"/>
    <w:rsid w:val="00A21CAB"/>
    <w:rsid w:val="00A23E92"/>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006F3"/>
    <w:rsid w:val="00B106F8"/>
    <w:rsid w:val="00B25020"/>
    <w:rsid w:val="00B31994"/>
    <w:rsid w:val="00B34385"/>
    <w:rsid w:val="00B3541B"/>
    <w:rsid w:val="00B53B90"/>
    <w:rsid w:val="00B640FD"/>
    <w:rsid w:val="00B651CF"/>
    <w:rsid w:val="00BB59BC"/>
    <w:rsid w:val="00BD02AE"/>
    <w:rsid w:val="00BD6621"/>
    <w:rsid w:val="00C01E80"/>
    <w:rsid w:val="00C0278D"/>
    <w:rsid w:val="00C03D28"/>
    <w:rsid w:val="00C11D01"/>
    <w:rsid w:val="00C16B86"/>
    <w:rsid w:val="00C24DE0"/>
    <w:rsid w:val="00C419FC"/>
    <w:rsid w:val="00C53C8F"/>
    <w:rsid w:val="00C61E67"/>
    <w:rsid w:val="00C65D5D"/>
    <w:rsid w:val="00C66B5D"/>
    <w:rsid w:val="00C77C8F"/>
    <w:rsid w:val="00C82270"/>
    <w:rsid w:val="00C82553"/>
    <w:rsid w:val="00C84394"/>
    <w:rsid w:val="00C95B07"/>
    <w:rsid w:val="00CA3DC5"/>
    <w:rsid w:val="00CA77C4"/>
    <w:rsid w:val="00CB3EEF"/>
    <w:rsid w:val="00CD1CAB"/>
    <w:rsid w:val="00CF1E88"/>
    <w:rsid w:val="00CF3551"/>
    <w:rsid w:val="00D065D2"/>
    <w:rsid w:val="00D07904"/>
    <w:rsid w:val="00D32346"/>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5686B"/>
    <w:rsid w:val="00E65939"/>
    <w:rsid w:val="00E906C8"/>
    <w:rsid w:val="00E913CE"/>
    <w:rsid w:val="00E96A0F"/>
    <w:rsid w:val="00EA2B88"/>
    <w:rsid w:val="00EC2021"/>
    <w:rsid w:val="00EC6032"/>
    <w:rsid w:val="00ED741D"/>
    <w:rsid w:val="00F03B24"/>
    <w:rsid w:val="00F1259D"/>
    <w:rsid w:val="00F12AB4"/>
    <w:rsid w:val="00F1331E"/>
    <w:rsid w:val="00F24C0C"/>
    <w:rsid w:val="00F36C89"/>
    <w:rsid w:val="00F53D5E"/>
    <w:rsid w:val="00F57324"/>
    <w:rsid w:val="00F753BE"/>
    <w:rsid w:val="00F8558A"/>
    <w:rsid w:val="00F94065"/>
    <w:rsid w:val="00F95CD4"/>
    <w:rsid w:val="00FA243D"/>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08065">
      <w:bodyDiv w:val="1"/>
      <w:marLeft w:val="0"/>
      <w:marRight w:val="0"/>
      <w:marTop w:val="0"/>
      <w:marBottom w:val="0"/>
      <w:divBdr>
        <w:top w:val="none" w:sz="0" w:space="0" w:color="auto"/>
        <w:left w:val="none" w:sz="0" w:space="0" w:color="auto"/>
        <w:bottom w:val="none" w:sz="0" w:space="0" w:color="auto"/>
        <w:right w:val="none" w:sz="0" w:space="0" w:color="auto"/>
      </w:divBdr>
    </w:div>
    <w:div w:id="635061235">
      <w:bodyDiv w:val="1"/>
      <w:marLeft w:val="0"/>
      <w:marRight w:val="0"/>
      <w:marTop w:val="0"/>
      <w:marBottom w:val="0"/>
      <w:divBdr>
        <w:top w:val="none" w:sz="0" w:space="0" w:color="auto"/>
        <w:left w:val="none" w:sz="0" w:space="0" w:color="auto"/>
        <w:bottom w:val="none" w:sz="0" w:space="0" w:color="auto"/>
        <w:right w:val="none" w:sz="0" w:space="0" w:color="auto"/>
      </w:divBdr>
    </w:div>
    <w:div w:id="658583897">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066027885">
      <w:bodyDiv w:val="1"/>
      <w:marLeft w:val="0"/>
      <w:marRight w:val="0"/>
      <w:marTop w:val="0"/>
      <w:marBottom w:val="0"/>
      <w:divBdr>
        <w:top w:val="none" w:sz="0" w:space="0" w:color="auto"/>
        <w:left w:val="none" w:sz="0" w:space="0" w:color="auto"/>
        <w:bottom w:val="none" w:sz="0" w:space="0" w:color="auto"/>
        <w:right w:val="none" w:sz="0" w:space="0" w:color="auto"/>
      </w:divBdr>
    </w:div>
    <w:div w:id="1097821949">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442870777">
      <w:bodyDiv w:val="1"/>
      <w:marLeft w:val="0"/>
      <w:marRight w:val="0"/>
      <w:marTop w:val="0"/>
      <w:marBottom w:val="0"/>
      <w:divBdr>
        <w:top w:val="none" w:sz="0" w:space="0" w:color="auto"/>
        <w:left w:val="none" w:sz="0" w:space="0" w:color="auto"/>
        <w:bottom w:val="none" w:sz="0" w:space="0" w:color="auto"/>
        <w:right w:val="none" w:sz="0" w:space="0" w:color="auto"/>
      </w:divBdr>
    </w:div>
    <w:div w:id="181903129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ulius\Documents\Creating%20Bia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ulius\Documents\Creating%20Bi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Unbiased Preference to Studying</a:t>
            </a:r>
            <a:r>
              <a:rPr lang="en-US" baseline="0"/>
              <a:t> Statistics</a:t>
            </a:r>
            <a:endParaRPr lang="en-US"/>
          </a:p>
        </c:rich>
      </c:tx>
      <c:overlay val="0"/>
    </c:title>
    <c:autoTitleDeleted val="0"/>
    <c:plotArea>
      <c:layout/>
      <c:barChart>
        <c:barDir val="col"/>
        <c:grouping val="clustered"/>
        <c:varyColors val="0"/>
        <c:ser>
          <c:idx val="0"/>
          <c:order val="0"/>
          <c:tx>
            <c:v>Frequency</c:v>
          </c:tx>
          <c:invertIfNegative val="0"/>
          <c:cat>
            <c:strRef>
              <c:f>'The Frequency graph'!$A$2:$A$7</c:f>
              <c:strCache>
                <c:ptCount val="6"/>
                <c:pt idx="0">
                  <c:v>2</c:v>
                </c:pt>
                <c:pt idx="1">
                  <c:v>4</c:v>
                </c:pt>
                <c:pt idx="2">
                  <c:v>6</c:v>
                </c:pt>
                <c:pt idx="3">
                  <c:v>8</c:v>
                </c:pt>
                <c:pt idx="4">
                  <c:v>10</c:v>
                </c:pt>
                <c:pt idx="5">
                  <c:v>More</c:v>
                </c:pt>
              </c:strCache>
            </c:strRef>
          </c:cat>
          <c:val>
            <c:numRef>
              <c:f>'The Frequency graph'!$B$2:$B$7</c:f>
              <c:numCache>
                <c:formatCode>General</c:formatCode>
                <c:ptCount val="6"/>
                <c:pt idx="0">
                  <c:v>6</c:v>
                </c:pt>
                <c:pt idx="1">
                  <c:v>7</c:v>
                </c:pt>
                <c:pt idx="2">
                  <c:v>2</c:v>
                </c:pt>
                <c:pt idx="3">
                  <c:v>0</c:v>
                </c:pt>
                <c:pt idx="4">
                  <c:v>0</c:v>
                </c:pt>
                <c:pt idx="5">
                  <c:v>0</c:v>
                </c:pt>
              </c:numCache>
            </c:numRef>
          </c:val>
        </c:ser>
        <c:dLbls>
          <c:showLegendKey val="0"/>
          <c:showVal val="0"/>
          <c:showCatName val="0"/>
          <c:showSerName val="0"/>
          <c:showPercent val="0"/>
          <c:showBubbleSize val="0"/>
        </c:dLbls>
        <c:gapWidth val="150"/>
        <c:axId val="304163072"/>
        <c:axId val="304796032"/>
      </c:barChart>
      <c:catAx>
        <c:axId val="304163072"/>
        <c:scaling>
          <c:orientation val="minMax"/>
        </c:scaling>
        <c:delete val="0"/>
        <c:axPos val="b"/>
        <c:title>
          <c:tx>
            <c:rich>
              <a:bodyPr/>
              <a:lstStyle/>
              <a:p>
                <a:pPr>
                  <a:defRPr/>
                </a:pPr>
                <a:r>
                  <a:rPr lang="en-US"/>
                  <a:t>No. of Preferred Hours</a:t>
                </a:r>
              </a:p>
            </c:rich>
          </c:tx>
          <c:overlay val="0"/>
        </c:title>
        <c:numFmt formatCode="General" sourceLinked="1"/>
        <c:majorTickMark val="out"/>
        <c:minorTickMark val="none"/>
        <c:tickLblPos val="nextTo"/>
        <c:crossAx val="304796032"/>
        <c:crosses val="autoZero"/>
        <c:auto val="1"/>
        <c:lblAlgn val="ctr"/>
        <c:lblOffset val="100"/>
        <c:noMultiLvlLbl val="0"/>
      </c:catAx>
      <c:valAx>
        <c:axId val="304796032"/>
        <c:scaling>
          <c:orientation val="minMax"/>
        </c:scaling>
        <c:delete val="0"/>
        <c:axPos val="l"/>
        <c:title>
          <c:tx>
            <c:rich>
              <a:bodyPr/>
              <a:lstStyle/>
              <a:p>
                <a:pPr>
                  <a:defRPr/>
                </a:pPr>
                <a:r>
                  <a:rPr lang="en-US"/>
                  <a:t>No. of Students</a:t>
                </a:r>
              </a:p>
            </c:rich>
          </c:tx>
          <c:overlay val="0"/>
        </c:title>
        <c:numFmt formatCode="General" sourceLinked="1"/>
        <c:majorTickMark val="out"/>
        <c:minorTickMark val="none"/>
        <c:tickLblPos val="nextTo"/>
        <c:crossAx val="30416307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Biased Preference</a:t>
            </a:r>
            <a:r>
              <a:rPr lang="en-US" baseline="0"/>
              <a:t> toStudying Statistics</a:t>
            </a:r>
            <a:endParaRPr lang="en-US"/>
          </a:p>
        </c:rich>
      </c:tx>
      <c:overlay val="0"/>
    </c:title>
    <c:autoTitleDeleted val="0"/>
    <c:plotArea>
      <c:layout/>
      <c:barChart>
        <c:barDir val="col"/>
        <c:grouping val="clustered"/>
        <c:varyColors val="0"/>
        <c:ser>
          <c:idx val="0"/>
          <c:order val="0"/>
          <c:tx>
            <c:v>Frequency</c:v>
          </c:tx>
          <c:invertIfNegative val="0"/>
          <c:cat>
            <c:strRef>
              <c:f>Sheet13!$A$2:$A$7</c:f>
              <c:strCache>
                <c:ptCount val="6"/>
                <c:pt idx="0">
                  <c:v>2</c:v>
                </c:pt>
                <c:pt idx="1">
                  <c:v>4</c:v>
                </c:pt>
                <c:pt idx="2">
                  <c:v>6</c:v>
                </c:pt>
                <c:pt idx="3">
                  <c:v>8</c:v>
                </c:pt>
                <c:pt idx="4">
                  <c:v>10</c:v>
                </c:pt>
                <c:pt idx="5">
                  <c:v>More</c:v>
                </c:pt>
              </c:strCache>
            </c:strRef>
          </c:cat>
          <c:val>
            <c:numRef>
              <c:f>Sheet13!$B$2:$B$7</c:f>
              <c:numCache>
                <c:formatCode>General</c:formatCode>
                <c:ptCount val="6"/>
                <c:pt idx="0">
                  <c:v>3</c:v>
                </c:pt>
                <c:pt idx="1">
                  <c:v>3</c:v>
                </c:pt>
                <c:pt idx="2">
                  <c:v>7</c:v>
                </c:pt>
                <c:pt idx="3">
                  <c:v>1</c:v>
                </c:pt>
                <c:pt idx="4">
                  <c:v>1</c:v>
                </c:pt>
                <c:pt idx="5">
                  <c:v>0</c:v>
                </c:pt>
              </c:numCache>
            </c:numRef>
          </c:val>
        </c:ser>
        <c:dLbls>
          <c:showLegendKey val="0"/>
          <c:showVal val="0"/>
          <c:showCatName val="0"/>
          <c:showSerName val="0"/>
          <c:showPercent val="0"/>
          <c:showBubbleSize val="0"/>
        </c:dLbls>
        <c:gapWidth val="150"/>
        <c:axId val="304804608"/>
        <c:axId val="304806528"/>
      </c:barChart>
      <c:catAx>
        <c:axId val="304804608"/>
        <c:scaling>
          <c:orientation val="minMax"/>
        </c:scaling>
        <c:delete val="0"/>
        <c:axPos val="b"/>
        <c:title>
          <c:tx>
            <c:rich>
              <a:bodyPr/>
              <a:lstStyle/>
              <a:p>
                <a:pPr>
                  <a:defRPr/>
                </a:pPr>
                <a:r>
                  <a:rPr lang="en-US"/>
                  <a:t>No. of Preferred Hours</a:t>
                </a:r>
              </a:p>
            </c:rich>
          </c:tx>
          <c:overlay val="0"/>
        </c:title>
        <c:numFmt formatCode="General" sourceLinked="1"/>
        <c:majorTickMark val="out"/>
        <c:minorTickMark val="none"/>
        <c:tickLblPos val="nextTo"/>
        <c:crossAx val="304806528"/>
        <c:crosses val="autoZero"/>
        <c:auto val="1"/>
        <c:lblAlgn val="ctr"/>
        <c:lblOffset val="100"/>
        <c:noMultiLvlLbl val="0"/>
      </c:catAx>
      <c:valAx>
        <c:axId val="304806528"/>
        <c:scaling>
          <c:orientation val="minMax"/>
        </c:scaling>
        <c:delete val="0"/>
        <c:axPos val="l"/>
        <c:title>
          <c:tx>
            <c:rich>
              <a:bodyPr/>
              <a:lstStyle/>
              <a:p>
                <a:pPr>
                  <a:defRPr/>
                </a:pPr>
                <a:r>
                  <a:rPr lang="en-US"/>
                  <a:t>No. of Students</a:t>
                </a:r>
              </a:p>
            </c:rich>
          </c:tx>
          <c:overlay val="0"/>
        </c:title>
        <c:numFmt formatCode="General" sourceLinked="1"/>
        <c:majorTickMark val="out"/>
        <c:minorTickMark val="none"/>
        <c:tickLblPos val="nextTo"/>
        <c:crossAx val="3048046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FEFA5-0514-43CC-AAF8-F3A42A3C2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2021-01-12T14:12:00Z</dcterms:created>
  <dcterms:modified xsi:type="dcterms:W3CDTF">2021-01-12T14:12:00Z</dcterms:modified>
</cp:coreProperties>
</file>