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FEE3D3" w14:textId="77777777" w:rsidR="00957E9D" w:rsidRPr="00364587" w:rsidRDefault="00957E9D" w:rsidP="00BA7211">
      <w:pPr>
        <w:tabs>
          <w:tab w:val="left" w:pos="1080"/>
        </w:tabs>
        <w:spacing w:line="480" w:lineRule="auto"/>
        <w:contextualSpacing/>
      </w:pPr>
    </w:p>
    <w:p w14:paraId="17770A65" w14:textId="77777777" w:rsidR="004C613A" w:rsidRPr="00364587" w:rsidRDefault="004C613A" w:rsidP="004C613A">
      <w:pPr>
        <w:spacing w:line="480" w:lineRule="auto"/>
        <w:contextualSpacing/>
        <w:jc w:val="center"/>
      </w:pPr>
    </w:p>
    <w:p w14:paraId="4CD67804" w14:textId="77777777" w:rsidR="004C613A" w:rsidRPr="00364587" w:rsidRDefault="00CB1875" w:rsidP="00CB1875">
      <w:pPr>
        <w:tabs>
          <w:tab w:val="left" w:pos="225"/>
        </w:tabs>
        <w:spacing w:line="480" w:lineRule="auto"/>
        <w:contextualSpacing/>
      </w:pPr>
      <w:r>
        <w:tab/>
      </w:r>
    </w:p>
    <w:p w14:paraId="5AC71B8D" w14:textId="77777777" w:rsidR="00C125A1" w:rsidRPr="00364587" w:rsidRDefault="00C125A1" w:rsidP="004C613A">
      <w:pPr>
        <w:pStyle w:val="APA"/>
        <w:contextualSpacing/>
        <w:rPr>
          <w:szCs w:val="24"/>
        </w:rPr>
      </w:pPr>
    </w:p>
    <w:p w14:paraId="2378D1DB" w14:textId="77777777" w:rsidR="00C125A1" w:rsidRPr="00364587" w:rsidRDefault="00C125A1" w:rsidP="004C613A">
      <w:pPr>
        <w:pStyle w:val="APA"/>
        <w:contextualSpacing/>
        <w:rPr>
          <w:szCs w:val="24"/>
        </w:rPr>
      </w:pPr>
    </w:p>
    <w:p w14:paraId="6D178C08" w14:textId="77777777" w:rsidR="00C125A1" w:rsidRPr="00364587" w:rsidRDefault="00C125A1" w:rsidP="004C613A">
      <w:pPr>
        <w:pStyle w:val="APA"/>
        <w:contextualSpacing/>
        <w:rPr>
          <w:szCs w:val="24"/>
        </w:rPr>
      </w:pPr>
    </w:p>
    <w:p w14:paraId="3B640811" w14:textId="77777777" w:rsidR="00A93AE0" w:rsidRPr="00364587" w:rsidRDefault="00A93AE0" w:rsidP="004C613A">
      <w:pPr>
        <w:pStyle w:val="APA"/>
        <w:contextualSpacing/>
        <w:rPr>
          <w:szCs w:val="24"/>
        </w:rPr>
      </w:pPr>
    </w:p>
    <w:p w14:paraId="07964314" w14:textId="77777777" w:rsidR="00A93AE0" w:rsidRPr="00364587" w:rsidRDefault="00A93AE0" w:rsidP="004C613A">
      <w:pPr>
        <w:pStyle w:val="APA"/>
        <w:contextualSpacing/>
        <w:rPr>
          <w:szCs w:val="24"/>
        </w:rPr>
      </w:pPr>
    </w:p>
    <w:p w14:paraId="2A981402" w14:textId="77777777" w:rsidR="00C125A1" w:rsidRPr="00364587" w:rsidRDefault="00C125A1" w:rsidP="004C613A">
      <w:pPr>
        <w:pStyle w:val="APA"/>
        <w:contextualSpacing/>
        <w:rPr>
          <w:szCs w:val="24"/>
        </w:rPr>
      </w:pPr>
    </w:p>
    <w:p w14:paraId="27445DFB" w14:textId="77777777" w:rsidR="00B17335" w:rsidRDefault="0057105C" w:rsidP="00C81F2E">
      <w:pPr>
        <w:pStyle w:val="APA"/>
        <w:contextualSpacing/>
        <w:jc w:val="center"/>
        <w:rPr>
          <w:color w:val="000000"/>
        </w:rPr>
      </w:pPr>
      <w:bookmarkStart w:id="0" w:name="_GoBack"/>
      <w:r>
        <w:t xml:space="preserve">Cross-Cultural </w:t>
      </w:r>
      <w:bookmarkEnd w:id="0"/>
      <w:r>
        <w:t>Communication</w:t>
      </w:r>
    </w:p>
    <w:p w14:paraId="04D62414" w14:textId="77777777" w:rsidR="0086081C" w:rsidRPr="00364587" w:rsidRDefault="009F7580" w:rsidP="00C81F2E">
      <w:pPr>
        <w:pStyle w:val="APA"/>
        <w:contextualSpacing/>
        <w:jc w:val="center"/>
        <w:rPr>
          <w:szCs w:val="24"/>
        </w:rPr>
      </w:pPr>
      <w:r w:rsidRPr="00364587">
        <w:rPr>
          <w:szCs w:val="24"/>
        </w:rPr>
        <w:t>Institution:</w:t>
      </w:r>
    </w:p>
    <w:p w14:paraId="2632C818" w14:textId="77777777" w:rsidR="009F7580" w:rsidRPr="00364587" w:rsidRDefault="009F7580" w:rsidP="00C81F2E">
      <w:pPr>
        <w:pStyle w:val="APA"/>
        <w:contextualSpacing/>
        <w:jc w:val="center"/>
        <w:rPr>
          <w:szCs w:val="24"/>
        </w:rPr>
      </w:pPr>
      <w:r w:rsidRPr="00364587">
        <w:rPr>
          <w:szCs w:val="24"/>
        </w:rPr>
        <w:t>Name:</w:t>
      </w:r>
    </w:p>
    <w:p w14:paraId="0532F65F" w14:textId="77777777" w:rsidR="00D25E78" w:rsidRPr="00364587" w:rsidRDefault="00D25E78" w:rsidP="004C613A">
      <w:pPr>
        <w:pStyle w:val="APA"/>
        <w:contextualSpacing/>
        <w:jc w:val="center"/>
        <w:rPr>
          <w:szCs w:val="24"/>
        </w:rPr>
      </w:pPr>
    </w:p>
    <w:p w14:paraId="0F225017" w14:textId="77777777" w:rsidR="00C65DC7" w:rsidRPr="00364587" w:rsidRDefault="00C65DC7" w:rsidP="004C613A">
      <w:pPr>
        <w:pStyle w:val="APA"/>
        <w:ind w:firstLine="0"/>
        <w:contextualSpacing/>
        <w:rPr>
          <w:rFonts w:eastAsia="Arial"/>
          <w:szCs w:val="24"/>
        </w:rPr>
      </w:pPr>
    </w:p>
    <w:p w14:paraId="326730F6" w14:textId="77777777" w:rsidR="004C613A" w:rsidRPr="00364587" w:rsidRDefault="004C613A">
      <w:r w:rsidRPr="00364587">
        <w:br w:type="page"/>
      </w:r>
    </w:p>
    <w:p w14:paraId="3BCE2675" w14:textId="77777777" w:rsidR="00E90DDC" w:rsidRPr="00700266" w:rsidRDefault="007347B0" w:rsidP="00700266">
      <w:pPr>
        <w:pStyle w:val="APA"/>
        <w:contextualSpacing/>
        <w:jc w:val="center"/>
        <w:rPr>
          <w:color w:val="000000"/>
        </w:rPr>
      </w:pPr>
      <w:r>
        <w:lastRenderedPageBreak/>
        <w:t>Cross-Cultural Communication</w:t>
      </w:r>
    </w:p>
    <w:p w14:paraId="6EA62F37" w14:textId="0EF23C86" w:rsidR="00834C64" w:rsidRDefault="00B409D1" w:rsidP="00834C64">
      <w:pPr>
        <w:pStyle w:val="APA"/>
        <w:contextualSpacing/>
        <w:rPr>
          <w:color w:val="000000"/>
        </w:rPr>
      </w:pPr>
      <w:r>
        <w:rPr>
          <w:color w:val="000000"/>
        </w:rPr>
        <w:t>Globa</w:t>
      </w:r>
      <w:r w:rsidR="009A3D1B">
        <w:rPr>
          <w:color w:val="000000"/>
        </w:rPr>
        <w:t>l</w:t>
      </w:r>
      <w:r>
        <w:rPr>
          <w:color w:val="000000"/>
        </w:rPr>
        <w:t>ization is at its pick</w:t>
      </w:r>
      <w:r w:rsidR="009A3D1B">
        <w:rPr>
          <w:color w:val="000000"/>
        </w:rPr>
        <w:t>;</w:t>
      </w:r>
      <w:r>
        <w:rPr>
          <w:color w:val="000000"/>
        </w:rPr>
        <w:t xml:space="preserve"> entrepren</w:t>
      </w:r>
      <w:r w:rsidR="009A3D1B">
        <w:rPr>
          <w:color w:val="000000"/>
        </w:rPr>
        <w:t>eu</w:t>
      </w:r>
      <w:r>
        <w:rPr>
          <w:color w:val="000000"/>
        </w:rPr>
        <w:t>rs working in different fields are increasingly integrated as a r</w:t>
      </w:r>
      <w:r w:rsidR="009A3D1B">
        <w:rPr>
          <w:color w:val="000000"/>
        </w:rPr>
        <w:t>e</w:t>
      </w:r>
      <w:r>
        <w:rPr>
          <w:color w:val="000000"/>
        </w:rPr>
        <w:t>sult of industrialization.</w:t>
      </w:r>
      <w:r w:rsidR="00FF5A70">
        <w:rPr>
          <w:color w:val="000000"/>
        </w:rPr>
        <w:t xml:space="preserve"> Th</w:t>
      </w:r>
      <w:r w:rsidR="00AD1F1A">
        <w:rPr>
          <w:color w:val="000000"/>
        </w:rPr>
        <w:t>i</w:t>
      </w:r>
      <w:r w:rsidR="00FF5A70">
        <w:rPr>
          <w:color w:val="000000"/>
        </w:rPr>
        <w:t>s has further made communication an issue of great imp</w:t>
      </w:r>
      <w:r w:rsidR="009A3D1B">
        <w:rPr>
          <w:color w:val="000000"/>
        </w:rPr>
        <w:t>or</w:t>
      </w:r>
      <w:r w:rsidR="00FF5A70">
        <w:rPr>
          <w:color w:val="000000"/>
        </w:rPr>
        <w:t>tance because different communities have to come under one roof to accomplish a single agenda.</w:t>
      </w:r>
      <w:r w:rsidR="00AD1F1A">
        <w:rPr>
          <w:color w:val="000000"/>
        </w:rPr>
        <w:t xml:space="preserve"> Cross-cultural</w:t>
      </w:r>
      <w:r w:rsidR="00CF7A1B">
        <w:rPr>
          <w:color w:val="000000"/>
        </w:rPr>
        <w:t xml:space="preserve"> communica</w:t>
      </w:r>
      <w:r w:rsidR="009A3D1B">
        <w:rPr>
          <w:color w:val="000000"/>
        </w:rPr>
        <w:t>t</w:t>
      </w:r>
      <w:r w:rsidR="00CF7A1B">
        <w:rPr>
          <w:color w:val="000000"/>
        </w:rPr>
        <w:t>ion ha</w:t>
      </w:r>
      <w:r w:rsidR="009A3D1B">
        <w:rPr>
          <w:color w:val="000000"/>
        </w:rPr>
        <w:t>s</w:t>
      </w:r>
      <w:r w:rsidR="00CF7A1B">
        <w:rPr>
          <w:color w:val="000000"/>
        </w:rPr>
        <w:t xml:space="preserve"> turned</w:t>
      </w:r>
      <w:r w:rsidR="009A3D1B">
        <w:rPr>
          <w:color w:val="000000"/>
        </w:rPr>
        <w:t xml:space="preserve"> out</w:t>
      </w:r>
      <w:r w:rsidR="00CF7A1B">
        <w:rPr>
          <w:color w:val="000000"/>
        </w:rPr>
        <w:t xml:space="preserve"> to be a crucial issue between countries such as America, China</w:t>
      </w:r>
      <w:r w:rsidR="009A3D1B">
        <w:rPr>
          <w:color w:val="000000"/>
        </w:rPr>
        <w:t>,</w:t>
      </w:r>
      <w:r w:rsidR="00CF7A1B">
        <w:rPr>
          <w:color w:val="000000"/>
        </w:rPr>
        <w:t xml:space="preserve"> and Mexico</w:t>
      </w:r>
      <w:r w:rsidR="003D3CB6">
        <w:rPr>
          <w:color w:val="000000"/>
        </w:rPr>
        <w:t xml:space="preserve"> (</w:t>
      </w:r>
      <w:r w:rsidR="003D3CB6" w:rsidRPr="008A756C">
        <w:rPr>
          <w:color w:val="222222"/>
          <w:szCs w:val="24"/>
          <w:shd w:val="clear" w:color="auto" w:fill="FFFFFF"/>
        </w:rPr>
        <w:t>Arvi</w:t>
      </w:r>
      <w:r w:rsidR="003D3CB6">
        <w:rPr>
          <w:color w:val="222222"/>
          <w:szCs w:val="24"/>
          <w:shd w:val="clear" w:color="auto" w:fill="FFFFFF"/>
        </w:rPr>
        <w:t xml:space="preserve">zu &amp; Saravia-Shore, </w:t>
      </w:r>
      <w:r w:rsidR="003D3CB6" w:rsidRPr="008A756C">
        <w:rPr>
          <w:color w:val="222222"/>
          <w:szCs w:val="24"/>
          <w:shd w:val="clear" w:color="auto" w:fill="FFFFFF"/>
        </w:rPr>
        <w:t>2017</w:t>
      </w:r>
      <w:r w:rsidR="003D3CB6">
        <w:rPr>
          <w:color w:val="222222"/>
          <w:szCs w:val="24"/>
          <w:shd w:val="clear" w:color="auto" w:fill="FFFFFF"/>
        </w:rPr>
        <w:t>)</w:t>
      </w:r>
      <w:r w:rsidR="00CF7A1B">
        <w:rPr>
          <w:color w:val="000000"/>
        </w:rPr>
        <w:t>.</w:t>
      </w:r>
      <w:r w:rsidR="00224CC3">
        <w:rPr>
          <w:color w:val="000000"/>
        </w:rPr>
        <w:t xml:space="preserve"> Some of the implication of having</w:t>
      </w:r>
      <w:r w:rsidR="00700266">
        <w:rPr>
          <w:color w:val="000000"/>
        </w:rPr>
        <w:t xml:space="preserve"> </w:t>
      </w:r>
      <w:r w:rsidR="00224CC3">
        <w:rPr>
          <w:color w:val="000000"/>
        </w:rPr>
        <w:t xml:space="preserve">a formidable communication eliminates cultural ethnicities, </w:t>
      </w:r>
      <w:r w:rsidR="009A3D1B">
        <w:rPr>
          <w:color w:val="000000"/>
        </w:rPr>
        <w:t>reject</w:t>
      </w:r>
      <w:r w:rsidR="00224CC3">
        <w:rPr>
          <w:color w:val="000000"/>
        </w:rPr>
        <w:t>s racist ideologies, promotes equality in gender roles</w:t>
      </w:r>
      <w:r w:rsidR="009A3D1B">
        <w:rPr>
          <w:color w:val="000000"/>
        </w:rPr>
        <w:t>,</w:t>
      </w:r>
      <w:r w:rsidR="00224CC3">
        <w:rPr>
          <w:color w:val="000000"/>
        </w:rPr>
        <w:t xml:space="preserve"> an</w:t>
      </w:r>
      <w:r w:rsidR="005C1962">
        <w:rPr>
          <w:color w:val="000000"/>
        </w:rPr>
        <w:t>d facilitates sharing of knowledge</w:t>
      </w:r>
      <w:r w:rsidR="00224CC3">
        <w:rPr>
          <w:color w:val="000000"/>
        </w:rPr>
        <w:t>.</w:t>
      </w:r>
      <w:r w:rsidR="00DE6207">
        <w:rPr>
          <w:color w:val="000000"/>
        </w:rPr>
        <w:t xml:space="preserve"> </w:t>
      </w:r>
      <w:r w:rsidR="009A3D1B">
        <w:rPr>
          <w:color w:val="000000"/>
        </w:rPr>
        <w:t xml:space="preserve">The </w:t>
      </w:r>
      <w:r w:rsidR="00DE6207">
        <w:rPr>
          <w:color w:val="000000"/>
        </w:rPr>
        <w:t>United States of America adopts a low context culture</w:t>
      </w:r>
      <w:r w:rsidR="009A3D1B">
        <w:rPr>
          <w:color w:val="000000"/>
        </w:rPr>
        <w:t>,</w:t>
      </w:r>
      <w:r w:rsidR="00DE6207">
        <w:rPr>
          <w:color w:val="000000"/>
        </w:rPr>
        <w:t xml:space="preserve"> whereas Mexico and Asian </w:t>
      </w:r>
      <w:r w:rsidR="009A3D1B">
        <w:rPr>
          <w:color w:val="000000"/>
        </w:rPr>
        <w:t>foster</w:t>
      </w:r>
      <w:r w:rsidR="00DE6207">
        <w:rPr>
          <w:color w:val="000000"/>
        </w:rPr>
        <w:t xml:space="preserve"> high</w:t>
      </w:r>
      <w:r w:rsidR="009A3D1B">
        <w:rPr>
          <w:color w:val="000000"/>
        </w:rPr>
        <w:t>-</w:t>
      </w:r>
      <w:r w:rsidR="00DE6207">
        <w:rPr>
          <w:color w:val="000000"/>
        </w:rPr>
        <w:t>lev</w:t>
      </w:r>
      <w:r w:rsidR="001C72EA">
        <w:rPr>
          <w:color w:val="000000"/>
        </w:rPr>
        <w:t xml:space="preserve">el context cultures. High </w:t>
      </w:r>
      <w:r w:rsidR="00DE6207">
        <w:rPr>
          <w:color w:val="000000"/>
        </w:rPr>
        <w:t>context cultures are those that communica</w:t>
      </w:r>
      <w:r w:rsidR="001C72EA">
        <w:rPr>
          <w:color w:val="000000"/>
        </w:rPr>
        <w:t>te in a manner that</w:t>
      </w:r>
      <w:r w:rsidR="009A3D1B">
        <w:rPr>
          <w:color w:val="000000"/>
        </w:rPr>
        <w:t xml:space="preserve"> </w:t>
      </w:r>
      <w:r w:rsidR="001C72EA">
        <w:rPr>
          <w:color w:val="000000"/>
        </w:rPr>
        <w:t>po</w:t>
      </w:r>
      <w:r w:rsidR="009A3D1B">
        <w:rPr>
          <w:color w:val="000000"/>
        </w:rPr>
        <w:t>r</w:t>
      </w:r>
      <w:r w:rsidR="001C72EA">
        <w:rPr>
          <w:color w:val="000000"/>
        </w:rPr>
        <w:t>trays they</w:t>
      </w:r>
      <w:r w:rsidR="00DE6207">
        <w:rPr>
          <w:color w:val="000000"/>
        </w:rPr>
        <w:t xml:space="preserve"> heavily depend on nonverbal language</w:t>
      </w:r>
      <w:r w:rsidR="001C72EA">
        <w:rPr>
          <w:color w:val="000000"/>
        </w:rPr>
        <w:t xml:space="preserve"> and are well versed in context. In contrast, low context cu</w:t>
      </w:r>
      <w:r w:rsidR="009A3D1B">
        <w:rPr>
          <w:color w:val="000000"/>
        </w:rPr>
        <w:t>l</w:t>
      </w:r>
      <w:r w:rsidR="00633E5D">
        <w:rPr>
          <w:color w:val="000000"/>
        </w:rPr>
        <w:t xml:space="preserve">tures </w:t>
      </w:r>
      <w:r w:rsidR="009A3D1B">
        <w:rPr>
          <w:color w:val="000000"/>
        </w:rPr>
        <w:t>interact</w:t>
      </w:r>
      <w:r w:rsidR="00633E5D">
        <w:rPr>
          <w:color w:val="000000"/>
        </w:rPr>
        <w:t xml:space="preserve"> inexplicit</w:t>
      </w:r>
      <w:r w:rsidR="001C72EA">
        <w:rPr>
          <w:color w:val="000000"/>
        </w:rPr>
        <w:t xml:space="preserve"> verbal means</w:t>
      </w:r>
      <w:r w:rsidR="00633E5D">
        <w:rPr>
          <w:color w:val="000000"/>
        </w:rPr>
        <w:t>, both written and oral</w:t>
      </w:r>
      <w:r w:rsidR="001C72EA">
        <w:rPr>
          <w:color w:val="000000"/>
        </w:rPr>
        <w:t>.</w:t>
      </w:r>
    </w:p>
    <w:p w14:paraId="786E5394" w14:textId="730216FA" w:rsidR="0056009D" w:rsidRDefault="0056009D" w:rsidP="00834C64">
      <w:pPr>
        <w:pStyle w:val="APA"/>
        <w:contextualSpacing/>
        <w:rPr>
          <w:color w:val="000000"/>
        </w:rPr>
      </w:pPr>
      <w:r>
        <w:rPr>
          <w:color w:val="000000"/>
        </w:rPr>
        <w:t>Majority of Americans communicate directly</w:t>
      </w:r>
      <w:r w:rsidR="00107F21">
        <w:rPr>
          <w:color w:val="000000"/>
        </w:rPr>
        <w:t xml:space="preserve"> or Freely</w:t>
      </w:r>
      <w:r>
        <w:rPr>
          <w:color w:val="000000"/>
        </w:rPr>
        <w:t xml:space="preserve"> and don’t rely on contextual elem</w:t>
      </w:r>
      <w:r w:rsidR="009A3D1B">
        <w:rPr>
          <w:color w:val="000000"/>
        </w:rPr>
        <w:t>e</w:t>
      </w:r>
      <w:r>
        <w:rPr>
          <w:color w:val="000000"/>
        </w:rPr>
        <w:t>nts. Most of the people in that country have short lasting relationships as a result of low context cultures. Low cultures tend to uphold individualism</w:t>
      </w:r>
      <w:r w:rsidR="009A3D1B">
        <w:rPr>
          <w:color w:val="000000"/>
        </w:rPr>
        <w:t>,</w:t>
      </w:r>
      <w:r>
        <w:rPr>
          <w:color w:val="000000"/>
        </w:rPr>
        <w:t xml:space="preserve"> meaning that a</w:t>
      </w:r>
      <w:r w:rsidR="009A3D1B">
        <w:rPr>
          <w:color w:val="000000"/>
        </w:rPr>
        <w:t>c</w:t>
      </w:r>
      <w:r>
        <w:rPr>
          <w:color w:val="000000"/>
        </w:rPr>
        <w:t>complishments are valued at personal levels and not as a group.</w:t>
      </w:r>
      <w:r w:rsidR="00A2142F">
        <w:rPr>
          <w:color w:val="000000"/>
        </w:rPr>
        <w:t xml:space="preserve"> In this context, it is the responsibility of the message to </w:t>
      </w:r>
      <w:r w:rsidR="009A3D1B">
        <w:rPr>
          <w:color w:val="000000"/>
        </w:rPr>
        <w:t>deliver his word articulately,</w:t>
      </w:r>
      <w:r w:rsidR="00A2142F">
        <w:rPr>
          <w:color w:val="000000"/>
        </w:rPr>
        <w:t xml:space="preserve"> and the listener as well should be very alert to listen to the message</w:t>
      </w:r>
      <w:r w:rsidR="00811ECE">
        <w:rPr>
          <w:color w:val="000000"/>
        </w:rPr>
        <w:t xml:space="preserve"> (</w:t>
      </w:r>
      <w:r w:rsidR="00811ECE">
        <w:rPr>
          <w:color w:val="222222"/>
          <w:szCs w:val="24"/>
          <w:shd w:val="clear" w:color="auto" w:fill="FFFFFF"/>
        </w:rPr>
        <w:t xml:space="preserve">Hornikx &amp; le Pair, </w:t>
      </w:r>
      <w:r w:rsidR="00811ECE" w:rsidRPr="008A756C">
        <w:rPr>
          <w:color w:val="222222"/>
          <w:szCs w:val="24"/>
          <w:shd w:val="clear" w:color="auto" w:fill="FFFFFF"/>
        </w:rPr>
        <w:t>2017</w:t>
      </w:r>
      <w:r w:rsidR="00811ECE">
        <w:rPr>
          <w:color w:val="222222"/>
          <w:szCs w:val="24"/>
          <w:shd w:val="clear" w:color="auto" w:fill="FFFFFF"/>
        </w:rPr>
        <w:t>)</w:t>
      </w:r>
      <w:r w:rsidR="00A2142F">
        <w:rPr>
          <w:color w:val="000000"/>
        </w:rPr>
        <w:t>.</w:t>
      </w:r>
      <w:r w:rsidR="00064C31">
        <w:rPr>
          <w:color w:val="000000"/>
        </w:rPr>
        <w:t xml:space="preserve"> In addition to </w:t>
      </w:r>
      <w:r w:rsidR="009A3D1B">
        <w:rPr>
          <w:color w:val="000000"/>
        </w:rPr>
        <w:t>that, low</w:t>
      </w:r>
      <w:r w:rsidR="00064C31">
        <w:rPr>
          <w:color w:val="000000"/>
        </w:rPr>
        <w:t>-cont</w:t>
      </w:r>
      <w:r w:rsidR="009A3D1B">
        <w:rPr>
          <w:color w:val="000000"/>
        </w:rPr>
        <w:t>a</w:t>
      </w:r>
      <w:r w:rsidR="00064C31">
        <w:rPr>
          <w:color w:val="000000"/>
        </w:rPr>
        <w:t>ct communication people easily withdraw from conflicts since it focuses on rational solutions and not person</w:t>
      </w:r>
      <w:r w:rsidR="009A3D1B">
        <w:rPr>
          <w:color w:val="000000"/>
        </w:rPr>
        <w:t>al</w:t>
      </w:r>
      <w:r w:rsidR="00064C31">
        <w:rPr>
          <w:color w:val="000000"/>
        </w:rPr>
        <w:t xml:space="preserve"> ones.</w:t>
      </w:r>
      <w:r w:rsidR="00960D4F">
        <w:rPr>
          <w:color w:val="000000"/>
        </w:rPr>
        <w:t xml:space="preserve"> Low context cultures are flexible and are easily adapt</w:t>
      </w:r>
      <w:r w:rsidR="009A3D1B">
        <w:rPr>
          <w:color w:val="000000"/>
        </w:rPr>
        <w:t>a</w:t>
      </w:r>
      <w:r w:rsidR="00960D4F">
        <w:rPr>
          <w:color w:val="000000"/>
        </w:rPr>
        <w:t>ble to changes that explai</w:t>
      </w:r>
      <w:r w:rsidR="009A3D1B">
        <w:rPr>
          <w:color w:val="000000"/>
        </w:rPr>
        <w:t>n</w:t>
      </w:r>
      <w:r w:rsidR="00960D4F">
        <w:rPr>
          <w:color w:val="000000"/>
        </w:rPr>
        <w:t xml:space="preserve">s why Americans </w:t>
      </w:r>
      <w:r w:rsidR="009A3D1B">
        <w:rPr>
          <w:color w:val="000000"/>
        </w:rPr>
        <w:t>quick</w:t>
      </w:r>
      <w:r w:rsidR="00960D4F">
        <w:rPr>
          <w:color w:val="000000"/>
        </w:rPr>
        <w:t>ly ad</w:t>
      </w:r>
      <w:r w:rsidR="009A3D1B">
        <w:rPr>
          <w:color w:val="000000"/>
        </w:rPr>
        <w:t>a</w:t>
      </w:r>
      <w:r w:rsidR="00960D4F">
        <w:rPr>
          <w:color w:val="000000"/>
        </w:rPr>
        <w:t xml:space="preserve">pt to changes in their </w:t>
      </w:r>
      <w:r w:rsidR="009A3D1B">
        <w:rPr>
          <w:color w:val="000000"/>
        </w:rPr>
        <w:t>learning</w:t>
      </w:r>
      <w:r w:rsidR="00960D4F">
        <w:rPr>
          <w:color w:val="000000"/>
        </w:rPr>
        <w:t>.</w:t>
      </w:r>
    </w:p>
    <w:p w14:paraId="3B8945AF" w14:textId="77C27BA6" w:rsidR="00121FDF" w:rsidRDefault="00F32ECC" w:rsidP="00834C64">
      <w:pPr>
        <w:pStyle w:val="APA"/>
        <w:contextualSpacing/>
        <w:rPr>
          <w:szCs w:val="24"/>
        </w:rPr>
      </w:pPr>
      <w:r>
        <w:rPr>
          <w:color w:val="000000"/>
        </w:rPr>
        <w:t>Countries such as China and Mexico adopt</w:t>
      </w:r>
      <w:r w:rsidR="00121FDF">
        <w:rPr>
          <w:color w:val="000000"/>
        </w:rPr>
        <w:t xml:space="preserve"> a </w:t>
      </w:r>
      <w:r>
        <w:rPr>
          <w:color w:val="000000"/>
        </w:rPr>
        <w:t>high context</w:t>
      </w:r>
      <w:r w:rsidR="00121FDF">
        <w:rPr>
          <w:color w:val="000000"/>
        </w:rPr>
        <w:t xml:space="preserve"> culture. That explains why relationships build up slowly based on trust and last longer as compared to those </w:t>
      </w:r>
      <w:r w:rsidR="009A3D1B">
        <w:rPr>
          <w:color w:val="000000"/>
        </w:rPr>
        <w:t>foun</w:t>
      </w:r>
      <w:r w:rsidR="00121FDF">
        <w:rPr>
          <w:color w:val="000000"/>
        </w:rPr>
        <w:t xml:space="preserve">d </w:t>
      </w:r>
      <w:r w:rsidR="009A3D1B">
        <w:rPr>
          <w:color w:val="000000"/>
        </w:rPr>
        <w:t>i</w:t>
      </w:r>
      <w:r w:rsidR="00121FDF">
        <w:rPr>
          <w:color w:val="000000"/>
        </w:rPr>
        <w:t xml:space="preserve">n low </w:t>
      </w:r>
      <w:r w:rsidR="00121FDF">
        <w:rPr>
          <w:color w:val="000000"/>
        </w:rPr>
        <w:lastRenderedPageBreak/>
        <w:t>context cultures.</w:t>
      </w:r>
      <w:r w:rsidR="008C099D">
        <w:rPr>
          <w:color w:val="000000"/>
        </w:rPr>
        <w:t xml:space="preserve"> In contrast to America, individualistic ideologies are eliminated because success is viewed </w:t>
      </w:r>
      <w:r w:rsidR="006607DF">
        <w:rPr>
          <w:color w:val="000000"/>
        </w:rPr>
        <w:t>as team</w:t>
      </w:r>
      <w:r w:rsidR="008C099D">
        <w:rPr>
          <w:color w:val="000000"/>
        </w:rPr>
        <w:t>work</w:t>
      </w:r>
      <w:r w:rsidR="009A3D1B">
        <w:rPr>
          <w:color w:val="000000"/>
        </w:rPr>
        <w:t>,</w:t>
      </w:r>
      <w:r w:rsidR="008C099D">
        <w:rPr>
          <w:color w:val="000000"/>
        </w:rPr>
        <w:t xml:space="preserve"> thus promoting </w:t>
      </w:r>
      <w:r w:rsidR="006607DF">
        <w:rPr>
          <w:color w:val="000000"/>
        </w:rPr>
        <w:t>relationships</w:t>
      </w:r>
      <w:r w:rsidR="008C099D">
        <w:rPr>
          <w:color w:val="000000"/>
        </w:rPr>
        <w:t xml:space="preserve"> and workgroup.</w:t>
      </w:r>
      <w:r w:rsidR="007243D5">
        <w:rPr>
          <w:color w:val="000000"/>
        </w:rPr>
        <w:t xml:space="preserve"> On the flip side, </w:t>
      </w:r>
      <w:r w:rsidR="006607DF">
        <w:rPr>
          <w:color w:val="000000"/>
        </w:rPr>
        <w:t>disagreements can’t</w:t>
      </w:r>
      <w:r w:rsidR="007243D5">
        <w:rPr>
          <w:color w:val="000000"/>
        </w:rPr>
        <w:t xml:space="preserve"> be easily evaded and if not monitored</w:t>
      </w:r>
      <w:r w:rsidR="009A3D1B">
        <w:rPr>
          <w:color w:val="000000"/>
        </w:rPr>
        <w:t>,</w:t>
      </w:r>
      <w:r w:rsidR="007243D5">
        <w:rPr>
          <w:color w:val="000000"/>
        </w:rPr>
        <w:t xml:space="preserve"> can erupt to violent </w:t>
      </w:r>
      <w:r w:rsidR="006607DF">
        <w:rPr>
          <w:color w:val="000000"/>
        </w:rPr>
        <w:t>scenarios</w:t>
      </w:r>
      <w:r w:rsidR="007243D5">
        <w:rPr>
          <w:color w:val="000000"/>
        </w:rPr>
        <w:t>.</w:t>
      </w:r>
      <w:r w:rsidR="00CA77CE">
        <w:rPr>
          <w:color w:val="000000"/>
        </w:rPr>
        <w:t xml:space="preserve"> That explains why most of the people in Mexico engage in violent </w:t>
      </w:r>
      <w:r w:rsidR="006607DF">
        <w:rPr>
          <w:color w:val="000000"/>
        </w:rPr>
        <w:t>crimes such</w:t>
      </w:r>
      <w:r w:rsidR="00CA77CE">
        <w:rPr>
          <w:color w:val="000000"/>
        </w:rPr>
        <w:t xml:space="preserve"> as murder.</w:t>
      </w:r>
      <w:r w:rsidR="00C80DC2">
        <w:rPr>
          <w:color w:val="000000"/>
        </w:rPr>
        <w:t xml:space="preserve"> In high context communication, accuracy is highly valued</w:t>
      </w:r>
      <w:r w:rsidR="009A3D1B">
        <w:rPr>
          <w:color w:val="000000"/>
        </w:rPr>
        <w:t>,</w:t>
      </w:r>
      <w:r w:rsidR="00C80DC2">
        <w:rPr>
          <w:color w:val="000000"/>
        </w:rPr>
        <w:t xml:space="preserve"> </w:t>
      </w:r>
      <w:r>
        <w:rPr>
          <w:color w:val="000000"/>
        </w:rPr>
        <w:t>and</w:t>
      </w:r>
      <w:r w:rsidR="00C80DC2">
        <w:rPr>
          <w:color w:val="000000"/>
        </w:rPr>
        <w:t xml:space="preserve"> every piece of information is caref</w:t>
      </w:r>
      <w:r w:rsidR="00CC6686">
        <w:rPr>
          <w:color w:val="000000"/>
        </w:rPr>
        <w:t xml:space="preserve">ully assessed and </w:t>
      </w:r>
      <w:r w:rsidR="00700266">
        <w:rPr>
          <w:color w:val="000000"/>
        </w:rPr>
        <w:t>synthesized</w:t>
      </w:r>
      <w:r w:rsidR="00CC6686">
        <w:rPr>
          <w:color w:val="000000"/>
        </w:rPr>
        <w:t xml:space="preserve"> </w:t>
      </w:r>
      <w:r>
        <w:rPr>
          <w:color w:val="000000"/>
        </w:rPr>
        <w:t>because</w:t>
      </w:r>
      <w:r w:rsidR="00CC6686">
        <w:rPr>
          <w:color w:val="000000"/>
        </w:rPr>
        <w:t xml:space="preserve"> it is obtained from multiple sources.</w:t>
      </w:r>
      <w:r w:rsidR="00985F88">
        <w:rPr>
          <w:color w:val="000000"/>
        </w:rPr>
        <w:t xml:space="preserve"> Working cultures should be based on high</w:t>
      </w:r>
      <w:r w:rsidR="009A3D1B">
        <w:rPr>
          <w:color w:val="000000"/>
        </w:rPr>
        <w:t>-</w:t>
      </w:r>
      <w:r w:rsidR="00985F88">
        <w:rPr>
          <w:color w:val="000000"/>
        </w:rPr>
        <w:t>level communication</w:t>
      </w:r>
      <w:r w:rsidR="009A3D1B">
        <w:rPr>
          <w:color w:val="000000"/>
        </w:rPr>
        <w:t>;</w:t>
      </w:r>
      <w:r w:rsidR="00985F88">
        <w:rPr>
          <w:color w:val="000000"/>
        </w:rPr>
        <w:t xml:space="preserve"> however</w:t>
      </w:r>
      <w:r w:rsidR="009A3D1B">
        <w:rPr>
          <w:color w:val="000000"/>
        </w:rPr>
        <w:t>,</w:t>
      </w:r>
      <w:r w:rsidR="00985F88">
        <w:rPr>
          <w:color w:val="000000"/>
        </w:rPr>
        <w:t xml:space="preserve"> some elements that would cause </w:t>
      </w:r>
      <w:r w:rsidR="006607DF">
        <w:rPr>
          <w:color w:val="000000"/>
        </w:rPr>
        <w:t>separation</w:t>
      </w:r>
      <w:r w:rsidR="00985F88">
        <w:rPr>
          <w:color w:val="000000"/>
        </w:rPr>
        <w:t xml:space="preserve"> of work groups should be evaded wisely.</w:t>
      </w:r>
    </w:p>
    <w:p w14:paraId="1C431A3A" w14:textId="77777777" w:rsidR="00566A16" w:rsidRDefault="00107F21" w:rsidP="00FA589C">
      <w:pPr>
        <w:pStyle w:val="APA"/>
        <w:ind w:firstLine="0"/>
        <w:contextualSpacing/>
        <w:rPr>
          <w:szCs w:val="24"/>
        </w:rPr>
      </w:pPr>
      <w:r>
        <w:rPr>
          <w:szCs w:val="24"/>
        </w:rPr>
        <w:tab/>
        <w:t>Effective communication is essential and of great importance. Some of the barriers and biases in cross-</w:t>
      </w:r>
      <w:r w:rsidR="006607DF">
        <w:rPr>
          <w:szCs w:val="24"/>
        </w:rPr>
        <w:t>cultural</w:t>
      </w:r>
      <w:r>
        <w:rPr>
          <w:szCs w:val="24"/>
        </w:rPr>
        <w:t xml:space="preserve"> communication are such as </w:t>
      </w:r>
      <w:r w:rsidR="006607DF">
        <w:rPr>
          <w:szCs w:val="24"/>
        </w:rPr>
        <w:t>ethnocentrism</w:t>
      </w:r>
      <w:r>
        <w:rPr>
          <w:szCs w:val="24"/>
        </w:rPr>
        <w:t xml:space="preserve"> which is a </w:t>
      </w:r>
      <w:r w:rsidR="006607DF">
        <w:rPr>
          <w:szCs w:val="24"/>
        </w:rPr>
        <w:t>tendency</w:t>
      </w:r>
      <w:r>
        <w:rPr>
          <w:szCs w:val="24"/>
        </w:rPr>
        <w:t xml:space="preserve"> of thinking that one’s culture is better than that of </w:t>
      </w:r>
      <w:r w:rsidR="006607DF">
        <w:rPr>
          <w:szCs w:val="24"/>
        </w:rPr>
        <w:t>others,</w:t>
      </w:r>
      <w:r>
        <w:rPr>
          <w:szCs w:val="24"/>
        </w:rPr>
        <w:t xml:space="preserve"> stereotyping which is believing that some people posing an unusual characteristic are the same. In addition to that, language barriers and </w:t>
      </w:r>
      <w:r w:rsidR="006607DF">
        <w:rPr>
          <w:szCs w:val="24"/>
        </w:rPr>
        <w:t>psychological barriers</w:t>
      </w:r>
      <w:r>
        <w:rPr>
          <w:szCs w:val="24"/>
        </w:rPr>
        <w:t xml:space="preserve"> equally affect cross-cultural communication.</w:t>
      </w:r>
      <w:r w:rsidR="00841217">
        <w:rPr>
          <w:szCs w:val="24"/>
        </w:rPr>
        <w:t xml:space="preserve"> </w:t>
      </w:r>
    </w:p>
    <w:p w14:paraId="5551D9C4" w14:textId="26F114E5" w:rsidR="00566A16" w:rsidRDefault="00513872" w:rsidP="00F32ECC">
      <w:pPr>
        <w:pStyle w:val="APA"/>
        <w:contextualSpacing/>
        <w:rPr>
          <w:szCs w:val="24"/>
        </w:rPr>
      </w:pPr>
      <w:r>
        <w:rPr>
          <w:szCs w:val="24"/>
        </w:rPr>
        <w:t>Some of the ways to prevent barrier</w:t>
      </w:r>
      <w:r w:rsidR="00810681">
        <w:rPr>
          <w:szCs w:val="24"/>
        </w:rPr>
        <w:t xml:space="preserve">s and </w:t>
      </w:r>
      <w:r w:rsidR="006607DF">
        <w:rPr>
          <w:szCs w:val="24"/>
        </w:rPr>
        <w:t>misinterpretations in</w:t>
      </w:r>
      <w:r>
        <w:rPr>
          <w:szCs w:val="24"/>
        </w:rPr>
        <w:t xml:space="preserve"> nonverbal and verbal communication </w:t>
      </w:r>
      <w:r w:rsidR="009A3D1B">
        <w:rPr>
          <w:szCs w:val="24"/>
        </w:rPr>
        <w:t>are</w:t>
      </w:r>
      <w:r w:rsidR="00F32ECC">
        <w:rPr>
          <w:szCs w:val="24"/>
        </w:rPr>
        <w:t xml:space="preserve"> to first practice active listening skills by carefully paying attention to other </w:t>
      </w:r>
      <w:r w:rsidR="009A3D1B">
        <w:rPr>
          <w:szCs w:val="24"/>
        </w:rPr>
        <w:t>people’s</w:t>
      </w:r>
      <w:r w:rsidR="00F32ECC">
        <w:rPr>
          <w:szCs w:val="24"/>
        </w:rPr>
        <w:t xml:space="preserve"> words as they speak. It is also </w:t>
      </w:r>
      <w:r w:rsidR="009A3D1B">
        <w:rPr>
          <w:szCs w:val="24"/>
        </w:rPr>
        <w:t>essential</w:t>
      </w:r>
      <w:r w:rsidR="00F32ECC">
        <w:rPr>
          <w:szCs w:val="24"/>
        </w:rPr>
        <w:t xml:space="preserve"> to actively engage in discussions concerning expectations as this will prevent unforeseen issues from erupting in the future</w:t>
      </w:r>
      <w:r w:rsidR="005C01CA">
        <w:rPr>
          <w:szCs w:val="24"/>
        </w:rPr>
        <w:t xml:space="preserve"> (</w:t>
      </w:r>
      <w:r w:rsidR="005C01CA">
        <w:rPr>
          <w:color w:val="222222"/>
          <w:szCs w:val="24"/>
          <w:shd w:val="clear" w:color="auto" w:fill="FFFFFF"/>
        </w:rPr>
        <w:t xml:space="preserve">Kälin, </w:t>
      </w:r>
      <w:r w:rsidR="005C01CA" w:rsidRPr="008A756C">
        <w:rPr>
          <w:color w:val="222222"/>
          <w:szCs w:val="24"/>
          <w:shd w:val="clear" w:color="auto" w:fill="FFFFFF"/>
        </w:rPr>
        <w:t>2017)</w:t>
      </w:r>
      <w:r w:rsidR="00F32ECC">
        <w:rPr>
          <w:szCs w:val="24"/>
        </w:rPr>
        <w:t xml:space="preserve">. It is very crucial to pay equal attention to all nonverbal cues as well which play a </w:t>
      </w:r>
      <w:r w:rsidR="009A3D1B">
        <w:rPr>
          <w:szCs w:val="24"/>
        </w:rPr>
        <w:t>significant</w:t>
      </w:r>
      <w:r w:rsidR="00F32ECC">
        <w:rPr>
          <w:szCs w:val="24"/>
        </w:rPr>
        <w:t xml:space="preserve"> part in </w:t>
      </w:r>
      <w:r w:rsidR="009A3D1B">
        <w:rPr>
          <w:szCs w:val="24"/>
        </w:rPr>
        <w:t xml:space="preserve">the </w:t>
      </w:r>
      <w:r w:rsidR="00F32ECC">
        <w:rPr>
          <w:szCs w:val="24"/>
        </w:rPr>
        <w:t>delivery of information for instance through facial expressions</w:t>
      </w:r>
      <w:r w:rsidR="009A3D1B">
        <w:rPr>
          <w:szCs w:val="24"/>
        </w:rPr>
        <w:t>;</w:t>
      </w:r>
      <w:r w:rsidR="00F32ECC">
        <w:rPr>
          <w:szCs w:val="24"/>
        </w:rPr>
        <w:t xml:space="preserve"> one can discover when another work mate is tensed. Finally, to avoid confusion, it is recommended that one should articulate his/her points clearly.</w:t>
      </w:r>
    </w:p>
    <w:p w14:paraId="401C24F8" w14:textId="77777777" w:rsidR="003D3CB6" w:rsidRDefault="003D3CB6" w:rsidP="00F32ECC">
      <w:pPr>
        <w:pStyle w:val="APA"/>
        <w:contextualSpacing/>
        <w:rPr>
          <w:szCs w:val="24"/>
        </w:rPr>
      </w:pPr>
    </w:p>
    <w:p w14:paraId="12C32619" w14:textId="77777777" w:rsidR="003D3CB6" w:rsidRDefault="003D3CB6" w:rsidP="00F32ECC">
      <w:pPr>
        <w:pStyle w:val="APA"/>
        <w:contextualSpacing/>
        <w:rPr>
          <w:szCs w:val="24"/>
        </w:rPr>
      </w:pPr>
    </w:p>
    <w:p w14:paraId="6399450D" w14:textId="77777777" w:rsidR="00894A85" w:rsidRDefault="00894A85" w:rsidP="00894A85">
      <w:pPr>
        <w:pStyle w:val="APA"/>
        <w:contextualSpacing/>
        <w:jc w:val="center"/>
        <w:rPr>
          <w:szCs w:val="24"/>
        </w:rPr>
      </w:pPr>
      <w:r>
        <w:rPr>
          <w:szCs w:val="24"/>
        </w:rPr>
        <w:t>Conclusion</w:t>
      </w:r>
    </w:p>
    <w:p w14:paraId="09FAF7DD" w14:textId="056710AD" w:rsidR="00B76395" w:rsidRDefault="00F60C30" w:rsidP="00F32ECC">
      <w:pPr>
        <w:pStyle w:val="APA"/>
        <w:contextualSpacing/>
        <w:rPr>
          <w:szCs w:val="24"/>
        </w:rPr>
      </w:pPr>
      <w:r>
        <w:rPr>
          <w:szCs w:val="24"/>
        </w:rPr>
        <w:t>Communication is an essential area that should be tackled sensitively.</w:t>
      </w:r>
      <w:r w:rsidR="00EE2E49">
        <w:rPr>
          <w:szCs w:val="24"/>
        </w:rPr>
        <w:t xml:space="preserve"> Miscommunication in </w:t>
      </w:r>
      <w:r w:rsidR="009A3D1B">
        <w:rPr>
          <w:szCs w:val="24"/>
        </w:rPr>
        <w:t xml:space="preserve">the </w:t>
      </w:r>
      <w:r w:rsidR="00EE2E49">
        <w:rPr>
          <w:szCs w:val="24"/>
        </w:rPr>
        <w:t xml:space="preserve">workplace leads to </w:t>
      </w:r>
      <w:r w:rsidR="008A756C">
        <w:rPr>
          <w:szCs w:val="24"/>
        </w:rPr>
        <w:t>catastrophes</w:t>
      </w:r>
      <w:r w:rsidR="00EE2E49">
        <w:rPr>
          <w:szCs w:val="24"/>
        </w:rPr>
        <w:t xml:space="preserve"> and can lead to costly lawsuits</w:t>
      </w:r>
      <w:r w:rsidR="001409FE">
        <w:rPr>
          <w:szCs w:val="24"/>
        </w:rPr>
        <w:t xml:space="preserve"> as well.</w:t>
      </w:r>
      <w:r w:rsidR="00A73698">
        <w:rPr>
          <w:szCs w:val="24"/>
        </w:rPr>
        <w:t xml:space="preserve"> However</w:t>
      </w:r>
      <w:r w:rsidR="009A3D1B">
        <w:rPr>
          <w:szCs w:val="24"/>
        </w:rPr>
        <w:t>,</w:t>
      </w:r>
      <w:r w:rsidR="00A73698">
        <w:rPr>
          <w:szCs w:val="24"/>
        </w:rPr>
        <w:t xml:space="preserve"> miscommunication can easily be evaded by </w:t>
      </w:r>
      <w:r w:rsidR="009A3D1B">
        <w:rPr>
          <w:szCs w:val="24"/>
        </w:rPr>
        <w:t>mere</w:t>
      </w:r>
      <w:r w:rsidR="00A73698">
        <w:rPr>
          <w:szCs w:val="24"/>
        </w:rPr>
        <w:t xml:space="preserve">ly improving communication (verbal and nonverbal) by paying close attention to what other people say, avoiding individualism especially in decision making and many </w:t>
      </w:r>
      <w:r w:rsidR="009A3D1B">
        <w:rPr>
          <w:szCs w:val="24"/>
        </w:rPr>
        <w:t>different</w:t>
      </w:r>
      <w:r w:rsidR="00A73698">
        <w:rPr>
          <w:szCs w:val="24"/>
        </w:rPr>
        <w:t xml:space="preserve"> ways that </w:t>
      </w:r>
      <w:r w:rsidR="009A3D1B">
        <w:rPr>
          <w:szCs w:val="24"/>
        </w:rPr>
        <w:t>on</w:t>
      </w:r>
      <w:r w:rsidR="00A73698">
        <w:rPr>
          <w:szCs w:val="24"/>
        </w:rPr>
        <w:t>ly close the gap of miscommunication</w:t>
      </w:r>
    </w:p>
    <w:p w14:paraId="7C03A196" w14:textId="77777777" w:rsidR="00566A16" w:rsidRDefault="00566A16" w:rsidP="00FA589C">
      <w:pPr>
        <w:pStyle w:val="APA"/>
        <w:ind w:firstLine="0"/>
        <w:contextualSpacing/>
        <w:rPr>
          <w:szCs w:val="24"/>
        </w:rPr>
      </w:pPr>
    </w:p>
    <w:p w14:paraId="325B028F" w14:textId="77777777" w:rsidR="00566A16" w:rsidRDefault="00566A16" w:rsidP="00FA589C">
      <w:pPr>
        <w:pStyle w:val="APA"/>
        <w:ind w:firstLine="0"/>
        <w:contextualSpacing/>
        <w:rPr>
          <w:szCs w:val="24"/>
        </w:rPr>
      </w:pPr>
    </w:p>
    <w:p w14:paraId="687E0695" w14:textId="77777777" w:rsidR="00566A16" w:rsidRDefault="00566A16" w:rsidP="00FA589C">
      <w:pPr>
        <w:pStyle w:val="APA"/>
        <w:ind w:firstLine="0"/>
        <w:contextualSpacing/>
        <w:rPr>
          <w:szCs w:val="24"/>
        </w:rPr>
      </w:pPr>
    </w:p>
    <w:p w14:paraId="45CF6BC7" w14:textId="77777777" w:rsidR="00566A16" w:rsidRDefault="00566A16" w:rsidP="00FA589C">
      <w:pPr>
        <w:pStyle w:val="APA"/>
        <w:ind w:firstLine="0"/>
        <w:contextualSpacing/>
        <w:rPr>
          <w:szCs w:val="24"/>
        </w:rPr>
      </w:pPr>
    </w:p>
    <w:p w14:paraId="41668F7A" w14:textId="77777777" w:rsidR="00566A16" w:rsidRDefault="00566A16" w:rsidP="00FA589C">
      <w:pPr>
        <w:pStyle w:val="APA"/>
        <w:ind w:firstLine="0"/>
        <w:contextualSpacing/>
        <w:rPr>
          <w:szCs w:val="24"/>
        </w:rPr>
      </w:pPr>
    </w:p>
    <w:p w14:paraId="169B2186" w14:textId="77777777" w:rsidR="008A756C" w:rsidRDefault="008A756C" w:rsidP="00FA589C">
      <w:pPr>
        <w:pStyle w:val="APA"/>
        <w:ind w:firstLine="0"/>
        <w:contextualSpacing/>
        <w:rPr>
          <w:szCs w:val="24"/>
        </w:rPr>
      </w:pPr>
    </w:p>
    <w:p w14:paraId="5861E23A" w14:textId="77777777" w:rsidR="008A756C" w:rsidRDefault="008A756C" w:rsidP="00FA589C">
      <w:pPr>
        <w:pStyle w:val="APA"/>
        <w:ind w:firstLine="0"/>
        <w:contextualSpacing/>
        <w:rPr>
          <w:szCs w:val="24"/>
        </w:rPr>
      </w:pPr>
    </w:p>
    <w:p w14:paraId="3E30AF06" w14:textId="77777777" w:rsidR="008A756C" w:rsidRDefault="008A756C" w:rsidP="00FA589C">
      <w:pPr>
        <w:pStyle w:val="APA"/>
        <w:ind w:firstLine="0"/>
        <w:contextualSpacing/>
        <w:rPr>
          <w:szCs w:val="24"/>
        </w:rPr>
      </w:pPr>
    </w:p>
    <w:p w14:paraId="6CB75EDB" w14:textId="77777777" w:rsidR="008A756C" w:rsidRDefault="008A756C" w:rsidP="00FA589C">
      <w:pPr>
        <w:pStyle w:val="APA"/>
        <w:ind w:firstLine="0"/>
        <w:contextualSpacing/>
        <w:rPr>
          <w:szCs w:val="24"/>
        </w:rPr>
      </w:pPr>
    </w:p>
    <w:p w14:paraId="51BEE40E" w14:textId="77777777" w:rsidR="008A756C" w:rsidRDefault="008A756C" w:rsidP="00FA589C">
      <w:pPr>
        <w:pStyle w:val="APA"/>
        <w:ind w:firstLine="0"/>
        <w:contextualSpacing/>
        <w:rPr>
          <w:szCs w:val="24"/>
        </w:rPr>
      </w:pPr>
    </w:p>
    <w:p w14:paraId="233FC787" w14:textId="77777777" w:rsidR="008A756C" w:rsidRDefault="008A756C" w:rsidP="00FA589C">
      <w:pPr>
        <w:pStyle w:val="APA"/>
        <w:ind w:firstLine="0"/>
        <w:contextualSpacing/>
        <w:rPr>
          <w:szCs w:val="24"/>
        </w:rPr>
      </w:pPr>
    </w:p>
    <w:p w14:paraId="60D642BC" w14:textId="77777777" w:rsidR="008A756C" w:rsidRDefault="008A756C" w:rsidP="00FA589C">
      <w:pPr>
        <w:pStyle w:val="APA"/>
        <w:ind w:firstLine="0"/>
        <w:contextualSpacing/>
        <w:rPr>
          <w:szCs w:val="24"/>
        </w:rPr>
      </w:pPr>
    </w:p>
    <w:p w14:paraId="16CB0516" w14:textId="77777777" w:rsidR="008A756C" w:rsidRDefault="008A756C" w:rsidP="00FA589C">
      <w:pPr>
        <w:pStyle w:val="APA"/>
        <w:ind w:firstLine="0"/>
        <w:contextualSpacing/>
        <w:rPr>
          <w:szCs w:val="24"/>
        </w:rPr>
      </w:pPr>
    </w:p>
    <w:p w14:paraId="058EC7DB" w14:textId="77777777" w:rsidR="008A756C" w:rsidRDefault="008A756C" w:rsidP="00FA589C">
      <w:pPr>
        <w:pStyle w:val="APA"/>
        <w:ind w:firstLine="0"/>
        <w:contextualSpacing/>
        <w:rPr>
          <w:szCs w:val="24"/>
        </w:rPr>
      </w:pPr>
    </w:p>
    <w:p w14:paraId="5195CC23" w14:textId="77777777" w:rsidR="008A756C" w:rsidRDefault="008A756C" w:rsidP="00FA589C">
      <w:pPr>
        <w:pStyle w:val="APA"/>
        <w:ind w:firstLine="0"/>
        <w:contextualSpacing/>
        <w:rPr>
          <w:szCs w:val="24"/>
        </w:rPr>
      </w:pPr>
    </w:p>
    <w:p w14:paraId="7AC541AA" w14:textId="77777777" w:rsidR="008A756C" w:rsidRDefault="008A756C" w:rsidP="00FA589C">
      <w:pPr>
        <w:pStyle w:val="APA"/>
        <w:ind w:firstLine="0"/>
        <w:contextualSpacing/>
        <w:rPr>
          <w:szCs w:val="24"/>
        </w:rPr>
      </w:pPr>
    </w:p>
    <w:p w14:paraId="308C094F" w14:textId="77777777" w:rsidR="008A756C" w:rsidRPr="00B205CF" w:rsidRDefault="008A756C" w:rsidP="00FA589C">
      <w:pPr>
        <w:pStyle w:val="APA"/>
        <w:ind w:firstLine="0"/>
        <w:contextualSpacing/>
        <w:rPr>
          <w:szCs w:val="24"/>
        </w:rPr>
      </w:pPr>
    </w:p>
    <w:p w14:paraId="074DE5CF" w14:textId="77777777" w:rsidR="00834C64" w:rsidRPr="005D0D76" w:rsidRDefault="00C03E65" w:rsidP="00566A16">
      <w:pPr>
        <w:pStyle w:val="APA"/>
        <w:ind w:left="720" w:hanging="720"/>
        <w:contextualSpacing/>
        <w:jc w:val="center"/>
        <w:rPr>
          <w:szCs w:val="24"/>
        </w:rPr>
      </w:pPr>
      <w:r w:rsidRPr="001200F9">
        <w:rPr>
          <w:szCs w:val="24"/>
        </w:rPr>
        <w:t>References</w:t>
      </w:r>
    </w:p>
    <w:p w14:paraId="5275DBF6" w14:textId="77777777" w:rsidR="008A756C" w:rsidRDefault="008A756C" w:rsidP="00E17B2B">
      <w:pPr>
        <w:pStyle w:val="APA"/>
        <w:ind w:left="720" w:hanging="720"/>
        <w:contextualSpacing/>
        <w:rPr>
          <w:color w:val="222222"/>
          <w:szCs w:val="24"/>
          <w:shd w:val="clear" w:color="auto" w:fill="FFFFFF"/>
        </w:rPr>
      </w:pPr>
      <w:r w:rsidRPr="008A756C">
        <w:rPr>
          <w:color w:val="222222"/>
          <w:szCs w:val="24"/>
          <w:shd w:val="clear" w:color="auto" w:fill="FFFFFF"/>
        </w:rPr>
        <w:t>Arvizu, S. F., &amp; Saravia-Shore, M. (2017).</w:t>
      </w:r>
      <w:r w:rsidRPr="008A756C">
        <w:rPr>
          <w:rStyle w:val="apple-converted-space"/>
          <w:color w:val="222222"/>
          <w:szCs w:val="24"/>
          <w:shd w:val="clear" w:color="auto" w:fill="FFFFFF"/>
        </w:rPr>
        <w:t> </w:t>
      </w:r>
      <w:r w:rsidRPr="008A756C">
        <w:rPr>
          <w:i/>
          <w:iCs/>
          <w:color w:val="222222"/>
          <w:szCs w:val="24"/>
          <w:shd w:val="clear" w:color="auto" w:fill="FFFFFF"/>
        </w:rPr>
        <w:t>Cross-cultural literacy: Ethnographies of communication in multiethnic classrooms</w:t>
      </w:r>
      <w:r w:rsidRPr="008A756C">
        <w:rPr>
          <w:color w:val="222222"/>
          <w:szCs w:val="24"/>
          <w:shd w:val="clear" w:color="auto" w:fill="FFFFFF"/>
        </w:rPr>
        <w:t>. Routledge.</w:t>
      </w:r>
    </w:p>
    <w:p w14:paraId="0E845B31" w14:textId="77777777" w:rsidR="008A756C" w:rsidRDefault="008A756C" w:rsidP="00E17B2B">
      <w:pPr>
        <w:pStyle w:val="APA"/>
        <w:ind w:left="720" w:hanging="720"/>
        <w:contextualSpacing/>
        <w:rPr>
          <w:color w:val="222222"/>
          <w:szCs w:val="24"/>
          <w:shd w:val="clear" w:color="auto" w:fill="FFFFFF"/>
        </w:rPr>
      </w:pPr>
      <w:r w:rsidRPr="008A756C">
        <w:rPr>
          <w:color w:val="222222"/>
          <w:szCs w:val="24"/>
          <w:shd w:val="clear" w:color="auto" w:fill="FFFFFF"/>
        </w:rPr>
        <w:t>Hornikx, J., &amp; le Pair, R. (2017). The influence of high-/low-context culture on perceived Ad complexity and liking.</w:t>
      </w:r>
      <w:r w:rsidRPr="008A756C">
        <w:rPr>
          <w:rStyle w:val="apple-converted-space"/>
          <w:color w:val="222222"/>
          <w:szCs w:val="24"/>
          <w:shd w:val="clear" w:color="auto" w:fill="FFFFFF"/>
        </w:rPr>
        <w:t> </w:t>
      </w:r>
      <w:r w:rsidRPr="008A756C">
        <w:rPr>
          <w:i/>
          <w:iCs/>
          <w:color w:val="222222"/>
          <w:szCs w:val="24"/>
          <w:shd w:val="clear" w:color="auto" w:fill="FFFFFF"/>
        </w:rPr>
        <w:t>Journal of Global Marketing</w:t>
      </w:r>
      <w:r w:rsidRPr="008A756C">
        <w:rPr>
          <w:color w:val="222222"/>
          <w:szCs w:val="24"/>
          <w:shd w:val="clear" w:color="auto" w:fill="FFFFFF"/>
        </w:rPr>
        <w:t>,</w:t>
      </w:r>
      <w:r w:rsidRPr="008A756C">
        <w:rPr>
          <w:rStyle w:val="apple-converted-space"/>
          <w:color w:val="222222"/>
          <w:szCs w:val="24"/>
          <w:shd w:val="clear" w:color="auto" w:fill="FFFFFF"/>
        </w:rPr>
        <w:t> </w:t>
      </w:r>
      <w:r w:rsidRPr="008A756C">
        <w:rPr>
          <w:i/>
          <w:iCs/>
          <w:color w:val="222222"/>
          <w:szCs w:val="24"/>
          <w:shd w:val="clear" w:color="auto" w:fill="FFFFFF"/>
        </w:rPr>
        <w:t>30</w:t>
      </w:r>
      <w:r w:rsidRPr="008A756C">
        <w:rPr>
          <w:color w:val="222222"/>
          <w:szCs w:val="24"/>
          <w:shd w:val="clear" w:color="auto" w:fill="FFFFFF"/>
        </w:rPr>
        <w:t>(4), 228-237.</w:t>
      </w:r>
    </w:p>
    <w:p w14:paraId="06AB0CB8" w14:textId="77777777" w:rsidR="00F75989" w:rsidRDefault="00F75989" w:rsidP="00F75989">
      <w:pPr>
        <w:pStyle w:val="APA"/>
        <w:ind w:left="720" w:hanging="720"/>
        <w:contextualSpacing/>
        <w:rPr>
          <w:color w:val="222222"/>
          <w:szCs w:val="24"/>
          <w:shd w:val="clear" w:color="auto" w:fill="FFFFFF"/>
        </w:rPr>
      </w:pPr>
      <w:r w:rsidRPr="008A756C">
        <w:rPr>
          <w:color w:val="222222"/>
          <w:szCs w:val="24"/>
          <w:shd w:val="clear" w:color="auto" w:fill="FFFFFF"/>
        </w:rPr>
        <w:t>Kälin, W. (2017). Troubled communication: Cross-cultural misunderstandings in the asylum-hearing. In</w:t>
      </w:r>
      <w:r w:rsidRPr="008A756C">
        <w:rPr>
          <w:rStyle w:val="apple-converted-space"/>
          <w:color w:val="222222"/>
          <w:szCs w:val="24"/>
          <w:shd w:val="clear" w:color="auto" w:fill="FFFFFF"/>
        </w:rPr>
        <w:t> </w:t>
      </w:r>
      <w:r w:rsidRPr="008A756C">
        <w:rPr>
          <w:i/>
          <w:iCs/>
          <w:color w:val="222222"/>
          <w:szCs w:val="24"/>
          <w:shd w:val="clear" w:color="auto" w:fill="FFFFFF"/>
        </w:rPr>
        <w:t>International Refugee Law</w:t>
      </w:r>
      <w:r w:rsidRPr="008A756C">
        <w:rPr>
          <w:rStyle w:val="apple-converted-space"/>
          <w:color w:val="222222"/>
          <w:szCs w:val="24"/>
          <w:shd w:val="clear" w:color="auto" w:fill="FFFFFF"/>
        </w:rPr>
        <w:t> </w:t>
      </w:r>
      <w:r w:rsidRPr="008A756C">
        <w:rPr>
          <w:color w:val="222222"/>
          <w:szCs w:val="24"/>
          <w:shd w:val="clear" w:color="auto" w:fill="FFFFFF"/>
        </w:rPr>
        <w:t>(pp. 175-186). Routledge.</w:t>
      </w:r>
    </w:p>
    <w:p w14:paraId="6B139EDF" w14:textId="77777777" w:rsidR="00F75989" w:rsidRPr="008A756C" w:rsidRDefault="00F75989" w:rsidP="00E17B2B">
      <w:pPr>
        <w:pStyle w:val="APA"/>
        <w:ind w:left="720" w:hanging="720"/>
        <w:contextualSpacing/>
        <w:rPr>
          <w:color w:val="222222"/>
          <w:szCs w:val="24"/>
          <w:shd w:val="clear" w:color="auto" w:fill="FFFFFF"/>
        </w:rPr>
      </w:pPr>
    </w:p>
    <w:sectPr w:rsidR="00F75989" w:rsidRPr="008A756C" w:rsidSect="00957E9D">
      <w:headerReference w:type="default" r:id="rId8"/>
      <w:headerReference w:type="first" r:id="rId9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60A0F7" w14:textId="77777777" w:rsidR="00E6126B" w:rsidRDefault="00E6126B">
      <w:r>
        <w:separator/>
      </w:r>
    </w:p>
  </w:endnote>
  <w:endnote w:type="continuationSeparator" w:id="0">
    <w:p w14:paraId="34DDF4CD" w14:textId="77777777" w:rsidR="00E6126B" w:rsidRDefault="00E61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AAB416" w14:textId="77777777" w:rsidR="00E6126B" w:rsidRDefault="00E6126B">
      <w:r>
        <w:separator/>
      </w:r>
    </w:p>
  </w:footnote>
  <w:footnote w:type="continuationSeparator" w:id="0">
    <w:p w14:paraId="24E625DC" w14:textId="77777777" w:rsidR="00E6126B" w:rsidRDefault="00E612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Look w:val="0000" w:firstRow="0" w:lastRow="0" w:firstColumn="0" w:lastColumn="0" w:noHBand="0" w:noVBand="0"/>
    </w:tblPr>
    <w:tblGrid>
      <w:gridCol w:w="8424"/>
      <w:gridCol w:w="936"/>
    </w:tblGrid>
    <w:tr w:rsidR="00D90E78" w14:paraId="0BC4D62E" w14:textId="77777777" w:rsidTr="00945C79">
      <w:trPr>
        <w:trHeight w:val="270"/>
      </w:trPr>
      <w:tc>
        <w:tcPr>
          <w:tcW w:w="4500" w:type="pct"/>
          <w:shd w:val="clear" w:color="auto" w:fill="auto"/>
        </w:tcPr>
        <w:p w14:paraId="269C88EC" w14:textId="77777777" w:rsidR="00D90E78" w:rsidRPr="00957E9D" w:rsidRDefault="007347B0" w:rsidP="00923A4F">
          <w:pPr>
            <w:pStyle w:val="Header"/>
          </w:pPr>
          <w:r>
            <w:t>CROSS-CULTURAL COMMUNICATION</w:t>
          </w:r>
        </w:p>
      </w:tc>
      <w:tc>
        <w:tcPr>
          <w:tcW w:w="2500" w:type="pct"/>
          <w:shd w:val="clear" w:color="auto" w:fill="auto"/>
        </w:tcPr>
        <w:p w14:paraId="5E3D960E" w14:textId="68E2162E" w:rsidR="00D90E78" w:rsidRDefault="00333327" w:rsidP="00957E9D">
          <w:pPr>
            <w:pStyle w:val="Header"/>
            <w:jc w:val="right"/>
          </w:pPr>
          <w:r>
            <w:fldChar w:fldCharType="begin"/>
          </w:r>
          <w:r w:rsidR="00D90E78">
            <w:instrText xml:space="preserve"> PAGE  \* MERGEFORMAT </w:instrText>
          </w:r>
          <w:r>
            <w:fldChar w:fldCharType="separate"/>
          </w:r>
          <w:r w:rsidR="00A00EA6">
            <w:rPr>
              <w:noProof/>
            </w:rPr>
            <w:t>2</w:t>
          </w:r>
          <w:r>
            <w:rPr>
              <w:noProof/>
            </w:rPr>
            <w:fldChar w:fldCharType="end"/>
          </w:r>
        </w:p>
        <w:p w14:paraId="7BB28C7F" w14:textId="77777777" w:rsidR="00D90E78" w:rsidRDefault="00D90E78" w:rsidP="00957E9D">
          <w:pPr>
            <w:pStyle w:val="Header"/>
          </w:pPr>
        </w:p>
      </w:tc>
    </w:tr>
  </w:tbl>
  <w:p w14:paraId="195967DF" w14:textId="77777777" w:rsidR="00D90E78" w:rsidRPr="00957E9D" w:rsidRDefault="00D90E78" w:rsidP="00957E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Look w:val="0000" w:firstRow="0" w:lastRow="0" w:firstColumn="0" w:lastColumn="0" w:noHBand="0" w:noVBand="0"/>
    </w:tblPr>
    <w:tblGrid>
      <w:gridCol w:w="8424"/>
      <w:gridCol w:w="936"/>
    </w:tblGrid>
    <w:tr w:rsidR="00D90E78" w14:paraId="39A77742" w14:textId="77777777" w:rsidTr="00957E9D">
      <w:tc>
        <w:tcPr>
          <w:tcW w:w="4500" w:type="pct"/>
          <w:shd w:val="clear" w:color="auto" w:fill="auto"/>
        </w:tcPr>
        <w:p w14:paraId="185446C3" w14:textId="77777777" w:rsidR="00D90E78" w:rsidRDefault="00D90E78" w:rsidP="00D4494C">
          <w:pPr>
            <w:spacing w:line="480" w:lineRule="auto"/>
            <w:jc w:val="both"/>
            <w:rPr>
              <w:color w:val="000000"/>
            </w:rPr>
          </w:pPr>
          <w:r>
            <w:t xml:space="preserve">Running Head: </w:t>
          </w:r>
          <w:r w:rsidR="0057105C">
            <w:t>CROSS-CULTURAL COMMUNICATION</w:t>
          </w:r>
        </w:p>
        <w:p w14:paraId="742B5A63" w14:textId="77777777" w:rsidR="00D90E78" w:rsidRPr="00350AB5" w:rsidRDefault="00D90E78" w:rsidP="0044014B"/>
      </w:tc>
      <w:tc>
        <w:tcPr>
          <w:tcW w:w="2500" w:type="pct"/>
          <w:shd w:val="clear" w:color="auto" w:fill="auto"/>
        </w:tcPr>
        <w:p w14:paraId="3E3786F8" w14:textId="3CD5F128" w:rsidR="00D90E78" w:rsidRDefault="00333327" w:rsidP="00957E9D">
          <w:pPr>
            <w:pStyle w:val="Header"/>
            <w:jc w:val="right"/>
          </w:pPr>
          <w:r>
            <w:fldChar w:fldCharType="begin"/>
          </w:r>
          <w:r w:rsidR="00D90E78">
            <w:instrText xml:space="preserve"> PAGE  \* MERGEFORMAT </w:instrText>
          </w:r>
          <w:r>
            <w:fldChar w:fldCharType="separate"/>
          </w:r>
          <w:r w:rsidR="00A00EA6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  <w:p w14:paraId="7341AD6F" w14:textId="77777777" w:rsidR="00D90E78" w:rsidRDefault="00D90E78" w:rsidP="00957E9D">
          <w:pPr>
            <w:pStyle w:val="Header"/>
          </w:pPr>
        </w:p>
      </w:tc>
    </w:tr>
  </w:tbl>
  <w:p w14:paraId="6896E33C" w14:textId="77777777" w:rsidR="00D90E78" w:rsidRPr="00957E9D" w:rsidRDefault="00D90E78" w:rsidP="00957E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98D6BD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540F48"/>
    <w:multiLevelType w:val="hybridMultilevel"/>
    <w:tmpl w:val="BA5E46D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9E444F"/>
    <w:multiLevelType w:val="hybridMultilevel"/>
    <w:tmpl w:val="BF521F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E56041"/>
    <w:multiLevelType w:val="hybridMultilevel"/>
    <w:tmpl w:val="ADE4B2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33B53D6"/>
    <w:multiLevelType w:val="hybridMultilevel"/>
    <w:tmpl w:val="E4120A32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25962B84"/>
    <w:multiLevelType w:val="hybridMultilevel"/>
    <w:tmpl w:val="65F8404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6D252F"/>
    <w:multiLevelType w:val="hybridMultilevel"/>
    <w:tmpl w:val="A8E2560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70F3B04"/>
    <w:multiLevelType w:val="hybridMultilevel"/>
    <w:tmpl w:val="83F26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CE46DF"/>
    <w:multiLevelType w:val="hybridMultilevel"/>
    <w:tmpl w:val="356CD1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C3C4A53"/>
    <w:multiLevelType w:val="hybridMultilevel"/>
    <w:tmpl w:val="404E861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3"/>
  </w:num>
  <w:num w:numId="5">
    <w:abstractNumId w:val="5"/>
  </w:num>
  <w:num w:numId="6">
    <w:abstractNumId w:val="4"/>
  </w:num>
  <w:num w:numId="7">
    <w:abstractNumId w:val="9"/>
  </w:num>
  <w:num w:numId="8">
    <w:abstractNumId w:val="2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tDQ2NDe2NDc0NTQ3NbBQ0lEKTi0uzszPAykwMq8FAPoZRCQtAAAA"/>
    <w:docVar w:name="Abstract" w:val="0"/>
    <w:docVar w:name="CreditedName" w:val="Robin Bowey, Kurtis Lummen, Crystal Sams, Mireya Sosa, &amp; Carmen Teodora"/>
    <w:docVar w:name="IncludeRunningHead" w:val="-1"/>
    <w:docVar w:name="OpenYesNo" w:val="0"/>
    <w:docVar w:name="reference_000" w:val="Goggi, C.‡ (2012). ‡The Ultimate Network Security Checklist. ‡Retrieved from ‡http://www.gfi.com/blog/the-ultimate-network-security-checklist/‡(Goggi, 2012)‡"/>
    <w:docVar w:name="reference_001" w:val="Hardie, C.‡ (2003, April 21). ‡Computer Security Audit Checklist. ‡Retrieved from ‡https://chrishardie.com/2003/04/computer-security-audit-checklist/‡(Hardie, 2003)‡"/>
    <w:docVar w:name="reference_002" w:val="Rochester Institute of Technology. ‡(2015, January 20). ‡FORMS, CHECKLISTS, AND TEMPLATES. ‡Retrieved from ‡http://www.rit.edu/security/content/forms-checklists-and-templates‡(Rochester Institute of Technology, 2015)‡"/>
    <w:docVar w:name="reference_003" w:val="Willie, K.‡ (2013, January 16). ‡Physical Security Audit Checklist. ‡Retrieved from ‡http://locknet.com/lockbytes/excerpts/physical-security-audit-checklist/‡(Willie, 2013)‡"/>
  </w:docVars>
  <w:rsids>
    <w:rsidRoot w:val="00957E9D"/>
    <w:rsid w:val="00000681"/>
    <w:rsid w:val="00000AB3"/>
    <w:rsid w:val="00001EA9"/>
    <w:rsid w:val="00001F88"/>
    <w:rsid w:val="00002375"/>
    <w:rsid w:val="000024D7"/>
    <w:rsid w:val="00002631"/>
    <w:rsid w:val="000027E8"/>
    <w:rsid w:val="00002F57"/>
    <w:rsid w:val="00003217"/>
    <w:rsid w:val="00003C60"/>
    <w:rsid w:val="00003F72"/>
    <w:rsid w:val="00003FCB"/>
    <w:rsid w:val="0000406C"/>
    <w:rsid w:val="0000410F"/>
    <w:rsid w:val="000043A3"/>
    <w:rsid w:val="00004575"/>
    <w:rsid w:val="00004D69"/>
    <w:rsid w:val="000050DE"/>
    <w:rsid w:val="00005923"/>
    <w:rsid w:val="00005976"/>
    <w:rsid w:val="00005EBE"/>
    <w:rsid w:val="000062E4"/>
    <w:rsid w:val="00007CDB"/>
    <w:rsid w:val="00007F70"/>
    <w:rsid w:val="00010180"/>
    <w:rsid w:val="000104D2"/>
    <w:rsid w:val="00010E4E"/>
    <w:rsid w:val="0001113F"/>
    <w:rsid w:val="000124AF"/>
    <w:rsid w:val="0001276F"/>
    <w:rsid w:val="000127F0"/>
    <w:rsid w:val="00013B39"/>
    <w:rsid w:val="00014118"/>
    <w:rsid w:val="000168B9"/>
    <w:rsid w:val="00016E4C"/>
    <w:rsid w:val="00016FB5"/>
    <w:rsid w:val="00017428"/>
    <w:rsid w:val="000174FB"/>
    <w:rsid w:val="00017E4F"/>
    <w:rsid w:val="000201CE"/>
    <w:rsid w:val="000205E0"/>
    <w:rsid w:val="00020ED5"/>
    <w:rsid w:val="00021D78"/>
    <w:rsid w:val="000228EF"/>
    <w:rsid w:val="00022BAF"/>
    <w:rsid w:val="000232CD"/>
    <w:rsid w:val="000232E8"/>
    <w:rsid w:val="000234DF"/>
    <w:rsid w:val="00023D9C"/>
    <w:rsid w:val="00023FD5"/>
    <w:rsid w:val="00024014"/>
    <w:rsid w:val="0002446B"/>
    <w:rsid w:val="00024F6D"/>
    <w:rsid w:val="00025A95"/>
    <w:rsid w:val="00025ECD"/>
    <w:rsid w:val="000262CE"/>
    <w:rsid w:val="000263A8"/>
    <w:rsid w:val="00026603"/>
    <w:rsid w:val="00027D35"/>
    <w:rsid w:val="000313B2"/>
    <w:rsid w:val="00031485"/>
    <w:rsid w:val="00031582"/>
    <w:rsid w:val="000324AD"/>
    <w:rsid w:val="00032F4D"/>
    <w:rsid w:val="00033F40"/>
    <w:rsid w:val="000343FD"/>
    <w:rsid w:val="00034532"/>
    <w:rsid w:val="00034A02"/>
    <w:rsid w:val="00034B5D"/>
    <w:rsid w:val="00034DC6"/>
    <w:rsid w:val="0003567B"/>
    <w:rsid w:val="000356D5"/>
    <w:rsid w:val="000358FB"/>
    <w:rsid w:val="00035AA6"/>
    <w:rsid w:val="00035AB3"/>
    <w:rsid w:val="00035B85"/>
    <w:rsid w:val="00035F01"/>
    <w:rsid w:val="000367F8"/>
    <w:rsid w:val="000368E9"/>
    <w:rsid w:val="000377E3"/>
    <w:rsid w:val="00037AA2"/>
    <w:rsid w:val="00040F9F"/>
    <w:rsid w:val="000411FC"/>
    <w:rsid w:val="000423DF"/>
    <w:rsid w:val="0004242A"/>
    <w:rsid w:val="00042477"/>
    <w:rsid w:val="0004249B"/>
    <w:rsid w:val="00042789"/>
    <w:rsid w:val="000427B3"/>
    <w:rsid w:val="000429CC"/>
    <w:rsid w:val="00042CC7"/>
    <w:rsid w:val="000433EA"/>
    <w:rsid w:val="00043794"/>
    <w:rsid w:val="000439C6"/>
    <w:rsid w:val="00043C4E"/>
    <w:rsid w:val="00043D60"/>
    <w:rsid w:val="00043D84"/>
    <w:rsid w:val="00043EDD"/>
    <w:rsid w:val="00044661"/>
    <w:rsid w:val="0004518D"/>
    <w:rsid w:val="000459FC"/>
    <w:rsid w:val="00045C46"/>
    <w:rsid w:val="00046321"/>
    <w:rsid w:val="00047200"/>
    <w:rsid w:val="00050CAC"/>
    <w:rsid w:val="00050E5E"/>
    <w:rsid w:val="00051090"/>
    <w:rsid w:val="00051B57"/>
    <w:rsid w:val="0005230E"/>
    <w:rsid w:val="0005234C"/>
    <w:rsid w:val="000523AF"/>
    <w:rsid w:val="00052424"/>
    <w:rsid w:val="00052B19"/>
    <w:rsid w:val="00052B86"/>
    <w:rsid w:val="00052D10"/>
    <w:rsid w:val="00053662"/>
    <w:rsid w:val="00053861"/>
    <w:rsid w:val="00053E3F"/>
    <w:rsid w:val="00053ECB"/>
    <w:rsid w:val="000544F4"/>
    <w:rsid w:val="00054E34"/>
    <w:rsid w:val="00056432"/>
    <w:rsid w:val="00056A07"/>
    <w:rsid w:val="00056B43"/>
    <w:rsid w:val="00056F7D"/>
    <w:rsid w:val="00056FC8"/>
    <w:rsid w:val="00057107"/>
    <w:rsid w:val="000571C3"/>
    <w:rsid w:val="00057787"/>
    <w:rsid w:val="000578F4"/>
    <w:rsid w:val="00057F4D"/>
    <w:rsid w:val="00060071"/>
    <w:rsid w:val="000602C6"/>
    <w:rsid w:val="000603FF"/>
    <w:rsid w:val="0006085E"/>
    <w:rsid w:val="0006087C"/>
    <w:rsid w:val="00060A41"/>
    <w:rsid w:val="00060AF4"/>
    <w:rsid w:val="00061412"/>
    <w:rsid w:val="000617DD"/>
    <w:rsid w:val="000617F6"/>
    <w:rsid w:val="00061D08"/>
    <w:rsid w:val="0006226F"/>
    <w:rsid w:val="00062C26"/>
    <w:rsid w:val="000633E1"/>
    <w:rsid w:val="00063922"/>
    <w:rsid w:val="000641A1"/>
    <w:rsid w:val="0006429C"/>
    <w:rsid w:val="000649E3"/>
    <w:rsid w:val="00064C31"/>
    <w:rsid w:val="00064F49"/>
    <w:rsid w:val="00064F69"/>
    <w:rsid w:val="00064F97"/>
    <w:rsid w:val="00065133"/>
    <w:rsid w:val="00065BA1"/>
    <w:rsid w:val="000668C7"/>
    <w:rsid w:val="00066F1A"/>
    <w:rsid w:val="000673A4"/>
    <w:rsid w:val="000676AB"/>
    <w:rsid w:val="00067BD8"/>
    <w:rsid w:val="000701B8"/>
    <w:rsid w:val="000706A4"/>
    <w:rsid w:val="00070A6D"/>
    <w:rsid w:val="00070EA6"/>
    <w:rsid w:val="00071198"/>
    <w:rsid w:val="000715AD"/>
    <w:rsid w:val="0007196B"/>
    <w:rsid w:val="00071F47"/>
    <w:rsid w:val="00072798"/>
    <w:rsid w:val="00072B9E"/>
    <w:rsid w:val="00073073"/>
    <w:rsid w:val="00073081"/>
    <w:rsid w:val="00073669"/>
    <w:rsid w:val="0007392B"/>
    <w:rsid w:val="00073E6B"/>
    <w:rsid w:val="000742BD"/>
    <w:rsid w:val="000756F2"/>
    <w:rsid w:val="0007609E"/>
    <w:rsid w:val="0007631A"/>
    <w:rsid w:val="00076564"/>
    <w:rsid w:val="00076810"/>
    <w:rsid w:val="00076B31"/>
    <w:rsid w:val="00076D3C"/>
    <w:rsid w:val="00076EE3"/>
    <w:rsid w:val="0007785F"/>
    <w:rsid w:val="00080397"/>
    <w:rsid w:val="00080BFD"/>
    <w:rsid w:val="00080D93"/>
    <w:rsid w:val="00080F4C"/>
    <w:rsid w:val="00082F4E"/>
    <w:rsid w:val="00083061"/>
    <w:rsid w:val="0008332C"/>
    <w:rsid w:val="000837B1"/>
    <w:rsid w:val="000838AE"/>
    <w:rsid w:val="00083A8C"/>
    <w:rsid w:val="000843C1"/>
    <w:rsid w:val="0008442A"/>
    <w:rsid w:val="0008588E"/>
    <w:rsid w:val="00086887"/>
    <w:rsid w:val="0008697E"/>
    <w:rsid w:val="00086D7E"/>
    <w:rsid w:val="00087FB6"/>
    <w:rsid w:val="00087FB9"/>
    <w:rsid w:val="000900D8"/>
    <w:rsid w:val="0009033B"/>
    <w:rsid w:val="00090608"/>
    <w:rsid w:val="00090828"/>
    <w:rsid w:val="00090DAF"/>
    <w:rsid w:val="0009162B"/>
    <w:rsid w:val="00091C81"/>
    <w:rsid w:val="00091C9C"/>
    <w:rsid w:val="0009308F"/>
    <w:rsid w:val="0009313F"/>
    <w:rsid w:val="000931AA"/>
    <w:rsid w:val="000935DA"/>
    <w:rsid w:val="00093FF3"/>
    <w:rsid w:val="0009404F"/>
    <w:rsid w:val="00094E34"/>
    <w:rsid w:val="0009505B"/>
    <w:rsid w:val="00095BA7"/>
    <w:rsid w:val="00095EE9"/>
    <w:rsid w:val="00096575"/>
    <w:rsid w:val="000971CB"/>
    <w:rsid w:val="00097DF7"/>
    <w:rsid w:val="000A00CD"/>
    <w:rsid w:val="000A028A"/>
    <w:rsid w:val="000A06B2"/>
    <w:rsid w:val="000A096E"/>
    <w:rsid w:val="000A10DB"/>
    <w:rsid w:val="000A1BFB"/>
    <w:rsid w:val="000A223F"/>
    <w:rsid w:val="000A2AD0"/>
    <w:rsid w:val="000A3278"/>
    <w:rsid w:val="000A359D"/>
    <w:rsid w:val="000A3E09"/>
    <w:rsid w:val="000A451C"/>
    <w:rsid w:val="000A49A9"/>
    <w:rsid w:val="000A4B6B"/>
    <w:rsid w:val="000A4FDE"/>
    <w:rsid w:val="000A560F"/>
    <w:rsid w:val="000A570C"/>
    <w:rsid w:val="000A57B1"/>
    <w:rsid w:val="000A588A"/>
    <w:rsid w:val="000A5A6A"/>
    <w:rsid w:val="000A5DC9"/>
    <w:rsid w:val="000A5FDC"/>
    <w:rsid w:val="000A6066"/>
    <w:rsid w:val="000A63EB"/>
    <w:rsid w:val="000A6B01"/>
    <w:rsid w:val="000A70AC"/>
    <w:rsid w:val="000A79FC"/>
    <w:rsid w:val="000B0334"/>
    <w:rsid w:val="000B06DE"/>
    <w:rsid w:val="000B100C"/>
    <w:rsid w:val="000B10CE"/>
    <w:rsid w:val="000B1426"/>
    <w:rsid w:val="000B171B"/>
    <w:rsid w:val="000B1955"/>
    <w:rsid w:val="000B2033"/>
    <w:rsid w:val="000B2037"/>
    <w:rsid w:val="000B2892"/>
    <w:rsid w:val="000B2B97"/>
    <w:rsid w:val="000B331C"/>
    <w:rsid w:val="000B364A"/>
    <w:rsid w:val="000B37A7"/>
    <w:rsid w:val="000B39E4"/>
    <w:rsid w:val="000B4862"/>
    <w:rsid w:val="000B4CB8"/>
    <w:rsid w:val="000B50ED"/>
    <w:rsid w:val="000B51CD"/>
    <w:rsid w:val="000B5C12"/>
    <w:rsid w:val="000B6048"/>
    <w:rsid w:val="000B6682"/>
    <w:rsid w:val="000B704B"/>
    <w:rsid w:val="000B712B"/>
    <w:rsid w:val="000B7DCF"/>
    <w:rsid w:val="000C076C"/>
    <w:rsid w:val="000C362C"/>
    <w:rsid w:val="000C3BFB"/>
    <w:rsid w:val="000C45F5"/>
    <w:rsid w:val="000C4C09"/>
    <w:rsid w:val="000C4CB2"/>
    <w:rsid w:val="000C5232"/>
    <w:rsid w:val="000C5767"/>
    <w:rsid w:val="000C5906"/>
    <w:rsid w:val="000C5B8B"/>
    <w:rsid w:val="000C694D"/>
    <w:rsid w:val="000C74EC"/>
    <w:rsid w:val="000C7AA2"/>
    <w:rsid w:val="000D0960"/>
    <w:rsid w:val="000D0B41"/>
    <w:rsid w:val="000D0EE6"/>
    <w:rsid w:val="000D1094"/>
    <w:rsid w:val="000D1BEF"/>
    <w:rsid w:val="000D203E"/>
    <w:rsid w:val="000D24D0"/>
    <w:rsid w:val="000D2732"/>
    <w:rsid w:val="000D2D21"/>
    <w:rsid w:val="000D2E19"/>
    <w:rsid w:val="000D3108"/>
    <w:rsid w:val="000D34B4"/>
    <w:rsid w:val="000D37C9"/>
    <w:rsid w:val="000D4361"/>
    <w:rsid w:val="000D4BC7"/>
    <w:rsid w:val="000D4FA9"/>
    <w:rsid w:val="000D4FDC"/>
    <w:rsid w:val="000D7441"/>
    <w:rsid w:val="000D76AA"/>
    <w:rsid w:val="000D7946"/>
    <w:rsid w:val="000D7D10"/>
    <w:rsid w:val="000D7DEE"/>
    <w:rsid w:val="000E0075"/>
    <w:rsid w:val="000E04B6"/>
    <w:rsid w:val="000E09A4"/>
    <w:rsid w:val="000E0A46"/>
    <w:rsid w:val="000E0B5E"/>
    <w:rsid w:val="000E17E3"/>
    <w:rsid w:val="000E1A2E"/>
    <w:rsid w:val="000E1D20"/>
    <w:rsid w:val="000E1FA6"/>
    <w:rsid w:val="000E279E"/>
    <w:rsid w:val="000E350A"/>
    <w:rsid w:val="000E3A10"/>
    <w:rsid w:val="000E3A1D"/>
    <w:rsid w:val="000E45F4"/>
    <w:rsid w:val="000E4CE8"/>
    <w:rsid w:val="000E5442"/>
    <w:rsid w:val="000E5D90"/>
    <w:rsid w:val="000E6797"/>
    <w:rsid w:val="000E683E"/>
    <w:rsid w:val="000E69F4"/>
    <w:rsid w:val="000E6D76"/>
    <w:rsid w:val="000E7CB0"/>
    <w:rsid w:val="000E7F5A"/>
    <w:rsid w:val="000E7F5E"/>
    <w:rsid w:val="000F0115"/>
    <w:rsid w:val="000F021C"/>
    <w:rsid w:val="000F1799"/>
    <w:rsid w:val="000F2663"/>
    <w:rsid w:val="000F2861"/>
    <w:rsid w:val="000F3A86"/>
    <w:rsid w:val="000F40D4"/>
    <w:rsid w:val="000F5A9B"/>
    <w:rsid w:val="000F5DA5"/>
    <w:rsid w:val="000F5F74"/>
    <w:rsid w:val="000F6415"/>
    <w:rsid w:val="000F6883"/>
    <w:rsid w:val="000F6FC9"/>
    <w:rsid w:val="000F7012"/>
    <w:rsid w:val="000F7D24"/>
    <w:rsid w:val="00100025"/>
    <w:rsid w:val="001007A8"/>
    <w:rsid w:val="00100CDC"/>
    <w:rsid w:val="00100E4B"/>
    <w:rsid w:val="001023C2"/>
    <w:rsid w:val="00103D56"/>
    <w:rsid w:val="00103E47"/>
    <w:rsid w:val="00103E8B"/>
    <w:rsid w:val="00104596"/>
    <w:rsid w:val="0010486B"/>
    <w:rsid w:val="001048B9"/>
    <w:rsid w:val="00104B8B"/>
    <w:rsid w:val="00104EA4"/>
    <w:rsid w:val="0010538B"/>
    <w:rsid w:val="001053A0"/>
    <w:rsid w:val="00105F46"/>
    <w:rsid w:val="00106108"/>
    <w:rsid w:val="0010636B"/>
    <w:rsid w:val="0010664E"/>
    <w:rsid w:val="0010669D"/>
    <w:rsid w:val="00106730"/>
    <w:rsid w:val="00106CBF"/>
    <w:rsid w:val="00106CEE"/>
    <w:rsid w:val="00107D90"/>
    <w:rsid w:val="00107F21"/>
    <w:rsid w:val="00110C49"/>
    <w:rsid w:val="00110F72"/>
    <w:rsid w:val="00111182"/>
    <w:rsid w:val="0011150E"/>
    <w:rsid w:val="00111E20"/>
    <w:rsid w:val="00111EF4"/>
    <w:rsid w:val="001126AA"/>
    <w:rsid w:val="0011301B"/>
    <w:rsid w:val="00113595"/>
    <w:rsid w:val="001137FB"/>
    <w:rsid w:val="00113A66"/>
    <w:rsid w:val="00113C9A"/>
    <w:rsid w:val="00114304"/>
    <w:rsid w:val="0011492B"/>
    <w:rsid w:val="00115B44"/>
    <w:rsid w:val="00115D7E"/>
    <w:rsid w:val="00116533"/>
    <w:rsid w:val="00116D9C"/>
    <w:rsid w:val="0011765E"/>
    <w:rsid w:val="001179A0"/>
    <w:rsid w:val="00117A57"/>
    <w:rsid w:val="00117AAA"/>
    <w:rsid w:val="001200F9"/>
    <w:rsid w:val="0012115F"/>
    <w:rsid w:val="00121261"/>
    <w:rsid w:val="00121421"/>
    <w:rsid w:val="00121ACE"/>
    <w:rsid w:val="00121CDD"/>
    <w:rsid w:val="00121FDF"/>
    <w:rsid w:val="001221E4"/>
    <w:rsid w:val="0012256C"/>
    <w:rsid w:val="00123301"/>
    <w:rsid w:val="0012392A"/>
    <w:rsid w:val="00123CE4"/>
    <w:rsid w:val="001241E0"/>
    <w:rsid w:val="0012487E"/>
    <w:rsid w:val="001258E9"/>
    <w:rsid w:val="00125EDB"/>
    <w:rsid w:val="00125F58"/>
    <w:rsid w:val="001263FE"/>
    <w:rsid w:val="00126F69"/>
    <w:rsid w:val="00127577"/>
    <w:rsid w:val="0012793C"/>
    <w:rsid w:val="00127D77"/>
    <w:rsid w:val="0013018B"/>
    <w:rsid w:val="0013100F"/>
    <w:rsid w:val="001313D4"/>
    <w:rsid w:val="0013172E"/>
    <w:rsid w:val="00131E61"/>
    <w:rsid w:val="001320D9"/>
    <w:rsid w:val="0013233B"/>
    <w:rsid w:val="001325B2"/>
    <w:rsid w:val="00132A90"/>
    <w:rsid w:val="001330C6"/>
    <w:rsid w:val="001332DE"/>
    <w:rsid w:val="0013330B"/>
    <w:rsid w:val="00133537"/>
    <w:rsid w:val="001339CC"/>
    <w:rsid w:val="00133CC3"/>
    <w:rsid w:val="0013426E"/>
    <w:rsid w:val="00134321"/>
    <w:rsid w:val="00134440"/>
    <w:rsid w:val="001344BC"/>
    <w:rsid w:val="001344D6"/>
    <w:rsid w:val="0013494E"/>
    <w:rsid w:val="00134CA3"/>
    <w:rsid w:val="00134E26"/>
    <w:rsid w:val="00135231"/>
    <w:rsid w:val="0013558A"/>
    <w:rsid w:val="00135A71"/>
    <w:rsid w:val="00135FB9"/>
    <w:rsid w:val="00136DCB"/>
    <w:rsid w:val="00136F09"/>
    <w:rsid w:val="00137953"/>
    <w:rsid w:val="00140043"/>
    <w:rsid w:val="001409FE"/>
    <w:rsid w:val="00140AA1"/>
    <w:rsid w:val="00140D2B"/>
    <w:rsid w:val="00140D8A"/>
    <w:rsid w:val="00140FCC"/>
    <w:rsid w:val="00141957"/>
    <w:rsid w:val="00141EFD"/>
    <w:rsid w:val="001434B6"/>
    <w:rsid w:val="00143B92"/>
    <w:rsid w:val="001441CA"/>
    <w:rsid w:val="001451FE"/>
    <w:rsid w:val="00145B01"/>
    <w:rsid w:val="00146B10"/>
    <w:rsid w:val="00146FE4"/>
    <w:rsid w:val="001477CC"/>
    <w:rsid w:val="00147FE9"/>
    <w:rsid w:val="001504D7"/>
    <w:rsid w:val="001508C1"/>
    <w:rsid w:val="00151A6D"/>
    <w:rsid w:val="00152063"/>
    <w:rsid w:val="001525D5"/>
    <w:rsid w:val="00153711"/>
    <w:rsid w:val="00153DC2"/>
    <w:rsid w:val="00154303"/>
    <w:rsid w:val="00154B4C"/>
    <w:rsid w:val="00154E7B"/>
    <w:rsid w:val="00154FD1"/>
    <w:rsid w:val="001556AD"/>
    <w:rsid w:val="00155F94"/>
    <w:rsid w:val="00156304"/>
    <w:rsid w:val="001571EA"/>
    <w:rsid w:val="00157B07"/>
    <w:rsid w:val="00160155"/>
    <w:rsid w:val="00160219"/>
    <w:rsid w:val="001602F6"/>
    <w:rsid w:val="00160355"/>
    <w:rsid w:val="0016057F"/>
    <w:rsid w:val="001605AD"/>
    <w:rsid w:val="001606E9"/>
    <w:rsid w:val="001608C5"/>
    <w:rsid w:val="00160BBA"/>
    <w:rsid w:val="00160F78"/>
    <w:rsid w:val="00161986"/>
    <w:rsid w:val="00162434"/>
    <w:rsid w:val="001624FF"/>
    <w:rsid w:val="00162C33"/>
    <w:rsid w:val="00163149"/>
    <w:rsid w:val="00163309"/>
    <w:rsid w:val="00163D54"/>
    <w:rsid w:val="00163D68"/>
    <w:rsid w:val="001643A4"/>
    <w:rsid w:val="00165078"/>
    <w:rsid w:val="00165704"/>
    <w:rsid w:val="00165A4A"/>
    <w:rsid w:val="00166F07"/>
    <w:rsid w:val="00167F40"/>
    <w:rsid w:val="001703C9"/>
    <w:rsid w:val="001707D0"/>
    <w:rsid w:val="001708FB"/>
    <w:rsid w:val="00170CF1"/>
    <w:rsid w:val="001712A9"/>
    <w:rsid w:val="00171598"/>
    <w:rsid w:val="00171F9C"/>
    <w:rsid w:val="0017236A"/>
    <w:rsid w:val="00173324"/>
    <w:rsid w:val="0017347F"/>
    <w:rsid w:val="00174396"/>
    <w:rsid w:val="0017460D"/>
    <w:rsid w:val="001749C8"/>
    <w:rsid w:val="00174B64"/>
    <w:rsid w:val="00174B96"/>
    <w:rsid w:val="0017548D"/>
    <w:rsid w:val="001757B3"/>
    <w:rsid w:val="00175A40"/>
    <w:rsid w:val="0017661C"/>
    <w:rsid w:val="00177751"/>
    <w:rsid w:val="00177A54"/>
    <w:rsid w:val="00177B19"/>
    <w:rsid w:val="00180058"/>
    <w:rsid w:val="001806CB"/>
    <w:rsid w:val="001828A2"/>
    <w:rsid w:val="00182997"/>
    <w:rsid w:val="001837FD"/>
    <w:rsid w:val="00183849"/>
    <w:rsid w:val="00184177"/>
    <w:rsid w:val="001841E8"/>
    <w:rsid w:val="0018422B"/>
    <w:rsid w:val="001848B4"/>
    <w:rsid w:val="00184BD9"/>
    <w:rsid w:val="0018525D"/>
    <w:rsid w:val="00185B6A"/>
    <w:rsid w:val="00185EFC"/>
    <w:rsid w:val="00185F3C"/>
    <w:rsid w:val="00186FE1"/>
    <w:rsid w:val="001870A5"/>
    <w:rsid w:val="001871DD"/>
    <w:rsid w:val="0018738F"/>
    <w:rsid w:val="00187935"/>
    <w:rsid w:val="00187EC7"/>
    <w:rsid w:val="00187F20"/>
    <w:rsid w:val="001901F5"/>
    <w:rsid w:val="0019053A"/>
    <w:rsid w:val="00190B4E"/>
    <w:rsid w:val="00191036"/>
    <w:rsid w:val="00191CE0"/>
    <w:rsid w:val="00192AE3"/>
    <w:rsid w:val="00193556"/>
    <w:rsid w:val="00193AE8"/>
    <w:rsid w:val="0019410E"/>
    <w:rsid w:val="0019460E"/>
    <w:rsid w:val="00194652"/>
    <w:rsid w:val="001947D0"/>
    <w:rsid w:val="00194EB0"/>
    <w:rsid w:val="001952F5"/>
    <w:rsid w:val="00195896"/>
    <w:rsid w:val="00195925"/>
    <w:rsid w:val="00195957"/>
    <w:rsid w:val="0019603C"/>
    <w:rsid w:val="00196062"/>
    <w:rsid w:val="0019625E"/>
    <w:rsid w:val="001966DC"/>
    <w:rsid w:val="00196D98"/>
    <w:rsid w:val="00197745"/>
    <w:rsid w:val="001977AE"/>
    <w:rsid w:val="0019788A"/>
    <w:rsid w:val="001A019B"/>
    <w:rsid w:val="001A05C6"/>
    <w:rsid w:val="001A077C"/>
    <w:rsid w:val="001A0A98"/>
    <w:rsid w:val="001A0CCD"/>
    <w:rsid w:val="001A1528"/>
    <w:rsid w:val="001A19DA"/>
    <w:rsid w:val="001A1B9A"/>
    <w:rsid w:val="001A1D15"/>
    <w:rsid w:val="001A1FC7"/>
    <w:rsid w:val="001A258D"/>
    <w:rsid w:val="001A25D8"/>
    <w:rsid w:val="001A285B"/>
    <w:rsid w:val="001A3406"/>
    <w:rsid w:val="001A34FE"/>
    <w:rsid w:val="001A384A"/>
    <w:rsid w:val="001A45CD"/>
    <w:rsid w:val="001A4AA9"/>
    <w:rsid w:val="001A4AF2"/>
    <w:rsid w:val="001A57B0"/>
    <w:rsid w:val="001A5834"/>
    <w:rsid w:val="001A5B0E"/>
    <w:rsid w:val="001A5EF7"/>
    <w:rsid w:val="001A63F9"/>
    <w:rsid w:val="001A64DD"/>
    <w:rsid w:val="001A6570"/>
    <w:rsid w:val="001A660E"/>
    <w:rsid w:val="001A6625"/>
    <w:rsid w:val="001A7CC6"/>
    <w:rsid w:val="001B00D7"/>
    <w:rsid w:val="001B0CE6"/>
    <w:rsid w:val="001B0D23"/>
    <w:rsid w:val="001B179C"/>
    <w:rsid w:val="001B197D"/>
    <w:rsid w:val="001B23BD"/>
    <w:rsid w:val="001B293C"/>
    <w:rsid w:val="001B2E7F"/>
    <w:rsid w:val="001B2F81"/>
    <w:rsid w:val="001B3931"/>
    <w:rsid w:val="001B3977"/>
    <w:rsid w:val="001B3BB6"/>
    <w:rsid w:val="001B3FD7"/>
    <w:rsid w:val="001B48A1"/>
    <w:rsid w:val="001B48E7"/>
    <w:rsid w:val="001B4B46"/>
    <w:rsid w:val="001B4D49"/>
    <w:rsid w:val="001B4F02"/>
    <w:rsid w:val="001B56D0"/>
    <w:rsid w:val="001B56DE"/>
    <w:rsid w:val="001B5A1E"/>
    <w:rsid w:val="001B5B57"/>
    <w:rsid w:val="001B68FA"/>
    <w:rsid w:val="001B71E9"/>
    <w:rsid w:val="001B76B0"/>
    <w:rsid w:val="001B7754"/>
    <w:rsid w:val="001B77B8"/>
    <w:rsid w:val="001B7EEA"/>
    <w:rsid w:val="001C02A9"/>
    <w:rsid w:val="001C0EFC"/>
    <w:rsid w:val="001C113D"/>
    <w:rsid w:val="001C120B"/>
    <w:rsid w:val="001C1717"/>
    <w:rsid w:val="001C1E5A"/>
    <w:rsid w:val="001C21A0"/>
    <w:rsid w:val="001C22D3"/>
    <w:rsid w:val="001C2349"/>
    <w:rsid w:val="001C24EE"/>
    <w:rsid w:val="001C26ED"/>
    <w:rsid w:val="001C30A6"/>
    <w:rsid w:val="001C3675"/>
    <w:rsid w:val="001C3AD7"/>
    <w:rsid w:val="001C3C12"/>
    <w:rsid w:val="001C4045"/>
    <w:rsid w:val="001C40A0"/>
    <w:rsid w:val="001C4792"/>
    <w:rsid w:val="001C492F"/>
    <w:rsid w:val="001C5895"/>
    <w:rsid w:val="001C5FDA"/>
    <w:rsid w:val="001C60DA"/>
    <w:rsid w:val="001C627E"/>
    <w:rsid w:val="001C643E"/>
    <w:rsid w:val="001C6555"/>
    <w:rsid w:val="001C6CAB"/>
    <w:rsid w:val="001C72EA"/>
    <w:rsid w:val="001C72F9"/>
    <w:rsid w:val="001C79D5"/>
    <w:rsid w:val="001D00D8"/>
    <w:rsid w:val="001D0440"/>
    <w:rsid w:val="001D0CA1"/>
    <w:rsid w:val="001D10B6"/>
    <w:rsid w:val="001D12D0"/>
    <w:rsid w:val="001D1A02"/>
    <w:rsid w:val="001D1A12"/>
    <w:rsid w:val="001D1CC6"/>
    <w:rsid w:val="001D1CE2"/>
    <w:rsid w:val="001D23AC"/>
    <w:rsid w:val="001D2E09"/>
    <w:rsid w:val="001D3C00"/>
    <w:rsid w:val="001D3DB5"/>
    <w:rsid w:val="001D4114"/>
    <w:rsid w:val="001D4162"/>
    <w:rsid w:val="001D427D"/>
    <w:rsid w:val="001D4541"/>
    <w:rsid w:val="001D6066"/>
    <w:rsid w:val="001D60F4"/>
    <w:rsid w:val="001D679F"/>
    <w:rsid w:val="001D6DFA"/>
    <w:rsid w:val="001D7560"/>
    <w:rsid w:val="001D7634"/>
    <w:rsid w:val="001E0A55"/>
    <w:rsid w:val="001E0D15"/>
    <w:rsid w:val="001E1028"/>
    <w:rsid w:val="001E1635"/>
    <w:rsid w:val="001E28C7"/>
    <w:rsid w:val="001E2CE9"/>
    <w:rsid w:val="001E2F39"/>
    <w:rsid w:val="001E30FB"/>
    <w:rsid w:val="001E3B83"/>
    <w:rsid w:val="001E3B97"/>
    <w:rsid w:val="001E3DCD"/>
    <w:rsid w:val="001E3EBD"/>
    <w:rsid w:val="001E4AF0"/>
    <w:rsid w:val="001E4D0B"/>
    <w:rsid w:val="001E4F45"/>
    <w:rsid w:val="001E54EF"/>
    <w:rsid w:val="001E552D"/>
    <w:rsid w:val="001E5F3B"/>
    <w:rsid w:val="001E6F22"/>
    <w:rsid w:val="001F056F"/>
    <w:rsid w:val="001F0E48"/>
    <w:rsid w:val="001F0FE8"/>
    <w:rsid w:val="001F1398"/>
    <w:rsid w:val="001F18EC"/>
    <w:rsid w:val="001F2834"/>
    <w:rsid w:val="001F29FB"/>
    <w:rsid w:val="001F413A"/>
    <w:rsid w:val="001F4BE7"/>
    <w:rsid w:val="001F5BBB"/>
    <w:rsid w:val="001F61E6"/>
    <w:rsid w:val="001F66E2"/>
    <w:rsid w:val="001F6890"/>
    <w:rsid w:val="001F6D1A"/>
    <w:rsid w:val="001F6DE5"/>
    <w:rsid w:val="001F7DE8"/>
    <w:rsid w:val="001F7E93"/>
    <w:rsid w:val="00200311"/>
    <w:rsid w:val="0020048D"/>
    <w:rsid w:val="00200B89"/>
    <w:rsid w:val="00200C1F"/>
    <w:rsid w:val="00200E43"/>
    <w:rsid w:val="0020103B"/>
    <w:rsid w:val="0020124B"/>
    <w:rsid w:val="0020135D"/>
    <w:rsid w:val="00201622"/>
    <w:rsid w:val="00201D4A"/>
    <w:rsid w:val="00202356"/>
    <w:rsid w:val="00202483"/>
    <w:rsid w:val="002024DF"/>
    <w:rsid w:val="0020281F"/>
    <w:rsid w:val="00202C69"/>
    <w:rsid w:val="002035E6"/>
    <w:rsid w:val="00203D72"/>
    <w:rsid w:val="0020434B"/>
    <w:rsid w:val="00204353"/>
    <w:rsid w:val="002045B8"/>
    <w:rsid w:val="00204830"/>
    <w:rsid w:val="00204919"/>
    <w:rsid w:val="0020496A"/>
    <w:rsid w:val="0020533F"/>
    <w:rsid w:val="00205903"/>
    <w:rsid w:val="0020601D"/>
    <w:rsid w:val="002069E8"/>
    <w:rsid w:val="00206DC4"/>
    <w:rsid w:val="00207141"/>
    <w:rsid w:val="00207186"/>
    <w:rsid w:val="00207498"/>
    <w:rsid w:val="002106D8"/>
    <w:rsid w:val="00210740"/>
    <w:rsid w:val="00210AA2"/>
    <w:rsid w:val="00211BAB"/>
    <w:rsid w:val="00211DCC"/>
    <w:rsid w:val="00211F6C"/>
    <w:rsid w:val="00212544"/>
    <w:rsid w:val="00212693"/>
    <w:rsid w:val="0021407D"/>
    <w:rsid w:val="00214728"/>
    <w:rsid w:val="002147F8"/>
    <w:rsid w:val="0021502F"/>
    <w:rsid w:val="00215900"/>
    <w:rsid w:val="0021601A"/>
    <w:rsid w:val="00216327"/>
    <w:rsid w:val="002166B9"/>
    <w:rsid w:val="00216E6D"/>
    <w:rsid w:val="0021752E"/>
    <w:rsid w:val="002176C9"/>
    <w:rsid w:val="00217ABC"/>
    <w:rsid w:val="00217AEA"/>
    <w:rsid w:val="00220408"/>
    <w:rsid w:val="00220A32"/>
    <w:rsid w:val="00221036"/>
    <w:rsid w:val="00221050"/>
    <w:rsid w:val="0022157D"/>
    <w:rsid w:val="00221780"/>
    <w:rsid w:val="00221856"/>
    <w:rsid w:val="0022185B"/>
    <w:rsid w:val="00221CB7"/>
    <w:rsid w:val="00223BB5"/>
    <w:rsid w:val="002247A4"/>
    <w:rsid w:val="002249A9"/>
    <w:rsid w:val="00224CC3"/>
    <w:rsid w:val="00225632"/>
    <w:rsid w:val="00225AF5"/>
    <w:rsid w:val="00225EF3"/>
    <w:rsid w:val="002265D1"/>
    <w:rsid w:val="00230B92"/>
    <w:rsid w:val="00231499"/>
    <w:rsid w:val="002316F0"/>
    <w:rsid w:val="00231B58"/>
    <w:rsid w:val="00232254"/>
    <w:rsid w:val="002327CD"/>
    <w:rsid w:val="00232D91"/>
    <w:rsid w:val="00233153"/>
    <w:rsid w:val="00233251"/>
    <w:rsid w:val="0023349C"/>
    <w:rsid w:val="00233992"/>
    <w:rsid w:val="00235287"/>
    <w:rsid w:val="00236796"/>
    <w:rsid w:val="002375B9"/>
    <w:rsid w:val="002378BA"/>
    <w:rsid w:val="00240633"/>
    <w:rsid w:val="002406C0"/>
    <w:rsid w:val="002407E3"/>
    <w:rsid w:val="00240B9B"/>
    <w:rsid w:val="00241520"/>
    <w:rsid w:val="00241792"/>
    <w:rsid w:val="00241C86"/>
    <w:rsid w:val="00242627"/>
    <w:rsid w:val="00242DD5"/>
    <w:rsid w:val="00243E42"/>
    <w:rsid w:val="00244162"/>
    <w:rsid w:val="00244E32"/>
    <w:rsid w:val="00245026"/>
    <w:rsid w:val="0024503D"/>
    <w:rsid w:val="002450D0"/>
    <w:rsid w:val="002451CF"/>
    <w:rsid w:val="002452EC"/>
    <w:rsid w:val="0024530E"/>
    <w:rsid w:val="00245E02"/>
    <w:rsid w:val="00245FDA"/>
    <w:rsid w:val="002474C3"/>
    <w:rsid w:val="00247784"/>
    <w:rsid w:val="002511FC"/>
    <w:rsid w:val="00251D4F"/>
    <w:rsid w:val="00251E73"/>
    <w:rsid w:val="002526E3"/>
    <w:rsid w:val="002526E4"/>
    <w:rsid w:val="0025310D"/>
    <w:rsid w:val="002539EE"/>
    <w:rsid w:val="0025401B"/>
    <w:rsid w:val="002547BC"/>
    <w:rsid w:val="00254CC8"/>
    <w:rsid w:val="00254EB4"/>
    <w:rsid w:val="0025583E"/>
    <w:rsid w:val="0025588C"/>
    <w:rsid w:val="00255B6E"/>
    <w:rsid w:val="00256312"/>
    <w:rsid w:val="0025677C"/>
    <w:rsid w:val="002570C7"/>
    <w:rsid w:val="002570E6"/>
    <w:rsid w:val="0025712C"/>
    <w:rsid w:val="00260B79"/>
    <w:rsid w:val="00260BE0"/>
    <w:rsid w:val="00260C63"/>
    <w:rsid w:val="00261050"/>
    <w:rsid w:val="002611FB"/>
    <w:rsid w:val="00261256"/>
    <w:rsid w:val="00261258"/>
    <w:rsid w:val="002614C3"/>
    <w:rsid w:val="00261B3A"/>
    <w:rsid w:val="00261C6B"/>
    <w:rsid w:val="00262296"/>
    <w:rsid w:val="0026387F"/>
    <w:rsid w:val="00263C16"/>
    <w:rsid w:val="002643C0"/>
    <w:rsid w:val="00264A81"/>
    <w:rsid w:val="00264B3D"/>
    <w:rsid w:val="00264CF3"/>
    <w:rsid w:val="002651C5"/>
    <w:rsid w:val="00266B23"/>
    <w:rsid w:val="0026723D"/>
    <w:rsid w:val="002673F9"/>
    <w:rsid w:val="00267A22"/>
    <w:rsid w:val="00267E77"/>
    <w:rsid w:val="00267F2E"/>
    <w:rsid w:val="002701FB"/>
    <w:rsid w:val="0027065F"/>
    <w:rsid w:val="00270D70"/>
    <w:rsid w:val="002719A4"/>
    <w:rsid w:val="00271B0D"/>
    <w:rsid w:val="002727CB"/>
    <w:rsid w:val="00272FAC"/>
    <w:rsid w:val="00273E11"/>
    <w:rsid w:val="002744E6"/>
    <w:rsid w:val="002750B4"/>
    <w:rsid w:val="00275143"/>
    <w:rsid w:val="00275208"/>
    <w:rsid w:val="00275A6F"/>
    <w:rsid w:val="002762D7"/>
    <w:rsid w:val="002762DA"/>
    <w:rsid w:val="002763BA"/>
    <w:rsid w:val="00276B3F"/>
    <w:rsid w:val="00276CD4"/>
    <w:rsid w:val="00276E3E"/>
    <w:rsid w:val="0027757B"/>
    <w:rsid w:val="0027763A"/>
    <w:rsid w:val="00277B01"/>
    <w:rsid w:val="00277B2C"/>
    <w:rsid w:val="002802B2"/>
    <w:rsid w:val="0028053D"/>
    <w:rsid w:val="00280897"/>
    <w:rsid w:val="002809D4"/>
    <w:rsid w:val="00280F12"/>
    <w:rsid w:val="0028137C"/>
    <w:rsid w:val="00281609"/>
    <w:rsid w:val="0028190C"/>
    <w:rsid w:val="00281F4A"/>
    <w:rsid w:val="00282976"/>
    <w:rsid w:val="0028403C"/>
    <w:rsid w:val="002846EF"/>
    <w:rsid w:val="00284E05"/>
    <w:rsid w:val="00284F42"/>
    <w:rsid w:val="00285578"/>
    <w:rsid w:val="002859E4"/>
    <w:rsid w:val="00286101"/>
    <w:rsid w:val="00286481"/>
    <w:rsid w:val="00286535"/>
    <w:rsid w:val="002868FA"/>
    <w:rsid w:val="00286AA6"/>
    <w:rsid w:val="00286DF3"/>
    <w:rsid w:val="00287180"/>
    <w:rsid w:val="002871AD"/>
    <w:rsid w:val="002876A0"/>
    <w:rsid w:val="0028791C"/>
    <w:rsid w:val="00287BA5"/>
    <w:rsid w:val="00290066"/>
    <w:rsid w:val="002903C8"/>
    <w:rsid w:val="0029051A"/>
    <w:rsid w:val="002906F6"/>
    <w:rsid w:val="002906F7"/>
    <w:rsid w:val="00290804"/>
    <w:rsid w:val="00290AF8"/>
    <w:rsid w:val="00290C3C"/>
    <w:rsid w:val="00290D63"/>
    <w:rsid w:val="0029122E"/>
    <w:rsid w:val="002917D6"/>
    <w:rsid w:val="00291F5F"/>
    <w:rsid w:val="00292088"/>
    <w:rsid w:val="002925E0"/>
    <w:rsid w:val="00292740"/>
    <w:rsid w:val="0029336A"/>
    <w:rsid w:val="00293DC9"/>
    <w:rsid w:val="00294213"/>
    <w:rsid w:val="00294313"/>
    <w:rsid w:val="00294A50"/>
    <w:rsid w:val="00294E33"/>
    <w:rsid w:val="00294E3B"/>
    <w:rsid w:val="00294E4D"/>
    <w:rsid w:val="002951B6"/>
    <w:rsid w:val="00295D43"/>
    <w:rsid w:val="00295DC0"/>
    <w:rsid w:val="00296FE6"/>
    <w:rsid w:val="00297617"/>
    <w:rsid w:val="002976EC"/>
    <w:rsid w:val="00297C0A"/>
    <w:rsid w:val="002A06B4"/>
    <w:rsid w:val="002A1599"/>
    <w:rsid w:val="002A16E9"/>
    <w:rsid w:val="002A2002"/>
    <w:rsid w:val="002A24E7"/>
    <w:rsid w:val="002A2C6F"/>
    <w:rsid w:val="002A41D0"/>
    <w:rsid w:val="002A474C"/>
    <w:rsid w:val="002A47E6"/>
    <w:rsid w:val="002A4FEA"/>
    <w:rsid w:val="002A63E2"/>
    <w:rsid w:val="002A6A10"/>
    <w:rsid w:val="002A6F5F"/>
    <w:rsid w:val="002A727D"/>
    <w:rsid w:val="002A76C2"/>
    <w:rsid w:val="002B0992"/>
    <w:rsid w:val="002B14DC"/>
    <w:rsid w:val="002B1AF9"/>
    <w:rsid w:val="002B1FB0"/>
    <w:rsid w:val="002B2378"/>
    <w:rsid w:val="002B34A0"/>
    <w:rsid w:val="002B3FC7"/>
    <w:rsid w:val="002B41C4"/>
    <w:rsid w:val="002B4EFA"/>
    <w:rsid w:val="002B5638"/>
    <w:rsid w:val="002B5BD8"/>
    <w:rsid w:val="002B67C5"/>
    <w:rsid w:val="002B7095"/>
    <w:rsid w:val="002B76C4"/>
    <w:rsid w:val="002B78E7"/>
    <w:rsid w:val="002C024F"/>
    <w:rsid w:val="002C0672"/>
    <w:rsid w:val="002C0A80"/>
    <w:rsid w:val="002C11F3"/>
    <w:rsid w:val="002C2054"/>
    <w:rsid w:val="002C327B"/>
    <w:rsid w:val="002C38E3"/>
    <w:rsid w:val="002C42DD"/>
    <w:rsid w:val="002C4D64"/>
    <w:rsid w:val="002C61EC"/>
    <w:rsid w:val="002C623C"/>
    <w:rsid w:val="002C6463"/>
    <w:rsid w:val="002C6959"/>
    <w:rsid w:val="002C69D6"/>
    <w:rsid w:val="002C7560"/>
    <w:rsid w:val="002D0486"/>
    <w:rsid w:val="002D0604"/>
    <w:rsid w:val="002D0B13"/>
    <w:rsid w:val="002D0CFF"/>
    <w:rsid w:val="002D140C"/>
    <w:rsid w:val="002D1B9A"/>
    <w:rsid w:val="002D1CCE"/>
    <w:rsid w:val="002D1E25"/>
    <w:rsid w:val="002D26CF"/>
    <w:rsid w:val="002D2B79"/>
    <w:rsid w:val="002D2D7D"/>
    <w:rsid w:val="002D2DAA"/>
    <w:rsid w:val="002D3244"/>
    <w:rsid w:val="002D33B9"/>
    <w:rsid w:val="002D37CD"/>
    <w:rsid w:val="002D3F4E"/>
    <w:rsid w:val="002D41EA"/>
    <w:rsid w:val="002D424D"/>
    <w:rsid w:val="002D478C"/>
    <w:rsid w:val="002D4CA7"/>
    <w:rsid w:val="002D522A"/>
    <w:rsid w:val="002D5A84"/>
    <w:rsid w:val="002D5AD4"/>
    <w:rsid w:val="002D5CA3"/>
    <w:rsid w:val="002D5EB9"/>
    <w:rsid w:val="002D5ECE"/>
    <w:rsid w:val="002D61FB"/>
    <w:rsid w:val="002D63F4"/>
    <w:rsid w:val="002D6792"/>
    <w:rsid w:val="002D68AB"/>
    <w:rsid w:val="002D6BB9"/>
    <w:rsid w:val="002D719F"/>
    <w:rsid w:val="002D7249"/>
    <w:rsid w:val="002D74FD"/>
    <w:rsid w:val="002D7CBD"/>
    <w:rsid w:val="002E01D5"/>
    <w:rsid w:val="002E0494"/>
    <w:rsid w:val="002E0D99"/>
    <w:rsid w:val="002E0F90"/>
    <w:rsid w:val="002E1974"/>
    <w:rsid w:val="002E1D56"/>
    <w:rsid w:val="002E20DE"/>
    <w:rsid w:val="002E210B"/>
    <w:rsid w:val="002E21B1"/>
    <w:rsid w:val="002E235D"/>
    <w:rsid w:val="002E34F0"/>
    <w:rsid w:val="002E34FC"/>
    <w:rsid w:val="002E380C"/>
    <w:rsid w:val="002E3A38"/>
    <w:rsid w:val="002E3DCD"/>
    <w:rsid w:val="002E3DE4"/>
    <w:rsid w:val="002E49FE"/>
    <w:rsid w:val="002E589A"/>
    <w:rsid w:val="002E59C2"/>
    <w:rsid w:val="002E5AB8"/>
    <w:rsid w:val="002E5D92"/>
    <w:rsid w:val="002F0057"/>
    <w:rsid w:val="002F00EB"/>
    <w:rsid w:val="002F0903"/>
    <w:rsid w:val="002F0B84"/>
    <w:rsid w:val="002F19C3"/>
    <w:rsid w:val="002F2003"/>
    <w:rsid w:val="002F20F2"/>
    <w:rsid w:val="002F2BF4"/>
    <w:rsid w:val="002F37B3"/>
    <w:rsid w:val="002F44BA"/>
    <w:rsid w:val="002F507B"/>
    <w:rsid w:val="002F59CE"/>
    <w:rsid w:val="002F5A70"/>
    <w:rsid w:val="002F6B5B"/>
    <w:rsid w:val="002F7080"/>
    <w:rsid w:val="002F7390"/>
    <w:rsid w:val="002F75FE"/>
    <w:rsid w:val="002F7AD4"/>
    <w:rsid w:val="002F7F82"/>
    <w:rsid w:val="00300E66"/>
    <w:rsid w:val="00301DA6"/>
    <w:rsid w:val="00302044"/>
    <w:rsid w:val="00302861"/>
    <w:rsid w:val="00303074"/>
    <w:rsid w:val="003033FD"/>
    <w:rsid w:val="00303571"/>
    <w:rsid w:val="0030439B"/>
    <w:rsid w:val="003047E4"/>
    <w:rsid w:val="00305AB0"/>
    <w:rsid w:val="00306229"/>
    <w:rsid w:val="0030623E"/>
    <w:rsid w:val="00306266"/>
    <w:rsid w:val="003100EC"/>
    <w:rsid w:val="00310D41"/>
    <w:rsid w:val="00311113"/>
    <w:rsid w:val="003114FD"/>
    <w:rsid w:val="003115BB"/>
    <w:rsid w:val="00311B24"/>
    <w:rsid w:val="00311C6A"/>
    <w:rsid w:val="00311E61"/>
    <w:rsid w:val="00311F26"/>
    <w:rsid w:val="003122BE"/>
    <w:rsid w:val="00312490"/>
    <w:rsid w:val="0031289F"/>
    <w:rsid w:val="00312907"/>
    <w:rsid w:val="003139E3"/>
    <w:rsid w:val="00313A99"/>
    <w:rsid w:val="00313E19"/>
    <w:rsid w:val="00313F6C"/>
    <w:rsid w:val="00314182"/>
    <w:rsid w:val="0031437E"/>
    <w:rsid w:val="0031478F"/>
    <w:rsid w:val="00314A79"/>
    <w:rsid w:val="00314DCA"/>
    <w:rsid w:val="00314EFB"/>
    <w:rsid w:val="00315313"/>
    <w:rsid w:val="003153F9"/>
    <w:rsid w:val="00315688"/>
    <w:rsid w:val="0031630B"/>
    <w:rsid w:val="003163FD"/>
    <w:rsid w:val="00316552"/>
    <w:rsid w:val="003168C2"/>
    <w:rsid w:val="00316A77"/>
    <w:rsid w:val="0031723B"/>
    <w:rsid w:val="003173AC"/>
    <w:rsid w:val="003178F6"/>
    <w:rsid w:val="00317D30"/>
    <w:rsid w:val="00320291"/>
    <w:rsid w:val="003217E9"/>
    <w:rsid w:val="00321C5C"/>
    <w:rsid w:val="0032207C"/>
    <w:rsid w:val="0032224D"/>
    <w:rsid w:val="00322568"/>
    <w:rsid w:val="003234E5"/>
    <w:rsid w:val="0032467D"/>
    <w:rsid w:val="00324854"/>
    <w:rsid w:val="00324D34"/>
    <w:rsid w:val="003252A2"/>
    <w:rsid w:val="0032559F"/>
    <w:rsid w:val="0032562C"/>
    <w:rsid w:val="0032741B"/>
    <w:rsid w:val="003306AE"/>
    <w:rsid w:val="00331213"/>
    <w:rsid w:val="003314AE"/>
    <w:rsid w:val="003315C1"/>
    <w:rsid w:val="00332748"/>
    <w:rsid w:val="00332A11"/>
    <w:rsid w:val="00332ACC"/>
    <w:rsid w:val="00333327"/>
    <w:rsid w:val="0033350E"/>
    <w:rsid w:val="003335E5"/>
    <w:rsid w:val="00333A52"/>
    <w:rsid w:val="00334517"/>
    <w:rsid w:val="003348D3"/>
    <w:rsid w:val="00334AFB"/>
    <w:rsid w:val="00334E69"/>
    <w:rsid w:val="00334F40"/>
    <w:rsid w:val="00337874"/>
    <w:rsid w:val="003378B5"/>
    <w:rsid w:val="003400FD"/>
    <w:rsid w:val="00341680"/>
    <w:rsid w:val="0034240E"/>
    <w:rsid w:val="0034264B"/>
    <w:rsid w:val="003429DD"/>
    <w:rsid w:val="0034312E"/>
    <w:rsid w:val="003431B3"/>
    <w:rsid w:val="0034377B"/>
    <w:rsid w:val="00343957"/>
    <w:rsid w:val="0034396B"/>
    <w:rsid w:val="00343F42"/>
    <w:rsid w:val="00344331"/>
    <w:rsid w:val="00344599"/>
    <w:rsid w:val="00344D33"/>
    <w:rsid w:val="00345AE0"/>
    <w:rsid w:val="00346544"/>
    <w:rsid w:val="00347857"/>
    <w:rsid w:val="00347B4C"/>
    <w:rsid w:val="00350AB5"/>
    <w:rsid w:val="00351355"/>
    <w:rsid w:val="00351717"/>
    <w:rsid w:val="00351B52"/>
    <w:rsid w:val="00351D34"/>
    <w:rsid w:val="00351D9C"/>
    <w:rsid w:val="00353066"/>
    <w:rsid w:val="003538AE"/>
    <w:rsid w:val="00353EAB"/>
    <w:rsid w:val="00353F2C"/>
    <w:rsid w:val="00353F47"/>
    <w:rsid w:val="00354BFA"/>
    <w:rsid w:val="00354C3E"/>
    <w:rsid w:val="00354C47"/>
    <w:rsid w:val="003554C1"/>
    <w:rsid w:val="003557C8"/>
    <w:rsid w:val="00355CD5"/>
    <w:rsid w:val="0035698C"/>
    <w:rsid w:val="00357526"/>
    <w:rsid w:val="00357B1D"/>
    <w:rsid w:val="0036009B"/>
    <w:rsid w:val="003602B1"/>
    <w:rsid w:val="003608C8"/>
    <w:rsid w:val="003609B9"/>
    <w:rsid w:val="00360AA0"/>
    <w:rsid w:val="00360DDD"/>
    <w:rsid w:val="003612F6"/>
    <w:rsid w:val="00361971"/>
    <w:rsid w:val="00361BC4"/>
    <w:rsid w:val="003621BB"/>
    <w:rsid w:val="00362413"/>
    <w:rsid w:val="00363593"/>
    <w:rsid w:val="00363D7B"/>
    <w:rsid w:val="00363E82"/>
    <w:rsid w:val="0036448A"/>
    <w:rsid w:val="00364587"/>
    <w:rsid w:val="00364809"/>
    <w:rsid w:val="00364839"/>
    <w:rsid w:val="00364B45"/>
    <w:rsid w:val="00365022"/>
    <w:rsid w:val="0036534E"/>
    <w:rsid w:val="003654B9"/>
    <w:rsid w:val="00365FAE"/>
    <w:rsid w:val="00366635"/>
    <w:rsid w:val="00366759"/>
    <w:rsid w:val="00366D9B"/>
    <w:rsid w:val="003677B3"/>
    <w:rsid w:val="00367966"/>
    <w:rsid w:val="003679FD"/>
    <w:rsid w:val="00367AD8"/>
    <w:rsid w:val="003709A6"/>
    <w:rsid w:val="0037127B"/>
    <w:rsid w:val="003713BF"/>
    <w:rsid w:val="003719B6"/>
    <w:rsid w:val="00371E2F"/>
    <w:rsid w:val="00371F9D"/>
    <w:rsid w:val="0037240A"/>
    <w:rsid w:val="00372DA2"/>
    <w:rsid w:val="003730BC"/>
    <w:rsid w:val="00373976"/>
    <w:rsid w:val="00373A8D"/>
    <w:rsid w:val="00373AFC"/>
    <w:rsid w:val="00374379"/>
    <w:rsid w:val="00374458"/>
    <w:rsid w:val="00374AD8"/>
    <w:rsid w:val="003752B9"/>
    <w:rsid w:val="00375378"/>
    <w:rsid w:val="00375663"/>
    <w:rsid w:val="00375722"/>
    <w:rsid w:val="003759BC"/>
    <w:rsid w:val="00375AAE"/>
    <w:rsid w:val="00375D17"/>
    <w:rsid w:val="00375FFF"/>
    <w:rsid w:val="003761DF"/>
    <w:rsid w:val="003762B2"/>
    <w:rsid w:val="003769AD"/>
    <w:rsid w:val="00376F7E"/>
    <w:rsid w:val="00377931"/>
    <w:rsid w:val="00377DD9"/>
    <w:rsid w:val="00380833"/>
    <w:rsid w:val="00380CD2"/>
    <w:rsid w:val="0038149D"/>
    <w:rsid w:val="00381691"/>
    <w:rsid w:val="00381721"/>
    <w:rsid w:val="003818B7"/>
    <w:rsid w:val="00382346"/>
    <w:rsid w:val="00382935"/>
    <w:rsid w:val="00383A9C"/>
    <w:rsid w:val="00384DA0"/>
    <w:rsid w:val="00384FDA"/>
    <w:rsid w:val="003851F1"/>
    <w:rsid w:val="00385287"/>
    <w:rsid w:val="003854F2"/>
    <w:rsid w:val="00385705"/>
    <w:rsid w:val="003858C8"/>
    <w:rsid w:val="00385EC4"/>
    <w:rsid w:val="003864C4"/>
    <w:rsid w:val="00387815"/>
    <w:rsid w:val="00387C0E"/>
    <w:rsid w:val="003903AF"/>
    <w:rsid w:val="00390524"/>
    <w:rsid w:val="00390A19"/>
    <w:rsid w:val="00390DA5"/>
    <w:rsid w:val="0039249D"/>
    <w:rsid w:val="00392524"/>
    <w:rsid w:val="0039292F"/>
    <w:rsid w:val="00393101"/>
    <w:rsid w:val="003931A1"/>
    <w:rsid w:val="00393ABB"/>
    <w:rsid w:val="00394209"/>
    <w:rsid w:val="00394859"/>
    <w:rsid w:val="00394884"/>
    <w:rsid w:val="00394B67"/>
    <w:rsid w:val="003950A9"/>
    <w:rsid w:val="0039531B"/>
    <w:rsid w:val="003956E7"/>
    <w:rsid w:val="00395BA7"/>
    <w:rsid w:val="00395E96"/>
    <w:rsid w:val="00395F44"/>
    <w:rsid w:val="003966B3"/>
    <w:rsid w:val="00397D01"/>
    <w:rsid w:val="003A0231"/>
    <w:rsid w:val="003A05C0"/>
    <w:rsid w:val="003A09A9"/>
    <w:rsid w:val="003A0B10"/>
    <w:rsid w:val="003A30A3"/>
    <w:rsid w:val="003A30C3"/>
    <w:rsid w:val="003A3E68"/>
    <w:rsid w:val="003A41B8"/>
    <w:rsid w:val="003A43FA"/>
    <w:rsid w:val="003A4BF7"/>
    <w:rsid w:val="003A529E"/>
    <w:rsid w:val="003A56FB"/>
    <w:rsid w:val="003A585D"/>
    <w:rsid w:val="003A59C1"/>
    <w:rsid w:val="003A5C7B"/>
    <w:rsid w:val="003A5C84"/>
    <w:rsid w:val="003A5D0C"/>
    <w:rsid w:val="003A5E6A"/>
    <w:rsid w:val="003A61AF"/>
    <w:rsid w:val="003A687B"/>
    <w:rsid w:val="003A6D21"/>
    <w:rsid w:val="003A70A0"/>
    <w:rsid w:val="003A743B"/>
    <w:rsid w:val="003A7C4D"/>
    <w:rsid w:val="003B0A09"/>
    <w:rsid w:val="003B1338"/>
    <w:rsid w:val="003B1D0C"/>
    <w:rsid w:val="003B24EE"/>
    <w:rsid w:val="003B2537"/>
    <w:rsid w:val="003B2656"/>
    <w:rsid w:val="003B26B4"/>
    <w:rsid w:val="003B32E9"/>
    <w:rsid w:val="003B3913"/>
    <w:rsid w:val="003B3D19"/>
    <w:rsid w:val="003B3FE5"/>
    <w:rsid w:val="003B48F9"/>
    <w:rsid w:val="003B4C27"/>
    <w:rsid w:val="003B52A9"/>
    <w:rsid w:val="003B53CA"/>
    <w:rsid w:val="003B5705"/>
    <w:rsid w:val="003B5F4A"/>
    <w:rsid w:val="003B5F83"/>
    <w:rsid w:val="003B6604"/>
    <w:rsid w:val="003B6A64"/>
    <w:rsid w:val="003B7864"/>
    <w:rsid w:val="003B7D11"/>
    <w:rsid w:val="003C05B5"/>
    <w:rsid w:val="003C070A"/>
    <w:rsid w:val="003C0F7A"/>
    <w:rsid w:val="003C0F9B"/>
    <w:rsid w:val="003C12BC"/>
    <w:rsid w:val="003C297F"/>
    <w:rsid w:val="003C321C"/>
    <w:rsid w:val="003C3B1D"/>
    <w:rsid w:val="003C3E4C"/>
    <w:rsid w:val="003C4809"/>
    <w:rsid w:val="003C5C04"/>
    <w:rsid w:val="003C5F69"/>
    <w:rsid w:val="003C6049"/>
    <w:rsid w:val="003C64E8"/>
    <w:rsid w:val="003C6A10"/>
    <w:rsid w:val="003C72F5"/>
    <w:rsid w:val="003C7844"/>
    <w:rsid w:val="003C7DDF"/>
    <w:rsid w:val="003D051F"/>
    <w:rsid w:val="003D0564"/>
    <w:rsid w:val="003D1108"/>
    <w:rsid w:val="003D152E"/>
    <w:rsid w:val="003D17D5"/>
    <w:rsid w:val="003D21F8"/>
    <w:rsid w:val="003D2ADE"/>
    <w:rsid w:val="003D2D34"/>
    <w:rsid w:val="003D3C46"/>
    <w:rsid w:val="003D3CB6"/>
    <w:rsid w:val="003D449A"/>
    <w:rsid w:val="003D4887"/>
    <w:rsid w:val="003D4D75"/>
    <w:rsid w:val="003D5409"/>
    <w:rsid w:val="003D5515"/>
    <w:rsid w:val="003D5DBD"/>
    <w:rsid w:val="003D5F80"/>
    <w:rsid w:val="003D6329"/>
    <w:rsid w:val="003D63D3"/>
    <w:rsid w:val="003D65E1"/>
    <w:rsid w:val="003D6941"/>
    <w:rsid w:val="003D6E63"/>
    <w:rsid w:val="003D7235"/>
    <w:rsid w:val="003D7CA2"/>
    <w:rsid w:val="003D7D4A"/>
    <w:rsid w:val="003E0654"/>
    <w:rsid w:val="003E086C"/>
    <w:rsid w:val="003E1742"/>
    <w:rsid w:val="003E1812"/>
    <w:rsid w:val="003E1B0C"/>
    <w:rsid w:val="003E1BB1"/>
    <w:rsid w:val="003E1C78"/>
    <w:rsid w:val="003E1CC2"/>
    <w:rsid w:val="003E221D"/>
    <w:rsid w:val="003E2894"/>
    <w:rsid w:val="003E34DA"/>
    <w:rsid w:val="003E36DC"/>
    <w:rsid w:val="003E38AD"/>
    <w:rsid w:val="003E3FB5"/>
    <w:rsid w:val="003E3FB6"/>
    <w:rsid w:val="003E5654"/>
    <w:rsid w:val="003E5914"/>
    <w:rsid w:val="003E5964"/>
    <w:rsid w:val="003E5DA7"/>
    <w:rsid w:val="003E6413"/>
    <w:rsid w:val="003E6E36"/>
    <w:rsid w:val="003E6EBF"/>
    <w:rsid w:val="003E739D"/>
    <w:rsid w:val="003E76CD"/>
    <w:rsid w:val="003E79AB"/>
    <w:rsid w:val="003F03CB"/>
    <w:rsid w:val="003F0A79"/>
    <w:rsid w:val="003F0B2A"/>
    <w:rsid w:val="003F0DB7"/>
    <w:rsid w:val="003F0F1A"/>
    <w:rsid w:val="003F12C1"/>
    <w:rsid w:val="003F167C"/>
    <w:rsid w:val="003F17B3"/>
    <w:rsid w:val="003F2974"/>
    <w:rsid w:val="003F2B03"/>
    <w:rsid w:val="003F4249"/>
    <w:rsid w:val="003F4339"/>
    <w:rsid w:val="003F490E"/>
    <w:rsid w:val="003F4A70"/>
    <w:rsid w:val="003F5528"/>
    <w:rsid w:val="003F5561"/>
    <w:rsid w:val="003F566E"/>
    <w:rsid w:val="003F5AB3"/>
    <w:rsid w:val="003F66CF"/>
    <w:rsid w:val="003F77E5"/>
    <w:rsid w:val="003F7BC4"/>
    <w:rsid w:val="003F7C4B"/>
    <w:rsid w:val="003F7E00"/>
    <w:rsid w:val="00400144"/>
    <w:rsid w:val="004006CB"/>
    <w:rsid w:val="004008EE"/>
    <w:rsid w:val="00400B42"/>
    <w:rsid w:val="00401921"/>
    <w:rsid w:val="004028E1"/>
    <w:rsid w:val="00402A9B"/>
    <w:rsid w:val="00405146"/>
    <w:rsid w:val="004052FC"/>
    <w:rsid w:val="0040530D"/>
    <w:rsid w:val="0040577B"/>
    <w:rsid w:val="00405E6B"/>
    <w:rsid w:val="00406A2D"/>
    <w:rsid w:val="00406A78"/>
    <w:rsid w:val="00406BCA"/>
    <w:rsid w:val="00406CA6"/>
    <w:rsid w:val="004075AD"/>
    <w:rsid w:val="00407A5D"/>
    <w:rsid w:val="00407BF6"/>
    <w:rsid w:val="00407DE5"/>
    <w:rsid w:val="00407F8B"/>
    <w:rsid w:val="00410828"/>
    <w:rsid w:val="00411466"/>
    <w:rsid w:val="0041163D"/>
    <w:rsid w:val="00411680"/>
    <w:rsid w:val="004119BD"/>
    <w:rsid w:val="00411E58"/>
    <w:rsid w:val="00411EF9"/>
    <w:rsid w:val="00411EFF"/>
    <w:rsid w:val="00411F29"/>
    <w:rsid w:val="0041200C"/>
    <w:rsid w:val="00413CA4"/>
    <w:rsid w:val="00414585"/>
    <w:rsid w:val="00414D18"/>
    <w:rsid w:val="004156E5"/>
    <w:rsid w:val="00415B57"/>
    <w:rsid w:val="00415C9E"/>
    <w:rsid w:val="00415CD4"/>
    <w:rsid w:val="00416158"/>
    <w:rsid w:val="00416B30"/>
    <w:rsid w:val="004176A9"/>
    <w:rsid w:val="00417926"/>
    <w:rsid w:val="00417A25"/>
    <w:rsid w:val="00420B77"/>
    <w:rsid w:val="004215C1"/>
    <w:rsid w:val="00421896"/>
    <w:rsid w:val="00421BA4"/>
    <w:rsid w:val="00421E39"/>
    <w:rsid w:val="004220D7"/>
    <w:rsid w:val="00422332"/>
    <w:rsid w:val="00422803"/>
    <w:rsid w:val="00422DB5"/>
    <w:rsid w:val="00423DA6"/>
    <w:rsid w:val="00424483"/>
    <w:rsid w:val="004246B4"/>
    <w:rsid w:val="0042479D"/>
    <w:rsid w:val="004247BE"/>
    <w:rsid w:val="00424F65"/>
    <w:rsid w:val="00426662"/>
    <w:rsid w:val="00426EB3"/>
    <w:rsid w:val="00426FAC"/>
    <w:rsid w:val="0042738D"/>
    <w:rsid w:val="004273E9"/>
    <w:rsid w:val="00427973"/>
    <w:rsid w:val="00427D8F"/>
    <w:rsid w:val="00427F99"/>
    <w:rsid w:val="00430832"/>
    <w:rsid w:val="00430BB3"/>
    <w:rsid w:val="00430F48"/>
    <w:rsid w:val="00430F7C"/>
    <w:rsid w:val="004310A0"/>
    <w:rsid w:val="00431484"/>
    <w:rsid w:val="004318B3"/>
    <w:rsid w:val="00431AAB"/>
    <w:rsid w:val="00431BDA"/>
    <w:rsid w:val="00431CE7"/>
    <w:rsid w:val="00432288"/>
    <w:rsid w:val="004323F1"/>
    <w:rsid w:val="00432FE7"/>
    <w:rsid w:val="004332EE"/>
    <w:rsid w:val="00433314"/>
    <w:rsid w:val="00433816"/>
    <w:rsid w:val="0043383F"/>
    <w:rsid w:val="00433A10"/>
    <w:rsid w:val="00433E13"/>
    <w:rsid w:val="00435538"/>
    <w:rsid w:val="0043582E"/>
    <w:rsid w:val="00436A7C"/>
    <w:rsid w:val="004371B5"/>
    <w:rsid w:val="00437CC6"/>
    <w:rsid w:val="0044014B"/>
    <w:rsid w:val="00440244"/>
    <w:rsid w:val="004403DC"/>
    <w:rsid w:val="00440CE6"/>
    <w:rsid w:val="00441130"/>
    <w:rsid w:val="00441AC9"/>
    <w:rsid w:val="004436E2"/>
    <w:rsid w:val="00443A69"/>
    <w:rsid w:val="00443CF9"/>
    <w:rsid w:val="00443E1D"/>
    <w:rsid w:val="0044429F"/>
    <w:rsid w:val="004447A8"/>
    <w:rsid w:val="00444AF1"/>
    <w:rsid w:val="00444B34"/>
    <w:rsid w:val="00444D49"/>
    <w:rsid w:val="00444E21"/>
    <w:rsid w:val="00444E95"/>
    <w:rsid w:val="00445085"/>
    <w:rsid w:val="00445FD8"/>
    <w:rsid w:val="00446F5A"/>
    <w:rsid w:val="00447104"/>
    <w:rsid w:val="004473B3"/>
    <w:rsid w:val="004508AA"/>
    <w:rsid w:val="00450B46"/>
    <w:rsid w:val="00450C4A"/>
    <w:rsid w:val="00450E5D"/>
    <w:rsid w:val="00451D60"/>
    <w:rsid w:val="00451D6E"/>
    <w:rsid w:val="00452790"/>
    <w:rsid w:val="0045303D"/>
    <w:rsid w:val="00453193"/>
    <w:rsid w:val="0045380E"/>
    <w:rsid w:val="004540E6"/>
    <w:rsid w:val="00454A4E"/>
    <w:rsid w:val="00454AA2"/>
    <w:rsid w:val="00454CC4"/>
    <w:rsid w:val="0045592F"/>
    <w:rsid w:val="00455DE0"/>
    <w:rsid w:val="00456167"/>
    <w:rsid w:val="00456791"/>
    <w:rsid w:val="004569AB"/>
    <w:rsid w:val="00457D1A"/>
    <w:rsid w:val="00457D45"/>
    <w:rsid w:val="0046003C"/>
    <w:rsid w:val="004602C3"/>
    <w:rsid w:val="004607C7"/>
    <w:rsid w:val="00461C8B"/>
    <w:rsid w:val="004620BE"/>
    <w:rsid w:val="00462856"/>
    <w:rsid w:val="00463033"/>
    <w:rsid w:val="0046350E"/>
    <w:rsid w:val="00463A66"/>
    <w:rsid w:val="00464541"/>
    <w:rsid w:val="0046527A"/>
    <w:rsid w:val="00465723"/>
    <w:rsid w:val="004659C2"/>
    <w:rsid w:val="00466070"/>
    <w:rsid w:val="004664B5"/>
    <w:rsid w:val="00466DEC"/>
    <w:rsid w:val="00466F13"/>
    <w:rsid w:val="004675A7"/>
    <w:rsid w:val="00467D11"/>
    <w:rsid w:val="00470A3A"/>
    <w:rsid w:val="00471363"/>
    <w:rsid w:val="00472A76"/>
    <w:rsid w:val="00472BF7"/>
    <w:rsid w:val="00472EC8"/>
    <w:rsid w:val="00473321"/>
    <w:rsid w:val="0047335E"/>
    <w:rsid w:val="0047349E"/>
    <w:rsid w:val="00473898"/>
    <w:rsid w:val="00473E46"/>
    <w:rsid w:val="00474140"/>
    <w:rsid w:val="00474261"/>
    <w:rsid w:val="00474901"/>
    <w:rsid w:val="00474A60"/>
    <w:rsid w:val="004754A6"/>
    <w:rsid w:val="00475914"/>
    <w:rsid w:val="00477301"/>
    <w:rsid w:val="00477748"/>
    <w:rsid w:val="0047784C"/>
    <w:rsid w:val="00477A19"/>
    <w:rsid w:val="00480108"/>
    <w:rsid w:val="004801D8"/>
    <w:rsid w:val="00480211"/>
    <w:rsid w:val="00480ADA"/>
    <w:rsid w:val="00480B93"/>
    <w:rsid w:val="00482444"/>
    <w:rsid w:val="00482B7C"/>
    <w:rsid w:val="00482C12"/>
    <w:rsid w:val="0048339A"/>
    <w:rsid w:val="0048348C"/>
    <w:rsid w:val="00483E9F"/>
    <w:rsid w:val="00484262"/>
    <w:rsid w:val="00484B37"/>
    <w:rsid w:val="00484F08"/>
    <w:rsid w:val="0048527E"/>
    <w:rsid w:val="00485DD6"/>
    <w:rsid w:val="0048676A"/>
    <w:rsid w:val="00486A67"/>
    <w:rsid w:val="00487138"/>
    <w:rsid w:val="004872B3"/>
    <w:rsid w:val="00487837"/>
    <w:rsid w:val="00487AE9"/>
    <w:rsid w:val="00490027"/>
    <w:rsid w:val="00490056"/>
    <w:rsid w:val="00490426"/>
    <w:rsid w:val="004905F1"/>
    <w:rsid w:val="0049079E"/>
    <w:rsid w:val="00490A59"/>
    <w:rsid w:val="004911F1"/>
    <w:rsid w:val="00491443"/>
    <w:rsid w:val="0049168D"/>
    <w:rsid w:val="00491F7E"/>
    <w:rsid w:val="0049222F"/>
    <w:rsid w:val="004926D4"/>
    <w:rsid w:val="0049278B"/>
    <w:rsid w:val="004928A8"/>
    <w:rsid w:val="00492991"/>
    <w:rsid w:val="00493121"/>
    <w:rsid w:val="00493167"/>
    <w:rsid w:val="004933B7"/>
    <w:rsid w:val="00493B8E"/>
    <w:rsid w:val="00493DD5"/>
    <w:rsid w:val="004944A9"/>
    <w:rsid w:val="004946B1"/>
    <w:rsid w:val="00494742"/>
    <w:rsid w:val="00494B36"/>
    <w:rsid w:val="00494C07"/>
    <w:rsid w:val="00495272"/>
    <w:rsid w:val="004954B8"/>
    <w:rsid w:val="004958BA"/>
    <w:rsid w:val="00495A65"/>
    <w:rsid w:val="00495DAA"/>
    <w:rsid w:val="00495F3B"/>
    <w:rsid w:val="00495FB9"/>
    <w:rsid w:val="00497104"/>
    <w:rsid w:val="00497605"/>
    <w:rsid w:val="004977EA"/>
    <w:rsid w:val="00497883"/>
    <w:rsid w:val="00497A2C"/>
    <w:rsid w:val="004A0BDA"/>
    <w:rsid w:val="004A11A9"/>
    <w:rsid w:val="004A1F8D"/>
    <w:rsid w:val="004A20D0"/>
    <w:rsid w:val="004A2B91"/>
    <w:rsid w:val="004A3B91"/>
    <w:rsid w:val="004A3DFE"/>
    <w:rsid w:val="004A3EDD"/>
    <w:rsid w:val="004A4489"/>
    <w:rsid w:val="004A49A6"/>
    <w:rsid w:val="004A4BFF"/>
    <w:rsid w:val="004A4EF8"/>
    <w:rsid w:val="004A5034"/>
    <w:rsid w:val="004A50F2"/>
    <w:rsid w:val="004A55E4"/>
    <w:rsid w:val="004A5E1A"/>
    <w:rsid w:val="004A5F58"/>
    <w:rsid w:val="004A600D"/>
    <w:rsid w:val="004A6066"/>
    <w:rsid w:val="004A6193"/>
    <w:rsid w:val="004A664E"/>
    <w:rsid w:val="004A6D3C"/>
    <w:rsid w:val="004A7103"/>
    <w:rsid w:val="004A7ED6"/>
    <w:rsid w:val="004B09C1"/>
    <w:rsid w:val="004B0BA9"/>
    <w:rsid w:val="004B0CC6"/>
    <w:rsid w:val="004B0E90"/>
    <w:rsid w:val="004B0EC7"/>
    <w:rsid w:val="004B11A2"/>
    <w:rsid w:val="004B1521"/>
    <w:rsid w:val="004B1959"/>
    <w:rsid w:val="004B1F06"/>
    <w:rsid w:val="004B22A5"/>
    <w:rsid w:val="004B2940"/>
    <w:rsid w:val="004B2A0C"/>
    <w:rsid w:val="004B2CD7"/>
    <w:rsid w:val="004B2CDC"/>
    <w:rsid w:val="004B3AFC"/>
    <w:rsid w:val="004B4646"/>
    <w:rsid w:val="004B53D8"/>
    <w:rsid w:val="004B5670"/>
    <w:rsid w:val="004B5BF8"/>
    <w:rsid w:val="004B6165"/>
    <w:rsid w:val="004B63B3"/>
    <w:rsid w:val="004B6D9F"/>
    <w:rsid w:val="004B6DD2"/>
    <w:rsid w:val="004B70D6"/>
    <w:rsid w:val="004B7D3A"/>
    <w:rsid w:val="004C0816"/>
    <w:rsid w:val="004C08EB"/>
    <w:rsid w:val="004C0E45"/>
    <w:rsid w:val="004C1285"/>
    <w:rsid w:val="004C2534"/>
    <w:rsid w:val="004C2714"/>
    <w:rsid w:val="004C395B"/>
    <w:rsid w:val="004C3CCD"/>
    <w:rsid w:val="004C3F6A"/>
    <w:rsid w:val="004C3F77"/>
    <w:rsid w:val="004C4192"/>
    <w:rsid w:val="004C4C1C"/>
    <w:rsid w:val="004C5255"/>
    <w:rsid w:val="004C596C"/>
    <w:rsid w:val="004C613A"/>
    <w:rsid w:val="004D053E"/>
    <w:rsid w:val="004D1474"/>
    <w:rsid w:val="004D27D9"/>
    <w:rsid w:val="004D28C6"/>
    <w:rsid w:val="004D2A33"/>
    <w:rsid w:val="004D2AF4"/>
    <w:rsid w:val="004D423A"/>
    <w:rsid w:val="004D446B"/>
    <w:rsid w:val="004D5733"/>
    <w:rsid w:val="004D5C6E"/>
    <w:rsid w:val="004D5E25"/>
    <w:rsid w:val="004D6550"/>
    <w:rsid w:val="004D68FB"/>
    <w:rsid w:val="004E0139"/>
    <w:rsid w:val="004E025F"/>
    <w:rsid w:val="004E097F"/>
    <w:rsid w:val="004E10AE"/>
    <w:rsid w:val="004E1460"/>
    <w:rsid w:val="004E2608"/>
    <w:rsid w:val="004E2745"/>
    <w:rsid w:val="004E28AE"/>
    <w:rsid w:val="004E28D6"/>
    <w:rsid w:val="004E3113"/>
    <w:rsid w:val="004E3654"/>
    <w:rsid w:val="004E374F"/>
    <w:rsid w:val="004E43CA"/>
    <w:rsid w:val="004E45C8"/>
    <w:rsid w:val="004E4BB8"/>
    <w:rsid w:val="004E4D77"/>
    <w:rsid w:val="004E50AD"/>
    <w:rsid w:val="004E5F0B"/>
    <w:rsid w:val="004E76B5"/>
    <w:rsid w:val="004F0042"/>
    <w:rsid w:val="004F0699"/>
    <w:rsid w:val="004F0BB8"/>
    <w:rsid w:val="004F0CF6"/>
    <w:rsid w:val="004F0DEE"/>
    <w:rsid w:val="004F1A73"/>
    <w:rsid w:val="004F1AE7"/>
    <w:rsid w:val="004F1B15"/>
    <w:rsid w:val="004F28EE"/>
    <w:rsid w:val="004F298A"/>
    <w:rsid w:val="004F4011"/>
    <w:rsid w:val="004F47D8"/>
    <w:rsid w:val="004F4B29"/>
    <w:rsid w:val="004F5059"/>
    <w:rsid w:val="004F5A04"/>
    <w:rsid w:val="004F7B75"/>
    <w:rsid w:val="004F7D50"/>
    <w:rsid w:val="0050007C"/>
    <w:rsid w:val="005001A8"/>
    <w:rsid w:val="0050093F"/>
    <w:rsid w:val="00500BAE"/>
    <w:rsid w:val="00500BCD"/>
    <w:rsid w:val="005016AE"/>
    <w:rsid w:val="00501A7B"/>
    <w:rsid w:val="00501D87"/>
    <w:rsid w:val="00501DB3"/>
    <w:rsid w:val="00501E8F"/>
    <w:rsid w:val="005028A5"/>
    <w:rsid w:val="00503323"/>
    <w:rsid w:val="00503513"/>
    <w:rsid w:val="00505295"/>
    <w:rsid w:val="005060D1"/>
    <w:rsid w:val="005062E7"/>
    <w:rsid w:val="005065B7"/>
    <w:rsid w:val="00506B4D"/>
    <w:rsid w:val="005070F9"/>
    <w:rsid w:val="00507AF8"/>
    <w:rsid w:val="00511656"/>
    <w:rsid w:val="005118FF"/>
    <w:rsid w:val="0051198F"/>
    <w:rsid w:val="0051256F"/>
    <w:rsid w:val="00512631"/>
    <w:rsid w:val="0051291B"/>
    <w:rsid w:val="00513872"/>
    <w:rsid w:val="00513C5B"/>
    <w:rsid w:val="00515563"/>
    <w:rsid w:val="005159ED"/>
    <w:rsid w:val="00515B90"/>
    <w:rsid w:val="00516180"/>
    <w:rsid w:val="0051768B"/>
    <w:rsid w:val="00517705"/>
    <w:rsid w:val="00521654"/>
    <w:rsid w:val="00521CAF"/>
    <w:rsid w:val="00521FEC"/>
    <w:rsid w:val="005222FB"/>
    <w:rsid w:val="00522DBF"/>
    <w:rsid w:val="00522E6C"/>
    <w:rsid w:val="0052378D"/>
    <w:rsid w:val="00523D19"/>
    <w:rsid w:val="0052435F"/>
    <w:rsid w:val="00524BD4"/>
    <w:rsid w:val="00525588"/>
    <w:rsid w:val="0052583E"/>
    <w:rsid w:val="00526A7B"/>
    <w:rsid w:val="00527090"/>
    <w:rsid w:val="005300A3"/>
    <w:rsid w:val="00530473"/>
    <w:rsid w:val="00530D70"/>
    <w:rsid w:val="0053130D"/>
    <w:rsid w:val="00531890"/>
    <w:rsid w:val="00531F7C"/>
    <w:rsid w:val="0053206C"/>
    <w:rsid w:val="005337B7"/>
    <w:rsid w:val="00533BEC"/>
    <w:rsid w:val="00534121"/>
    <w:rsid w:val="00534953"/>
    <w:rsid w:val="005349CF"/>
    <w:rsid w:val="005351DA"/>
    <w:rsid w:val="005354ED"/>
    <w:rsid w:val="005356EF"/>
    <w:rsid w:val="0053657B"/>
    <w:rsid w:val="005372E0"/>
    <w:rsid w:val="005376C4"/>
    <w:rsid w:val="00540143"/>
    <w:rsid w:val="0054039E"/>
    <w:rsid w:val="005405D5"/>
    <w:rsid w:val="0054095A"/>
    <w:rsid w:val="00540A20"/>
    <w:rsid w:val="00541F6A"/>
    <w:rsid w:val="00542735"/>
    <w:rsid w:val="00543EE9"/>
    <w:rsid w:val="00543F63"/>
    <w:rsid w:val="00544162"/>
    <w:rsid w:val="00544C49"/>
    <w:rsid w:val="00544DDB"/>
    <w:rsid w:val="005450B8"/>
    <w:rsid w:val="005456B0"/>
    <w:rsid w:val="0054628F"/>
    <w:rsid w:val="00547B36"/>
    <w:rsid w:val="0055046A"/>
    <w:rsid w:val="005508A9"/>
    <w:rsid w:val="00550A38"/>
    <w:rsid w:val="005512BC"/>
    <w:rsid w:val="005512DB"/>
    <w:rsid w:val="0055237D"/>
    <w:rsid w:val="005525A6"/>
    <w:rsid w:val="00552634"/>
    <w:rsid w:val="00552D67"/>
    <w:rsid w:val="00552DB5"/>
    <w:rsid w:val="00553021"/>
    <w:rsid w:val="005532EE"/>
    <w:rsid w:val="0055348B"/>
    <w:rsid w:val="005534F4"/>
    <w:rsid w:val="005540E0"/>
    <w:rsid w:val="00554464"/>
    <w:rsid w:val="00554C4F"/>
    <w:rsid w:val="00555655"/>
    <w:rsid w:val="005571C3"/>
    <w:rsid w:val="005576E2"/>
    <w:rsid w:val="00557748"/>
    <w:rsid w:val="00557EFA"/>
    <w:rsid w:val="0056009D"/>
    <w:rsid w:val="00560618"/>
    <w:rsid w:val="005606B0"/>
    <w:rsid w:val="005609C3"/>
    <w:rsid w:val="00561BCE"/>
    <w:rsid w:val="00561E32"/>
    <w:rsid w:val="00562658"/>
    <w:rsid w:val="00563411"/>
    <w:rsid w:val="00563584"/>
    <w:rsid w:val="0056389B"/>
    <w:rsid w:val="0056432A"/>
    <w:rsid w:val="0056487A"/>
    <w:rsid w:val="00564D99"/>
    <w:rsid w:val="00564DD0"/>
    <w:rsid w:val="00564E47"/>
    <w:rsid w:val="00564ED0"/>
    <w:rsid w:val="005650EB"/>
    <w:rsid w:val="00565B27"/>
    <w:rsid w:val="0056642B"/>
    <w:rsid w:val="00566A16"/>
    <w:rsid w:val="00566A79"/>
    <w:rsid w:val="00566BD7"/>
    <w:rsid w:val="005671DD"/>
    <w:rsid w:val="00567360"/>
    <w:rsid w:val="0057009C"/>
    <w:rsid w:val="00570BA0"/>
    <w:rsid w:val="0057105C"/>
    <w:rsid w:val="00571769"/>
    <w:rsid w:val="00571CB6"/>
    <w:rsid w:val="00571E1F"/>
    <w:rsid w:val="00571E2F"/>
    <w:rsid w:val="00571E98"/>
    <w:rsid w:val="00572452"/>
    <w:rsid w:val="00572F23"/>
    <w:rsid w:val="005731FB"/>
    <w:rsid w:val="00573431"/>
    <w:rsid w:val="00573E4A"/>
    <w:rsid w:val="00574CBC"/>
    <w:rsid w:val="00574DD0"/>
    <w:rsid w:val="0057557C"/>
    <w:rsid w:val="00575FB1"/>
    <w:rsid w:val="00576BAB"/>
    <w:rsid w:val="00576CB1"/>
    <w:rsid w:val="00576DC6"/>
    <w:rsid w:val="00576E7A"/>
    <w:rsid w:val="0057778C"/>
    <w:rsid w:val="00577A8D"/>
    <w:rsid w:val="00577CC0"/>
    <w:rsid w:val="005807DC"/>
    <w:rsid w:val="00580A8A"/>
    <w:rsid w:val="00580CFA"/>
    <w:rsid w:val="00580E7D"/>
    <w:rsid w:val="00580EA7"/>
    <w:rsid w:val="00581037"/>
    <w:rsid w:val="005813D6"/>
    <w:rsid w:val="00581637"/>
    <w:rsid w:val="00581B91"/>
    <w:rsid w:val="00581FD9"/>
    <w:rsid w:val="00582340"/>
    <w:rsid w:val="005824E3"/>
    <w:rsid w:val="00582689"/>
    <w:rsid w:val="00582847"/>
    <w:rsid w:val="005829D1"/>
    <w:rsid w:val="00582E71"/>
    <w:rsid w:val="00582F5D"/>
    <w:rsid w:val="00583394"/>
    <w:rsid w:val="005835B4"/>
    <w:rsid w:val="0058405C"/>
    <w:rsid w:val="0058468C"/>
    <w:rsid w:val="00584BD6"/>
    <w:rsid w:val="00584E1F"/>
    <w:rsid w:val="00584EC1"/>
    <w:rsid w:val="00584F2C"/>
    <w:rsid w:val="005852EC"/>
    <w:rsid w:val="005854B7"/>
    <w:rsid w:val="005859D7"/>
    <w:rsid w:val="00585ABC"/>
    <w:rsid w:val="005863F8"/>
    <w:rsid w:val="005867A8"/>
    <w:rsid w:val="00586C3D"/>
    <w:rsid w:val="0058718C"/>
    <w:rsid w:val="005904A7"/>
    <w:rsid w:val="00590CAE"/>
    <w:rsid w:val="00590D2A"/>
    <w:rsid w:val="00590DB1"/>
    <w:rsid w:val="0059108C"/>
    <w:rsid w:val="005915F8"/>
    <w:rsid w:val="00592A8A"/>
    <w:rsid w:val="00592E00"/>
    <w:rsid w:val="0059325A"/>
    <w:rsid w:val="00593282"/>
    <w:rsid w:val="005934B9"/>
    <w:rsid w:val="00593EB0"/>
    <w:rsid w:val="00594291"/>
    <w:rsid w:val="0059437B"/>
    <w:rsid w:val="00594830"/>
    <w:rsid w:val="00594D92"/>
    <w:rsid w:val="00594F92"/>
    <w:rsid w:val="00595228"/>
    <w:rsid w:val="00595AB2"/>
    <w:rsid w:val="00595DFD"/>
    <w:rsid w:val="005965A4"/>
    <w:rsid w:val="00596D98"/>
    <w:rsid w:val="00597731"/>
    <w:rsid w:val="00597DFB"/>
    <w:rsid w:val="005A016E"/>
    <w:rsid w:val="005A0B95"/>
    <w:rsid w:val="005A14DC"/>
    <w:rsid w:val="005A15AE"/>
    <w:rsid w:val="005A1686"/>
    <w:rsid w:val="005A1A68"/>
    <w:rsid w:val="005A1CD9"/>
    <w:rsid w:val="005A248B"/>
    <w:rsid w:val="005A2DCA"/>
    <w:rsid w:val="005A3023"/>
    <w:rsid w:val="005A315B"/>
    <w:rsid w:val="005A33B6"/>
    <w:rsid w:val="005A34AC"/>
    <w:rsid w:val="005A481C"/>
    <w:rsid w:val="005A5541"/>
    <w:rsid w:val="005A5FE9"/>
    <w:rsid w:val="005A638E"/>
    <w:rsid w:val="005A66F9"/>
    <w:rsid w:val="005A6890"/>
    <w:rsid w:val="005A6A0F"/>
    <w:rsid w:val="005A6E84"/>
    <w:rsid w:val="005A7411"/>
    <w:rsid w:val="005A7684"/>
    <w:rsid w:val="005A7697"/>
    <w:rsid w:val="005B0242"/>
    <w:rsid w:val="005B1094"/>
    <w:rsid w:val="005B11F7"/>
    <w:rsid w:val="005B195F"/>
    <w:rsid w:val="005B1CDA"/>
    <w:rsid w:val="005B256C"/>
    <w:rsid w:val="005B272E"/>
    <w:rsid w:val="005B298F"/>
    <w:rsid w:val="005B2B98"/>
    <w:rsid w:val="005B2E4A"/>
    <w:rsid w:val="005B2EBD"/>
    <w:rsid w:val="005B301A"/>
    <w:rsid w:val="005B3320"/>
    <w:rsid w:val="005B4E4C"/>
    <w:rsid w:val="005B58C0"/>
    <w:rsid w:val="005B5981"/>
    <w:rsid w:val="005B59B5"/>
    <w:rsid w:val="005B5F88"/>
    <w:rsid w:val="005B60A0"/>
    <w:rsid w:val="005B6368"/>
    <w:rsid w:val="005B65FF"/>
    <w:rsid w:val="005B6C47"/>
    <w:rsid w:val="005B7915"/>
    <w:rsid w:val="005C017A"/>
    <w:rsid w:val="005C01CA"/>
    <w:rsid w:val="005C0A81"/>
    <w:rsid w:val="005C0B15"/>
    <w:rsid w:val="005C1167"/>
    <w:rsid w:val="005C1362"/>
    <w:rsid w:val="005C15AE"/>
    <w:rsid w:val="005C1962"/>
    <w:rsid w:val="005C1C70"/>
    <w:rsid w:val="005C1ED1"/>
    <w:rsid w:val="005C23E3"/>
    <w:rsid w:val="005C247D"/>
    <w:rsid w:val="005C24F7"/>
    <w:rsid w:val="005C3178"/>
    <w:rsid w:val="005C3466"/>
    <w:rsid w:val="005C34B6"/>
    <w:rsid w:val="005C3A19"/>
    <w:rsid w:val="005C3AC4"/>
    <w:rsid w:val="005C3B61"/>
    <w:rsid w:val="005C4159"/>
    <w:rsid w:val="005C4B45"/>
    <w:rsid w:val="005C4E9A"/>
    <w:rsid w:val="005C53D6"/>
    <w:rsid w:val="005C5BA6"/>
    <w:rsid w:val="005C5D16"/>
    <w:rsid w:val="005C7088"/>
    <w:rsid w:val="005C72DE"/>
    <w:rsid w:val="005C76F2"/>
    <w:rsid w:val="005C7811"/>
    <w:rsid w:val="005D04BD"/>
    <w:rsid w:val="005D099A"/>
    <w:rsid w:val="005D0C74"/>
    <w:rsid w:val="005D0D76"/>
    <w:rsid w:val="005D177D"/>
    <w:rsid w:val="005D1AA7"/>
    <w:rsid w:val="005D2793"/>
    <w:rsid w:val="005D27ED"/>
    <w:rsid w:val="005D2CB8"/>
    <w:rsid w:val="005D3784"/>
    <w:rsid w:val="005D3D01"/>
    <w:rsid w:val="005D421A"/>
    <w:rsid w:val="005D448A"/>
    <w:rsid w:val="005D5341"/>
    <w:rsid w:val="005D55A5"/>
    <w:rsid w:val="005D5610"/>
    <w:rsid w:val="005D5EB4"/>
    <w:rsid w:val="005D73E9"/>
    <w:rsid w:val="005E07D0"/>
    <w:rsid w:val="005E1373"/>
    <w:rsid w:val="005E1A07"/>
    <w:rsid w:val="005E1A4A"/>
    <w:rsid w:val="005E243C"/>
    <w:rsid w:val="005E3207"/>
    <w:rsid w:val="005E36C3"/>
    <w:rsid w:val="005E3753"/>
    <w:rsid w:val="005E3A77"/>
    <w:rsid w:val="005E3B5F"/>
    <w:rsid w:val="005E4D8D"/>
    <w:rsid w:val="005E5231"/>
    <w:rsid w:val="005E53FA"/>
    <w:rsid w:val="005E6287"/>
    <w:rsid w:val="005E68C7"/>
    <w:rsid w:val="005E6AD5"/>
    <w:rsid w:val="005E6CB1"/>
    <w:rsid w:val="005E6F21"/>
    <w:rsid w:val="005E79FC"/>
    <w:rsid w:val="005E7A2B"/>
    <w:rsid w:val="005F09CB"/>
    <w:rsid w:val="005F0F14"/>
    <w:rsid w:val="005F17CA"/>
    <w:rsid w:val="005F1DB8"/>
    <w:rsid w:val="005F20A1"/>
    <w:rsid w:val="005F2BDF"/>
    <w:rsid w:val="005F2E7E"/>
    <w:rsid w:val="005F42B9"/>
    <w:rsid w:val="005F4FB1"/>
    <w:rsid w:val="005F585C"/>
    <w:rsid w:val="005F6CA7"/>
    <w:rsid w:val="005F73BF"/>
    <w:rsid w:val="005F778F"/>
    <w:rsid w:val="005F7AC8"/>
    <w:rsid w:val="005F7C31"/>
    <w:rsid w:val="00600153"/>
    <w:rsid w:val="0060029D"/>
    <w:rsid w:val="00600728"/>
    <w:rsid w:val="00600C8A"/>
    <w:rsid w:val="00601776"/>
    <w:rsid w:val="0060188A"/>
    <w:rsid w:val="00601CB9"/>
    <w:rsid w:val="0060239D"/>
    <w:rsid w:val="006023AC"/>
    <w:rsid w:val="006025C1"/>
    <w:rsid w:val="006028FD"/>
    <w:rsid w:val="0060295C"/>
    <w:rsid w:val="00602AF7"/>
    <w:rsid w:val="00602CC5"/>
    <w:rsid w:val="0060381B"/>
    <w:rsid w:val="006046E3"/>
    <w:rsid w:val="00604874"/>
    <w:rsid w:val="00604B02"/>
    <w:rsid w:val="00604B47"/>
    <w:rsid w:val="0060569F"/>
    <w:rsid w:val="006058C7"/>
    <w:rsid w:val="00606836"/>
    <w:rsid w:val="00607BCA"/>
    <w:rsid w:val="00607E3C"/>
    <w:rsid w:val="006103BC"/>
    <w:rsid w:val="00610F3B"/>
    <w:rsid w:val="00611569"/>
    <w:rsid w:val="00611727"/>
    <w:rsid w:val="006120E9"/>
    <w:rsid w:val="00612AA4"/>
    <w:rsid w:val="00612AC5"/>
    <w:rsid w:val="00612BC6"/>
    <w:rsid w:val="0061383C"/>
    <w:rsid w:val="006143A6"/>
    <w:rsid w:val="0061478E"/>
    <w:rsid w:val="00614A3F"/>
    <w:rsid w:val="006151EA"/>
    <w:rsid w:val="0061534B"/>
    <w:rsid w:val="00615B06"/>
    <w:rsid w:val="00615F2D"/>
    <w:rsid w:val="006166C2"/>
    <w:rsid w:val="00616B23"/>
    <w:rsid w:val="00616DE9"/>
    <w:rsid w:val="00617210"/>
    <w:rsid w:val="00617995"/>
    <w:rsid w:val="00620309"/>
    <w:rsid w:val="0062153A"/>
    <w:rsid w:val="00621B2B"/>
    <w:rsid w:val="0062222D"/>
    <w:rsid w:val="00622283"/>
    <w:rsid w:val="00622865"/>
    <w:rsid w:val="00622A97"/>
    <w:rsid w:val="00623DF9"/>
    <w:rsid w:val="00624A5B"/>
    <w:rsid w:val="00624D55"/>
    <w:rsid w:val="00624EE4"/>
    <w:rsid w:val="00625C97"/>
    <w:rsid w:val="00627449"/>
    <w:rsid w:val="00630BE4"/>
    <w:rsid w:val="00631129"/>
    <w:rsid w:val="00631966"/>
    <w:rsid w:val="00631A1B"/>
    <w:rsid w:val="00631C6B"/>
    <w:rsid w:val="00632658"/>
    <w:rsid w:val="00632C92"/>
    <w:rsid w:val="00632EF2"/>
    <w:rsid w:val="0063335E"/>
    <w:rsid w:val="006335BA"/>
    <w:rsid w:val="00633E5D"/>
    <w:rsid w:val="00633EBF"/>
    <w:rsid w:val="00633FDC"/>
    <w:rsid w:val="0063466C"/>
    <w:rsid w:val="00634954"/>
    <w:rsid w:val="00634BDD"/>
    <w:rsid w:val="00634D36"/>
    <w:rsid w:val="00634FD3"/>
    <w:rsid w:val="00635757"/>
    <w:rsid w:val="006362A0"/>
    <w:rsid w:val="0063639D"/>
    <w:rsid w:val="0063658E"/>
    <w:rsid w:val="0063675C"/>
    <w:rsid w:val="00636FA8"/>
    <w:rsid w:val="006372ED"/>
    <w:rsid w:val="0064067F"/>
    <w:rsid w:val="00640886"/>
    <w:rsid w:val="006409E1"/>
    <w:rsid w:val="00640D6E"/>
    <w:rsid w:val="00640D7F"/>
    <w:rsid w:val="006411E1"/>
    <w:rsid w:val="00641633"/>
    <w:rsid w:val="006418E4"/>
    <w:rsid w:val="00641B79"/>
    <w:rsid w:val="00641F09"/>
    <w:rsid w:val="0064261F"/>
    <w:rsid w:val="00642D77"/>
    <w:rsid w:val="00642F2E"/>
    <w:rsid w:val="00643BFE"/>
    <w:rsid w:val="006442AD"/>
    <w:rsid w:val="006446BF"/>
    <w:rsid w:val="00644C35"/>
    <w:rsid w:val="00646B0C"/>
    <w:rsid w:val="00646FCF"/>
    <w:rsid w:val="00647195"/>
    <w:rsid w:val="00647327"/>
    <w:rsid w:val="0064774B"/>
    <w:rsid w:val="006500F4"/>
    <w:rsid w:val="006504F0"/>
    <w:rsid w:val="006506FB"/>
    <w:rsid w:val="006509DA"/>
    <w:rsid w:val="00651071"/>
    <w:rsid w:val="0065138D"/>
    <w:rsid w:val="00651944"/>
    <w:rsid w:val="00651BEB"/>
    <w:rsid w:val="00651D0D"/>
    <w:rsid w:val="00651D2D"/>
    <w:rsid w:val="00651D5F"/>
    <w:rsid w:val="00652D8B"/>
    <w:rsid w:val="00653266"/>
    <w:rsid w:val="0065345A"/>
    <w:rsid w:val="0065396F"/>
    <w:rsid w:val="00653AA1"/>
    <w:rsid w:val="00653D74"/>
    <w:rsid w:val="00654CDD"/>
    <w:rsid w:val="0065559E"/>
    <w:rsid w:val="006559A3"/>
    <w:rsid w:val="00655E6E"/>
    <w:rsid w:val="006560AE"/>
    <w:rsid w:val="00656232"/>
    <w:rsid w:val="00657070"/>
    <w:rsid w:val="00657179"/>
    <w:rsid w:val="006571CE"/>
    <w:rsid w:val="00657246"/>
    <w:rsid w:val="00657AAA"/>
    <w:rsid w:val="00657B75"/>
    <w:rsid w:val="006603DB"/>
    <w:rsid w:val="006604F9"/>
    <w:rsid w:val="006607DF"/>
    <w:rsid w:val="00660A63"/>
    <w:rsid w:val="00660EA8"/>
    <w:rsid w:val="00661861"/>
    <w:rsid w:val="00661FB3"/>
    <w:rsid w:val="00662178"/>
    <w:rsid w:val="0066259A"/>
    <w:rsid w:val="00662F5C"/>
    <w:rsid w:val="00663AB7"/>
    <w:rsid w:val="006660C8"/>
    <w:rsid w:val="0066695C"/>
    <w:rsid w:val="006672B2"/>
    <w:rsid w:val="006673C5"/>
    <w:rsid w:val="00667E8D"/>
    <w:rsid w:val="0067001A"/>
    <w:rsid w:val="0067008D"/>
    <w:rsid w:val="00670216"/>
    <w:rsid w:val="00670E9C"/>
    <w:rsid w:val="00671355"/>
    <w:rsid w:val="0067169E"/>
    <w:rsid w:val="0067209E"/>
    <w:rsid w:val="00672C52"/>
    <w:rsid w:val="00673875"/>
    <w:rsid w:val="00673894"/>
    <w:rsid w:val="006739EE"/>
    <w:rsid w:val="00673DD1"/>
    <w:rsid w:val="00673DE7"/>
    <w:rsid w:val="0067619C"/>
    <w:rsid w:val="0067673C"/>
    <w:rsid w:val="00677044"/>
    <w:rsid w:val="00677485"/>
    <w:rsid w:val="00677B4F"/>
    <w:rsid w:val="00677CC4"/>
    <w:rsid w:val="0068061E"/>
    <w:rsid w:val="0068066A"/>
    <w:rsid w:val="00680FB9"/>
    <w:rsid w:val="00681970"/>
    <w:rsid w:val="00681F1F"/>
    <w:rsid w:val="00682F1D"/>
    <w:rsid w:val="00683D37"/>
    <w:rsid w:val="00684964"/>
    <w:rsid w:val="006849BF"/>
    <w:rsid w:val="00684AFA"/>
    <w:rsid w:val="00684BD3"/>
    <w:rsid w:val="00684F11"/>
    <w:rsid w:val="006851FA"/>
    <w:rsid w:val="00685CFD"/>
    <w:rsid w:val="00686326"/>
    <w:rsid w:val="00686834"/>
    <w:rsid w:val="00686C05"/>
    <w:rsid w:val="00686E87"/>
    <w:rsid w:val="006874A1"/>
    <w:rsid w:val="0069018E"/>
    <w:rsid w:val="006905D3"/>
    <w:rsid w:val="00690B27"/>
    <w:rsid w:val="00690EE1"/>
    <w:rsid w:val="00691486"/>
    <w:rsid w:val="0069183E"/>
    <w:rsid w:val="00692058"/>
    <w:rsid w:val="00692309"/>
    <w:rsid w:val="00692388"/>
    <w:rsid w:val="00692629"/>
    <w:rsid w:val="00692795"/>
    <w:rsid w:val="00692AAD"/>
    <w:rsid w:val="00692BC7"/>
    <w:rsid w:val="00693475"/>
    <w:rsid w:val="00693925"/>
    <w:rsid w:val="00693AE4"/>
    <w:rsid w:val="00694572"/>
    <w:rsid w:val="00694CF5"/>
    <w:rsid w:val="00695834"/>
    <w:rsid w:val="00696B19"/>
    <w:rsid w:val="00696DA0"/>
    <w:rsid w:val="006976AF"/>
    <w:rsid w:val="006977E0"/>
    <w:rsid w:val="006A03A3"/>
    <w:rsid w:val="006A0616"/>
    <w:rsid w:val="006A07B2"/>
    <w:rsid w:val="006A0E83"/>
    <w:rsid w:val="006A17D3"/>
    <w:rsid w:val="006A285D"/>
    <w:rsid w:val="006A2866"/>
    <w:rsid w:val="006A2AB0"/>
    <w:rsid w:val="006A35A6"/>
    <w:rsid w:val="006A38D8"/>
    <w:rsid w:val="006A3BA4"/>
    <w:rsid w:val="006A4B53"/>
    <w:rsid w:val="006A4C9E"/>
    <w:rsid w:val="006A5E66"/>
    <w:rsid w:val="006A62DA"/>
    <w:rsid w:val="006A6BAF"/>
    <w:rsid w:val="006A76E5"/>
    <w:rsid w:val="006B099A"/>
    <w:rsid w:val="006B0AB6"/>
    <w:rsid w:val="006B0C99"/>
    <w:rsid w:val="006B1098"/>
    <w:rsid w:val="006B1890"/>
    <w:rsid w:val="006B2608"/>
    <w:rsid w:val="006B3047"/>
    <w:rsid w:val="006B3E6D"/>
    <w:rsid w:val="006B4F8A"/>
    <w:rsid w:val="006B52BB"/>
    <w:rsid w:val="006B5545"/>
    <w:rsid w:val="006B5B70"/>
    <w:rsid w:val="006B641D"/>
    <w:rsid w:val="006B6ECF"/>
    <w:rsid w:val="006B7334"/>
    <w:rsid w:val="006B77AC"/>
    <w:rsid w:val="006C08D9"/>
    <w:rsid w:val="006C0A94"/>
    <w:rsid w:val="006C0B0A"/>
    <w:rsid w:val="006C12DF"/>
    <w:rsid w:val="006C13B6"/>
    <w:rsid w:val="006C1485"/>
    <w:rsid w:val="006C1866"/>
    <w:rsid w:val="006C1A06"/>
    <w:rsid w:val="006C20C7"/>
    <w:rsid w:val="006C2FDC"/>
    <w:rsid w:val="006C33CB"/>
    <w:rsid w:val="006C33DE"/>
    <w:rsid w:val="006C3C79"/>
    <w:rsid w:val="006C3EBB"/>
    <w:rsid w:val="006C40E2"/>
    <w:rsid w:val="006C4BF6"/>
    <w:rsid w:val="006C4FA1"/>
    <w:rsid w:val="006C514D"/>
    <w:rsid w:val="006C541A"/>
    <w:rsid w:val="006C5739"/>
    <w:rsid w:val="006C5F59"/>
    <w:rsid w:val="006C6540"/>
    <w:rsid w:val="006C686C"/>
    <w:rsid w:val="006C6EB7"/>
    <w:rsid w:val="006D01DE"/>
    <w:rsid w:val="006D052E"/>
    <w:rsid w:val="006D0C02"/>
    <w:rsid w:val="006D0E75"/>
    <w:rsid w:val="006D186B"/>
    <w:rsid w:val="006D1AF4"/>
    <w:rsid w:val="006D1B98"/>
    <w:rsid w:val="006D1CA1"/>
    <w:rsid w:val="006D212D"/>
    <w:rsid w:val="006D213D"/>
    <w:rsid w:val="006D2E71"/>
    <w:rsid w:val="006D307C"/>
    <w:rsid w:val="006D399D"/>
    <w:rsid w:val="006D3F4F"/>
    <w:rsid w:val="006D4888"/>
    <w:rsid w:val="006D4A0A"/>
    <w:rsid w:val="006D5770"/>
    <w:rsid w:val="006D5856"/>
    <w:rsid w:val="006D6131"/>
    <w:rsid w:val="006D6152"/>
    <w:rsid w:val="006D6E39"/>
    <w:rsid w:val="006D71FD"/>
    <w:rsid w:val="006D74D5"/>
    <w:rsid w:val="006E05CC"/>
    <w:rsid w:val="006E0601"/>
    <w:rsid w:val="006E0A5E"/>
    <w:rsid w:val="006E0C3C"/>
    <w:rsid w:val="006E0F9F"/>
    <w:rsid w:val="006E1500"/>
    <w:rsid w:val="006E1A90"/>
    <w:rsid w:val="006E2232"/>
    <w:rsid w:val="006E23DD"/>
    <w:rsid w:val="006E2443"/>
    <w:rsid w:val="006E2820"/>
    <w:rsid w:val="006E2AC7"/>
    <w:rsid w:val="006E2BDB"/>
    <w:rsid w:val="006E3BD4"/>
    <w:rsid w:val="006E3CCA"/>
    <w:rsid w:val="006E4C99"/>
    <w:rsid w:val="006E5347"/>
    <w:rsid w:val="006E56F2"/>
    <w:rsid w:val="006E6543"/>
    <w:rsid w:val="006E6BC8"/>
    <w:rsid w:val="006E6D52"/>
    <w:rsid w:val="006E6F64"/>
    <w:rsid w:val="006E7C41"/>
    <w:rsid w:val="006F029C"/>
    <w:rsid w:val="006F0F6D"/>
    <w:rsid w:val="006F101F"/>
    <w:rsid w:val="006F2112"/>
    <w:rsid w:val="006F23E4"/>
    <w:rsid w:val="006F2796"/>
    <w:rsid w:val="006F2A70"/>
    <w:rsid w:val="006F2C8E"/>
    <w:rsid w:val="006F2D5C"/>
    <w:rsid w:val="006F2E25"/>
    <w:rsid w:val="006F2F14"/>
    <w:rsid w:val="006F3CA6"/>
    <w:rsid w:val="006F4222"/>
    <w:rsid w:val="006F43BF"/>
    <w:rsid w:val="006F4765"/>
    <w:rsid w:val="006F5C01"/>
    <w:rsid w:val="006F5C3A"/>
    <w:rsid w:val="006F615C"/>
    <w:rsid w:val="006F6971"/>
    <w:rsid w:val="006F6ABF"/>
    <w:rsid w:val="006F7260"/>
    <w:rsid w:val="006F7982"/>
    <w:rsid w:val="006F7ED4"/>
    <w:rsid w:val="00700266"/>
    <w:rsid w:val="00700644"/>
    <w:rsid w:val="00700A62"/>
    <w:rsid w:val="00701132"/>
    <w:rsid w:val="00701294"/>
    <w:rsid w:val="007014BD"/>
    <w:rsid w:val="00701534"/>
    <w:rsid w:val="0070179D"/>
    <w:rsid w:val="00701940"/>
    <w:rsid w:val="00701C01"/>
    <w:rsid w:val="007021B7"/>
    <w:rsid w:val="007025B3"/>
    <w:rsid w:val="007026B3"/>
    <w:rsid w:val="00702CC1"/>
    <w:rsid w:val="00703F51"/>
    <w:rsid w:val="00704E8C"/>
    <w:rsid w:val="00705AB9"/>
    <w:rsid w:val="0070635B"/>
    <w:rsid w:val="007067FA"/>
    <w:rsid w:val="00706E47"/>
    <w:rsid w:val="00706FBE"/>
    <w:rsid w:val="00707079"/>
    <w:rsid w:val="007071D7"/>
    <w:rsid w:val="00707699"/>
    <w:rsid w:val="007078CC"/>
    <w:rsid w:val="00707C4E"/>
    <w:rsid w:val="007104DD"/>
    <w:rsid w:val="0071084A"/>
    <w:rsid w:val="00710B02"/>
    <w:rsid w:val="007111DC"/>
    <w:rsid w:val="0071131A"/>
    <w:rsid w:val="007113B4"/>
    <w:rsid w:val="007113D6"/>
    <w:rsid w:val="00711BE9"/>
    <w:rsid w:val="00711CBB"/>
    <w:rsid w:val="00712737"/>
    <w:rsid w:val="00712794"/>
    <w:rsid w:val="00712813"/>
    <w:rsid w:val="007128CC"/>
    <w:rsid w:val="00712919"/>
    <w:rsid w:val="00712C35"/>
    <w:rsid w:val="00712E4E"/>
    <w:rsid w:val="00712EE0"/>
    <w:rsid w:val="00713348"/>
    <w:rsid w:val="007138F4"/>
    <w:rsid w:val="00713C17"/>
    <w:rsid w:val="00713FD4"/>
    <w:rsid w:val="007149BF"/>
    <w:rsid w:val="00714B16"/>
    <w:rsid w:val="00714E61"/>
    <w:rsid w:val="007155EA"/>
    <w:rsid w:val="00715C2E"/>
    <w:rsid w:val="00715D98"/>
    <w:rsid w:val="00715DB0"/>
    <w:rsid w:val="00715F69"/>
    <w:rsid w:val="0071619D"/>
    <w:rsid w:val="00716DA5"/>
    <w:rsid w:val="00716E7C"/>
    <w:rsid w:val="0071734F"/>
    <w:rsid w:val="007202BB"/>
    <w:rsid w:val="007209BA"/>
    <w:rsid w:val="00720E7A"/>
    <w:rsid w:val="00720EE5"/>
    <w:rsid w:val="00720F97"/>
    <w:rsid w:val="007217EA"/>
    <w:rsid w:val="00722E22"/>
    <w:rsid w:val="00722E41"/>
    <w:rsid w:val="00723C75"/>
    <w:rsid w:val="007243D5"/>
    <w:rsid w:val="007244AC"/>
    <w:rsid w:val="0072487F"/>
    <w:rsid w:val="00724A6E"/>
    <w:rsid w:val="00724C66"/>
    <w:rsid w:val="00725273"/>
    <w:rsid w:val="0072578B"/>
    <w:rsid w:val="00726573"/>
    <w:rsid w:val="00726A79"/>
    <w:rsid w:val="00726C72"/>
    <w:rsid w:val="00727022"/>
    <w:rsid w:val="00727211"/>
    <w:rsid w:val="0072765D"/>
    <w:rsid w:val="00727B47"/>
    <w:rsid w:val="00727BF7"/>
    <w:rsid w:val="00730790"/>
    <w:rsid w:val="00731AFB"/>
    <w:rsid w:val="007329A5"/>
    <w:rsid w:val="00732D00"/>
    <w:rsid w:val="00732F32"/>
    <w:rsid w:val="0073339F"/>
    <w:rsid w:val="007336F7"/>
    <w:rsid w:val="00733A2A"/>
    <w:rsid w:val="00733D32"/>
    <w:rsid w:val="00733DD0"/>
    <w:rsid w:val="00733E3A"/>
    <w:rsid w:val="00734336"/>
    <w:rsid w:val="00734595"/>
    <w:rsid w:val="007347B0"/>
    <w:rsid w:val="0073487B"/>
    <w:rsid w:val="00734908"/>
    <w:rsid w:val="00734A77"/>
    <w:rsid w:val="00734B31"/>
    <w:rsid w:val="00734E10"/>
    <w:rsid w:val="007353B6"/>
    <w:rsid w:val="0073548A"/>
    <w:rsid w:val="007363CF"/>
    <w:rsid w:val="00737202"/>
    <w:rsid w:val="00737218"/>
    <w:rsid w:val="00737BE6"/>
    <w:rsid w:val="00737E57"/>
    <w:rsid w:val="00740916"/>
    <w:rsid w:val="00740964"/>
    <w:rsid w:val="00740B94"/>
    <w:rsid w:val="0074199C"/>
    <w:rsid w:val="00741D25"/>
    <w:rsid w:val="0074212B"/>
    <w:rsid w:val="00742E39"/>
    <w:rsid w:val="0074302D"/>
    <w:rsid w:val="00744025"/>
    <w:rsid w:val="00744D68"/>
    <w:rsid w:val="007451F7"/>
    <w:rsid w:val="00745873"/>
    <w:rsid w:val="00745BFB"/>
    <w:rsid w:val="00745DC9"/>
    <w:rsid w:val="00745DFE"/>
    <w:rsid w:val="00745FC3"/>
    <w:rsid w:val="007460A9"/>
    <w:rsid w:val="00746A85"/>
    <w:rsid w:val="00746C73"/>
    <w:rsid w:val="00746D6E"/>
    <w:rsid w:val="00746E15"/>
    <w:rsid w:val="00747778"/>
    <w:rsid w:val="0074791D"/>
    <w:rsid w:val="00750616"/>
    <w:rsid w:val="00750FE3"/>
    <w:rsid w:val="0075175E"/>
    <w:rsid w:val="00751800"/>
    <w:rsid w:val="0075196E"/>
    <w:rsid w:val="00753067"/>
    <w:rsid w:val="007531A2"/>
    <w:rsid w:val="007534DA"/>
    <w:rsid w:val="0075377E"/>
    <w:rsid w:val="007543B7"/>
    <w:rsid w:val="00754628"/>
    <w:rsid w:val="00754DE1"/>
    <w:rsid w:val="00755056"/>
    <w:rsid w:val="007558BF"/>
    <w:rsid w:val="007558DB"/>
    <w:rsid w:val="00755CEC"/>
    <w:rsid w:val="00755E2C"/>
    <w:rsid w:val="00755F1D"/>
    <w:rsid w:val="00756352"/>
    <w:rsid w:val="00756B4A"/>
    <w:rsid w:val="00757898"/>
    <w:rsid w:val="00757FEA"/>
    <w:rsid w:val="0076020A"/>
    <w:rsid w:val="0076114F"/>
    <w:rsid w:val="00761A9F"/>
    <w:rsid w:val="00761D23"/>
    <w:rsid w:val="00762F97"/>
    <w:rsid w:val="007632C6"/>
    <w:rsid w:val="0076365E"/>
    <w:rsid w:val="007639CC"/>
    <w:rsid w:val="00763BA4"/>
    <w:rsid w:val="00764396"/>
    <w:rsid w:val="00764E16"/>
    <w:rsid w:val="00765876"/>
    <w:rsid w:val="007659A8"/>
    <w:rsid w:val="00765AE8"/>
    <w:rsid w:val="00766573"/>
    <w:rsid w:val="00766FCD"/>
    <w:rsid w:val="007673A8"/>
    <w:rsid w:val="00767C3F"/>
    <w:rsid w:val="00767C62"/>
    <w:rsid w:val="00770932"/>
    <w:rsid w:val="00770989"/>
    <w:rsid w:val="00770F9A"/>
    <w:rsid w:val="007714F8"/>
    <w:rsid w:val="007716C7"/>
    <w:rsid w:val="00771EB4"/>
    <w:rsid w:val="00772096"/>
    <w:rsid w:val="00772808"/>
    <w:rsid w:val="00773C52"/>
    <w:rsid w:val="00773E5E"/>
    <w:rsid w:val="007741FB"/>
    <w:rsid w:val="00774312"/>
    <w:rsid w:val="007753CA"/>
    <w:rsid w:val="007756F1"/>
    <w:rsid w:val="00775754"/>
    <w:rsid w:val="00775BDC"/>
    <w:rsid w:val="00776513"/>
    <w:rsid w:val="007769E9"/>
    <w:rsid w:val="00776BBB"/>
    <w:rsid w:val="00776D0B"/>
    <w:rsid w:val="007770B9"/>
    <w:rsid w:val="00780353"/>
    <w:rsid w:val="00780435"/>
    <w:rsid w:val="00780811"/>
    <w:rsid w:val="00780D62"/>
    <w:rsid w:val="00780E85"/>
    <w:rsid w:val="00782CB0"/>
    <w:rsid w:val="00782DB9"/>
    <w:rsid w:val="00782FFA"/>
    <w:rsid w:val="00783482"/>
    <w:rsid w:val="007836BE"/>
    <w:rsid w:val="007838B0"/>
    <w:rsid w:val="007839F7"/>
    <w:rsid w:val="00783EFD"/>
    <w:rsid w:val="007840BE"/>
    <w:rsid w:val="007843EC"/>
    <w:rsid w:val="007851AF"/>
    <w:rsid w:val="007860E1"/>
    <w:rsid w:val="00786623"/>
    <w:rsid w:val="00786B63"/>
    <w:rsid w:val="00786F7E"/>
    <w:rsid w:val="007873D9"/>
    <w:rsid w:val="007874BC"/>
    <w:rsid w:val="0078777D"/>
    <w:rsid w:val="007900B6"/>
    <w:rsid w:val="0079038D"/>
    <w:rsid w:val="0079092D"/>
    <w:rsid w:val="00790E29"/>
    <w:rsid w:val="00791D5C"/>
    <w:rsid w:val="007925D6"/>
    <w:rsid w:val="00792927"/>
    <w:rsid w:val="00792C9A"/>
    <w:rsid w:val="00793DCA"/>
    <w:rsid w:val="007942F1"/>
    <w:rsid w:val="00794367"/>
    <w:rsid w:val="0079480A"/>
    <w:rsid w:val="00794CEF"/>
    <w:rsid w:val="0079535B"/>
    <w:rsid w:val="00795C87"/>
    <w:rsid w:val="00796460"/>
    <w:rsid w:val="00796736"/>
    <w:rsid w:val="00796BB0"/>
    <w:rsid w:val="0079765F"/>
    <w:rsid w:val="007977E5"/>
    <w:rsid w:val="00797AE1"/>
    <w:rsid w:val="00797B07"/>
    <w:rsid w:val="007A030C"/>
    <w:rsid w:val="007A0820"/>
    <w:rsid w:val="007A09A4"/>
    <w:rsid w:val="007A1210"/>
    <w:rsid w:val="007A166E"/>
    <w:rsid w:val="007A1F3F"/>
    <w:rsid w:val="007A20BB"/>
    <w:rsid w:val="007A299C"/>
    <w:rsid w:val="007A2D26"/>
    <w:rsid w:val="007A2ED2"/>
    <w:rsid w:val="007A2FFD"/>
    <w:rsid w:val="007A3263"/>
    <w:rsid w:val="007A5E1A"/>
    <w:rsid w:val="007A6524"/>
    <w:rsid w:val="007A6792"/>
    <w:rsid w:val="007A7035"/>
    <w:rsid w:val="007A749A"/>
    <w:rsid w:val="007A7777"/>
    <w:rsid w:val="007A7CAF"/>
    <w:rsid w:val="007B0CA2"/>
    <w:rsid w:val="007B0E25"/>
    <w:rsid w:val="007B16C0"/>
    <w:rsid w:val="007B1855"/>
    <w:rsid w:val="007B194B"/>
    <w:rsid w:val="007B19F1"/>
    <w:rsid w:val="007B1B91"/>
    <w:rsid w:val="007B2125"/>
    <w:rsid w:val="007B2813"/>
    <w:rsid w:val="007B37AD"/>
    <w:rsid w:val="007B3F48"/>
    <w:rsid w:val="007B4BB2"/>
    <w:rsid w:val="007B4DAB"/>
    <w:rsid w:val="007B4F7A"/>
    <w:rsid w:val="007B5A47"/>
    <w:rsid w:val="007B5E03"/>
    <w:rsid w:val="007B6559"/>
    <w:rsid w:val="007B751B"/>
    <w:rsid w:val="007C009C"/>
    <w:rsid w:val="007C0366"/>
    <w:rsid w:val="007C065D"/>
    <w:rsid w:val="007C0981"/>
    <w:rsid w:val="007C0A93"/>
    <w:rsid w:val="007C0F49"/>
    <w:rsid w:val="007C1388"/>
    <w:rsid w:val="007C17E3"/>
    <w:rsid w:val="007C181D"/>
    <w:rsid w:val="007C18B1"/>
    <w:rsid w:val="007C211B"/>
    <w:rsid w:val="007C280C"/>
    <w:rsid w:val="007C2A93"/>
    <w:rsid w:val="007C2AF4"/>
    <w:rsid w:val="007C300F"/>
    <w:rsid w:val="007C380E"/>
    <w:rsid w:val="007C3F37"/>
    <w:rsid w:val="007C3F8B"/>
    <w:rsid w:val="007C41F6"/>
    <w:rsid w:val="007C4362"/>
    <w:rsid w:val="007C54E8"/>
    <w:rsid w:val="007C56AC"/>
    <w:rsid w:val="007C5778"/>
    <w:rsid w:val="007C62AD"/>
    <w:rsid w:val="007C6B2B"/>
    <w:rsid w:val="007C75A7"/>
    <w:rsid w:val="007C769D"/>
    <w:rsid w:val="007C7720"/>
    <w:rsid w:val="007D0BD8"/>
    <w:rsid w:val="007D0D97"/>
    <w:rsid w:val="007D1595"/>
    <w:rsid w:val="007D17CC"/>
    <w:rsid w:val="007D1F05"/>
    <w:rsid w:val="007D219F"/>
    <w:rsid w:val="007D2D3B"/>
    <w:rsid w:val="007D2DAC"/>
    <w:rsid w:val="007D354A"/>
    <w:rsid w:val="007D35AA"/>
    <w:rsid w:val="007D44AA"/>
    <w:rsid w:val="007D4688"/>
    <w:rsid w:val="007D6499"/>
    <w:rsid w:val="007D69DF"/>
    <w:rsid w:val="007D7478"/>
    <w:rsid w:val="007D772A"/>
    <w:rsid w:val="007D7C8B"/>
    <w:rsid w:val="007E019F"/>
    <w:rsid w:val="007E0413"/>
    <w:rsid w:val="007E0A07"/>
    <w:rsid w:val="007E0A94"/>
    <w:rsid w:val="007E12C2"/>
    <w:rsid w:val="007E140D"/>
    <w:rsid w:val="007E193C"/>
    <w:rsid w:val="007E1BFF"/>
    <w:rsid w:val="007E2339"/>
    <w:rsid w:val="007E23F3"/>
    <w:rsid w:val="007E2D32"/>
    <w:rsid w:val="007E3456"/>
    <w:rsid w:val="007E36B2"/>
    <w:rsid w:val="007E36FB"/>
    <w:rsid w:val="007E38D0"/>
    <w:rsid w:val="007E3FA5"/>
    <w:rsid w:val="007E4E3C"/>
    <w:rsid w:val="007E507B"/>
    <w:rsid w:val="007E5212"/>
    <w:rsid w:val="007E5616"/>
    <w:rsid w:val="007E56E9"/>
    <w:rsid w:val="007E678C"/>
    <w:rsid w:val="007E70A1"/>
    <w:rsid w:val="007E7417"/>
    <w:rsid w:val="007E7628"/>
    <w:rsid w:val="007E7E78"/>
    <w:rsid w:val="007F04B6"/>
    <w:rsid w:val="007F0770"/>
    <w:rsid w:val="007F0C0F"/>
    <w:rsid w:val="007F1216"/>
    <w:rsid w:val="007F1578"/>
    <w:rsid w:val="007F1C29"/>
    <w:rsid w:val="007F2BAD"/>
    <w:rsid w:val="007F3400"/>
    <w:rsid w:val="007F348E"/>
    <w:rsid w:val="007F34DD"/>
    <w:rsid w:val="007F36E2"/>
    <w:rsid w:val="007F3852"/>
    <w:rsid w:val="007F44F2"/>
    <w:rsid w:val="007F4C47"/>
    <w:rsid w:val="007F5096"/>
    <w:rsid w:val="007F50D5"/>
    <w:rsid w:val="007F641C"/>
    <w:rsid w:val="007F65A0"/>
    <w:rsid w:val="007F7A6B"/>
    <w:rsid w:val="007F7ED8"/>
    <w:rsid w:val="00800B72"/>
    <w:rsid w:val="008010C1"/>
    <w:rsid w:val="008010DB"/>
    <w:rsid w:val="008016FF"/>
    <w:rsid w:val="00801F5A"/>
    <w:rsid w:val="00801F6D"/>
    <w:rsid w:val="00801FDE"/>
    <w:rsid w:val="008022CE"/>
    <w:rsid w:val="008024BB"/>
    <w:rsid w:val="00802F1C"/>
    <w:rsid w:val="00803EA7"/>
    <w:rsid w:val="00804BC4"/>
    <w:rsid w:val="00805110"/>
    <w:rsid w:val="008055FD"/>
    <w:rsid w:val="008069EB"/>
    <w:rsid w:val="008072B0"/>
    <w:rsid w:val="00810402"/>
    <w:rsid w:val="00810681"/>
    <w:rsid w:val="00810814"/>
    <w:rsid w:val="008110EA"/>
    <w:rsid w:val="00811649"/>
    <w:rsid w:val="00811792"/>
    <w:rsid w:val="00811926"/>
    <w:rsid w:val="00811ECE"/>
    <w:rsid w:val="0081289A"/>
    <w:rsid w:val="00812E8D"/>
    <w:rsid w:val="00813C1E"/>
    <w:rsid w:val="0081477B"/>
    <w:rsid w:val="0081486C"/>
    <w:rsid w:val="00814CA4"/>
    <w:rsid w:val="00814FF8"/>
    <w:rsid w:val="008150D4"/>
    <w:rsid w:val="00815AF2"/>
    <w:rsid w:val="00815E5D"/>
    <w:rsid w:val="00816C69"/>
    <w:rsid w:val="00820564"/>
    <w:rsid w:val="00820F7A"/>
    <w:rsid w:val="00821080"/>
    <w:rsid w:val="0082132C"/>
    <w:rsid w:val="008213AE"/>
    <w:rsid w:val="008213FF"/>
    <w:rsid w:val="0082175D"/>
    <w:rsid w:val="00821ADD"/>
    <w:rsid w:val="00821B04"/>
    <w:rsid w:val="00821BF5"/>
    <w:rsid w:val="008228E9"/>
    <w:rsid w:val="00822B70"/>
    <w:rsid w:val="00822B8F"/>
    <w:rsid w:val="00822C64"/>
    <w:rsid w:val="00823176"/>
    <w:rsid w:val="0082408F"/>
    <w:rsid w:val="00824942"/>
    <w:rsid w:val="00824C5E"/>
    <w:rsid w:val="008250D2"/>
    <w:rsid w:val="0082546A"/>
    <w:rsid w:val="0082593A"/>
    <w:rsid w:val="00825B59"/>
    <w:rsid w:val="00826351"/>
    <w:rsid w:val="00826730"/>
    <w:rsid w:val="008268BD"/>
    <w:rsid w:val="00826AD0"/>
    <w:rsid w:val="00826BD6"/>
    <w:rsid w:val="008278B2"/>
    <w:rsid w:val="008279C0"/>
    <w:rsid w:val="00827AE3"/>
    <w:rsid w:val="00827CF6"/>
    <w:rsid w:val="0083012D"/>
    <w:rsid w:val="008301B4"/>
    <w:rsid w:val="0083060C"/>
    <w:rsid w:val="00830E68"/>
    <w:rsid w:val="00831313"/>
    <w:rsid w:val="0083137C"/>
    <w:rsid w:val="0083233D"/>
    <w:rsid w:val="008329D8"/>
    <w:rsid w:val="00833278"/>
    <w:rsid w:val="00833AEF"/>
    <w:rsid w:val="00833D8F"/>
    <w:rsid w:val="008340A9"/>
    <w:rsid w:val="0083415B"/>
    <w:rsid w:val="00834C64"/>
    <w:rsid w:val="00835359"/>
    <w:rsid w:val="00835843"/>
    <w:rsid w:val="00835EA2"/>
    <w:rsid w:val="00835FC8"/>
    <w:rsid w:val="00835FDE"/>
    <w:rsid w:val="008364A6"/>
    <w:rsid w:val="008368E8"/>
    <w:rsid w:val="00836F45"/>
    <w:rsid w:val="00836FCC"/>
    <w:rsid w:val="00837086"/>
    <w:rsid w:val="008374E9"/>
    <w:rsid w:val="00837AC7"/>
    <w:rsid w:val="00837C48"/>
    <w:rsid w:val="0084039A"/>
    <w:rsid w:val="008409B4"/>
    <w:rsid w:val="00840BAD"/>
    <w:rsid w:val="00841217"/>
    <w:rsid w:val="00841498"/>
    <w:rsid w:val="0084158E"/>
    <w:rsid w:val="00841843"/>
    <w:rsid w:val="00841DB8"/>
    <w:rsid w:val="00842235"/>
    <w:rsid w:val="008428AF"/>
    <w:rsid w:val="00842E45"/>
    <w:rsid w:val="00843172"/>
    <w:rsid w:val="00843238"/>
    <w:rsid w:val="0084431C"/>
    <w:rsid w:val="008445B9"/>
    <w:rsid w:val="0084498D"/>
    <w:rsid w:val="00844FE7"/>
    <w:rsid w:val="0084603A"/>
    <w:rsid w:val="00846B82"/>
    <w:rsid w:val="00846D0D"/>
    <w:rsid w:val="0084737B"/>
    <w:rsid w:val="0085091A"/>
    <w:rsid w:val="00850DA3"/>
    <w:rsid w:val="00850EA6"/>
    <w:rsid w:val="0085144F"/>
    <w:rsid w:val="00851667"/>
    <w:rsid w:val="00852125"/>
    <w:rsid w:val="0085279C"/>
    <w:rsid w:val="00852F8A"/>
    <w:rsid w:val="008532B7"/>
    <w:rsid w:val="008532DD"/>
    <w:rsid w:val="00853CD6"/>
    <w:rsid w:val="00854617"/>
    <w:rsid w:val="00854ABB"/>
    <w:rsid w:val="00854BCF"/>
    <w:rsid w:val="00854DC1"/>
    <w:rsid w:val="00854F87"/>
    <w:rsid w:val="00855576"/>
    <w:rsid w:val="008555E7"/>
    <w:rsid w:val="00855817"/>
    <w:rsid w:val="00855DBD"/>
    <w:rsid w:val="00856A6A"/>
    <w:rsid w:val="00856B5F"/>
    <w:rsid w:val="00856E1F"/>
    <w:rsid w:val="00856F73"/>
    <w:rsid w:val="008570FF"/>
    <w:rsid w:val="00857A84"/>
    <w:rsid w:val="00857F76"/>
    <w:rsid w:val="0086081C"/>
    <w:rsid w:val="00861407"/>
    <w:rsid w:val="00861DDB"/>
    <w:rsid w:val="00861F45"/>
    <w:rsid w:val="0086226D"/>
    <w:rsid w:val="008626EE"/>
    <w:rsid w:val="00863FCE"/>
    <w:rsid w:val="0086460A"/>
    <w:rsid w:val="008648BB"/>
    <w:rsid w:val="00865222"/>
    <w:rsid w:val="008656CD"/>
    <w:rsid w:val="008657EE"/>
    <w:rsid w:val="00865C7C"/>
    <w:rsid w:val="00865F47"/>
    <w:rsid w:val="00866E70"/>
    <w:rsid w:val="0086744F"/>
    <w:rsid w:val="0086795F"/>
    <w:rsid w:val="00870B41"/>
    <w:rsid w:val="008711D9"/>
    <w:rsid w:val="00871570"/>
    <w:rsid w:val="0087168C"/>
    <w:rsid w:val="0087194A"/>
    <w:rsid w:val="00871FB4"/>
    <w:rsid w:val="008720F9"/>
    <w:rsid w:val="00872A15"/>
    <w:rsid w:val="0087301E"/>
    <w:rsid w:val="00873108"/>
    <w:rsid w:val="0087315E"/>
    <w:rsid w:val="00873164"/>
    <w:rsid w:val="00873628"/>
    <w:rsid w:val="0087385F"/>
    <w:rsid w:val="00873EA8"/>
    <w:rsid w:val="00873F7A"/>
    <w:rsid w:val="0087460F"/>
    <w:rsid w:val="0087533B"/>
    <w:rsid w:val="008756A6"/>
    <w:rsid w:val="00875B0C"/>
    <w:rsid w:val="008761F2"/>
    <w:rsid w:val="00876741"/>
    <w:rsid w:val="00876EE4"/>
    <w:rsid w:val="008774B4"/>
    <w:rsid w:val="00877F29"/>
    <w:rsid w:val="008806DB"/>
    <w:rsid w:val="00880A26"/>
    <w:rsid w:val="0088161B"/>
    <w:rsid w:val="00881FCB"/>
    <w:rsid w:val="008821FD"/>
    <w:rsid w:val="00883209"/>
    <w:rsid w:val="00883A03"/>
    <w:rsid w:val="00883AB4"/>
    <w:rsid w:val="00884754"/>
    <w:rsid w:val="00884D11"/>
    <w:rsid w:val="008858F5"/>
    <w:rsid w:val="00885EEB"/>
    <w:rsid w:val="00886191"/>
    <w:rsid w:val="0088621A"/>
    <w:rsid w:val="008862FC"/>
    <w:rsid w:val="00886460"/>
    <w:rsid w:val="00886FF8"/>
    <w:rsid w:val="00887388"/>
    <w:rsid w:val="008878EB"/>
    <w:rsid w:val="008905D3"/>
    <w:rsid w:val="00890E96"/>
    <w:rsid w:val="00891D34"/>
    <w:rsid w:val="008921F8"/>
    <w:rsid w:val="00893E15"/>
    <w:rsid w:val="00893E52"/>
    <w:rsid w:val="0089437F"/>
    <w:rsid w:val="00894A85"/>
    <w:rsid w:val="00894B66"/>
    <w:rsid w:val="00895871"/>
    <w:rsid w:val="00896486"/>
    <w:rsid w:val="00896C46"/>
    <w:rsid w:val="00896E28"/>
    <w:rsid w:val="00897005"/>
    <w:rsid w:val="00897839"/>
    <w:rsid w:val="008A050B"/>
    <w:rsid w:val="008A08F3"/>
    <w:rsid w:val="008A0E27"/>
    <w:rsid w:val="008A1456"/>
    <w:rsid w:val="008A1A1E"/>
    <w:rsid w:val="008A1D31"/>
    <w:rsid w:val="008A1FA8"/>
    <w:rsid w:val="008A275B"/>
    <w:rsid w:val="008A29A9"/>
    <w:rsid w:val="008A29D2"/>
    <w:rsid w:val="008A437E"/>
    <w:rsid w:val="008A449B"/>
    <w:rsid w:val="008A45AA"/>
    <w:rsid w:val="008A511C"/>
    <w:rsid w:val="008A5863"/>
    <w:rsid w:val="008A5A49"/>
    <w:rsid w:val="008A5BBD"/>
    <w:rsid w:val="008A5DD0"/>
    <w:rsid w:val="008A5FC0"/>
    <w:rsid w:val="008A6046"/>
    <w:rsid w:val="008A638E"/>
    <w:rsid w:val="008A698D"/>
    <w:rsid w:val="008A6CD5"/>
    <w:rsid w:val="008A7080"/>
    <w:rsid w:val="008A756C"/>
    <w:rsid w:val="008A7779"/>
    <w:rsid w:val="008A7A92"/>
    <w:rsid w:val="008B01DD"/>
    <w:rsid w:val="008B07EB"/>
    <w:rsid w:val="008B0980"/>
    <w:rsid w:val="008B1B46"/>
    <w:rsid w:val="008B1E2B"/>
    <w:rsid w:val="008B1EB8"/>
    <w:rsid w:val="008B20C6"/>
    <w:rsid w:val="008B226A"/>
    <w:rsid w:val="008B2432"/>
    <w:rsid w:val="008B260C"/>
    <w:rsid w:val="008B2A45"/>
    <w:rsid w:val="008B3169"/>
    <w:rsid w:val="008B334A"/>
    <w:rsid w:val="008B39D8"/>
    <w:rsid w:val="008B3ABB"/>
    <w:rsid w:val="008B3CFB"/>
    <w:rsid w:val="008B4B6A"/>
    <w:rsid w:val="008B4ED8"/>
    <w:rsid w:val="008B55EC"/>
    <w:rsid w:val="008B625A"/>
    <w:rsid w:val="008B62B3"/>
    <w:rsid w:val="008B6A69"/>
    <w:rsid w:val="008B7486"/>
    <w:rsid w:val="008B786E"/>
    <w:rsid w:val="008B7B9F"/>
    <w:rsid w:val="008C04F6"/>
    <w:rsid w:val="008C0907"/>
    <w:rsid w:val="008C099D"/>
    <w:rsid w:val="008C0C60"/>
    <w:rsid w:val="008C0E16"/>
    <w:rsid w:val="008C24E7"/>
    <w:rsid w:val="008C28DD"/>
    <w:rsid w:val="008C32E8"/>
    <w:rsid w:val="008C3A4A"/>
    <w:rsid w:val="008C3C2E"/>
    <w:rsid w:val="008C3C74"/>
    <w:rsid w:val="008C4579"/>
    <w:rsid w:val="008C478E"/>
    <w:rsid w:val="008C5008"/>
    <w:rsid w:val="008C5129"/>
    <w:rsid w:val="008C58E5"/>
    <w:rsid w:val="008C62AA"/>
    <w:rsid w:val="008C640C"/>
    <w:rsid w:val="008C689E"/>
    <w:rsid w:val="008C6E43"/>
    <w:rsid w:val="008C70A5"/>
    <w:rsid w:val="008C728E"/>
    <w:rsid w:val="008C75AF"/>
    <w:rsid w:val="008C76D4"/>
    <w:rsid w:val="008C7B1D"/>
    <w:rsid w:val="008C7DBD"/>
    <w:rsid w:val="008D0C60"/>
    <w:rsid w:val="008D10F4"/>
    <w:rsid w:val="008D1BFC"/>
    <w:rsid w:val="008D1EEA"/>
    <w:rsid w:val="008D1EFA"/>
    <w:rsid w:val="008D25CF"/>
    <w:rsid w:val="008D2EF7"/>
    <w:rsid w:val="008D33F4"/>
    <w:rsid w:val="008D3B5B"/>
    <w:rsid w:val="008D3D9F"/>
    <w:rsid w:val="008D545A"/>
    <w:rsid w:val="008D57B1"/>
    <w:rsid w:val="008D58A6"/>
    <w:rsid w:val="008D5B9D"/>
    <w:rsid w:val="008D722B"/>
    <w:rsid w:val="008D78A8"/>
    <w:rsid w:val="008D7A3A"/>
    <w:rsid w:val="008D7DF1"/>
    <w:rsid w:val="008E05E9"/>
    <w:rsid w:val="008E0B0A"/>
    <w:rsid w:val="008E0DBC"/>
    <w:rsid w:val="008E21E3"/>
    <w:rsid w:val="008E222E"/>
    <w:rsid w:val="008E2532"/>
    <w:rsid w:val="008E26DA"/>
    <w:rsid w:val="008E290D"/>
    <w:rsid w:val="008E2C2F"/>
    <w:rsid w:val="008E2E6C"/>
    <w:rsid w:val="008E3425"/>
    <w:rsid w:val="008E3451"/>
    <w:rsid w:val="008E34D5"/>
    <w:rsid w:val="008E3C8F"/>
    <w:rsid w:val="008E4005"/>
    <w:rsid w:val="008E42E4"/>
    <w:rsid w:val="008E449C"/>
    <w:rsid w:val="008E4B99"/>
    <w:rsid w:val="008E4E59"/>
    <w:rsid w:val="008E51D6"/>
    <w:rsid w:val="008E584C"/>
    <w:rsid w:val="008E6B7C"/>
    <w:rsid w:val="008E6DCB"/>
    <w:rsid w:val="008E6DF5"/>
    <w:rsid w:val="008E7578"/>
    <w:rsid w:val="008E7CDF"/>
    <w:rsid w:val="008F0477"/>
    <w:rsid w:val="008F04CA"/>
    <w:rsid w:val="008F06EC"/>
    <w:rsid w:val="008F10B7"/>
    <w:rsid w:val="008F1296"/>
    <w:rsid w:val="008F129C"/>
    <w:rsid w:val="008F18E9"/>
    <w:rsid w:val="008F2D81"/>
    <w:rsid w:val="008F2E32"/>
    <w:rsid w:val="008F33AB"/>
    <w:rsid w:val="008F3A59"/>
    <w:rsid w:val="008F48F3"/>
    <w:rsid w:val="008F5175"/>
    <w:rsid w:val="008F556E"/>
    <w:rsid w:val="008F618F"/>
    <w:rsid w:val="008F623F"/>
    <w:rsid w:val="008F632A"/>
    <w:rsid w:val="008F6608"/>
    <w:rsid w:val="008F69A0"/>
    <w:rsid w:val="008F7A90"/>
    <w:rsid w:val="008F7AD2"/>
    <w:rsid w:val="008F7C3C"/>
    <w:rsid w:val="00900051"/>
    <w:rsid w:val="0090039F"/>
    <w:rsid w:val="00900C81"/>
    <w:rsid w:val="009011D6"/>
    <w:rsid w:val="00901441"/>
    <w:rsid w:val="00901778"/>
    <w:rsid w:val="00901BEC"/>
    <w:rsid w:val="00902023"/>
    <w:rsid w:val="00902164"/>
    <w:rsid w:val="0090259B"/>
    <w:rsid w:val="009025A0"/>
    <w:rsid w:val="00902984"/>
    <w:rsid w:val="00903082"/>
    <w:rsid w:val="009035D7"/>
    <w:rsid w:val="009048E7"/>
    <w:rsid w:val="00904BD7"/>
    <w:rsid w:val="00905307"/>
    <w:rsid w:val="00905FD3"/>
    <w:rsid w:val="00906275"/>
    <w:rsid w:val="009063A9"/>
    <w:rsid w:val="009077F4"/>
    <w:rsid w:val="00910397"/>
    <w:rsid w:val="009110F1"/>
    <w:rsid w:val="009115C7"/>
    <w:rsid w:val="009117BE"/>
    <w:rsid w:val="00911D5F"/>
    <w:rsid w:val="00912392"/>
    <w:rsid w:val="00912675"/>
    <w:rsid w:val="00912923"/>
    <w:rsid w:val="00912B95"/>
    <w:rsid w:val="009139E9"/>
    <w:rsid w:val="00913B5B"/>
    <w:rsid w:val="00914480"/>
    <w:rsid w:val="009145F2"/>
    <w:rsid w:val="0091509D"/>
    <w:rsid w:val="00915178"/>
    <w:rsid w:val="00915AF2"/>
    <w:rsid w:val="00915D41"/>
    <w:rsid w:val="009164D1"/>
    <w:rsid w:val="00916FE4"/>
    <w:rsid w:val="0091740D"/>
    <w:rsid w:val="00917C5A"/>
    <w:rsid w:val="009201AC"/>
    <w:rsid w:val="00920392"/>
    <w:rsid w:val="00920663"/>
    <w:rsid w:val="00920793"/>
    <w:rsid w:val="0092097A"/>
    <w:rsid w:val="00920D72"/>
    <w:rsid w:val="0092104E"/>
    <w:rsid w:val="00921050"/>
    <w:rsid w:val="00921BDB"/>
    <w:rsid w:val="00921DD6"/>
    <w:rsid w:val="00921FED"/>
    <w:rsid w:val="00922367"/>
    <w:rsid w:val="009229DC"/>
    <w:rsid w:val="00923551"/>
    <w:rsid w:val="00923A4F"/>
    <w:rsid w:val="00923A95"/>
    <w:rsid w:val="00924504"/>
    <w:rsid w:val="00924D86"/>
    <w:rsid w:val="00924E4A"/>
    <w:rsid w:val="0092569F"/>
    <w:rsid w:val="00925776"/>
    <w:rsid w:val="00925847"/>
    <w:rsid w:val="00925F6F"/>
    <w:rsid w:val="009260F1"/>
    <w:rsid w:val="0092622C"/>
    <w:rsid w:val="0092657A"/>
    <w:rsid w:val="0092668B"/>
    <w:rsid w:val="009268CB"/>
    <w:rsid w:val="009274F3"/>
    <w:rsid w:val="009274FE"/>
    <w:rsid w:val="00927691"/>
    <w:rsid w:val="00927814"/>
    <w:rsid w:val="009301F8"/>
    <w:rsid w:val="00930705"/>
    <w:rsid w:val="00930D5B"/>
    <w:rsid w:val="0093108A"/>
    <w:rsid w:val="009317E1"/>
    <w:rsid w:val="0093213A"/>
    <w:rsid w:val="009329E0"/>
    <w:rsid w:val="009334DC"/>
    <w:rsid w:val="00933537"/>
    <w:rsid w:val="00934571"/>
    <w:rsid w:val="0093464C"/>
    <w:rsid w:val="00935E76"/>
    <w:rsid w:val="00936289"/>
    <w:rsid w:val="0093645B"/>
    <w:rsid w:val="009364B2"/>
    <w:rsid w:val="0094010D"/>
    <w:rsid w:val="009403EF"/>
    <w:rsid w:val="0094095D"/>
    <w:rsid w:val="009413FB"/>
    <w:rsid w:val="00941BA9"/>
    <w:rsid w:val="009423DD"/>
    <w:rsid w:val="00942485"/>
    <w:rsid w:val="00942559"/>
    <w:rsid w:val="009433C4"/>
    <w:rsid w:val="00943477"/>
    <w:rsid w:val="009434CB"/>
    <w:rsid w:val="00943B63"/>
    <w:rsid w:val="009443A8"/>
    <w:rsid w:val="00944770"/>
    <w:rsid w:val="00944C78"/>
    <w:rsid w:val="00945C79"/>
    <w:rsid w:val="00946224"/>
    <w:rsid w:val="00946C43"/>
    <w:rsid w:val="009474E8"/>
    <w:rsid w:val="00950595"/>
    <w:rsid w:val="00950A86"/>
    <w:rsid w:val="00950CC6"/>
    <w:rsid w:val="00952044"/>
    <w:rsid w:val="00952106"/>
    <w:rsid w:val="00952E44"/>
    <w:rsid w:val="00952E93"/>
    <w:rsid w:val="0095354C"/>
    <w:rsid w:val="00953E1C"/>
    <w:rsid w:val="0095407D"/>
    <w:rsid w:val="00954570"/>
    <w:rsid w:val="00954AAA"/>
    <w:rsid w:val="00954C38"/>
    <w:rsid w:val="00954E63"/>
    <w:rsid w:val="00954EEA"/>
    <w:rsid w:val="00955196"/>
    <w:rsid w:val="009552C2"/>
    <w:rsid w:val="00955517"/>
    <w:rsid w:val="00955944"/>
    <w:rsid w:val="00955945"/>
    <w:rsid w:val="00955AA2"/>
    <w:rsid w:val="00955F2C"/>
    <w:rsid w:val="0095664C"/>
    <w:rsid w:val="00956A1E"/>
    <w:rsid w:val="00956E1E"/>
    <w:rsid w:val="00957601"/>
    <w:rsid w:val="00957AAF"/>
    <w:rsid w:val="00957E9D"/>
    <w:rsid w:val="00960369"/>
    <w:rsid w:val="00960D4F"/>
    <w:rsid w:val="00960EE3"/>
    <w:rsid w:val="00961495"/>
    <w:rsid w:val="00961790"/>
    <w:rsid w:val="009620C4"/>
    <w:rsid w:val="00962131"/>
    <w:rsid w:val="0096213B"/>
    <w:rsid w:val="00962219"/>
    <w:rsid w:val="0096225C"/>
    <w:rsid w:val="009638BC"/>
    <w:rsid w:val="009639F0"/>
    <w:rsid w:val="00964816"/>
    <w:rsid w:val="00964E7B"/>
    <w:rsid w:val="009651E1"/>
    <w:rsid w:val="009666E0"/>
    <w:rsid w:val="00966C03"/>
    <w:rsid w:val="00966C6A"/>
    <w:rsid w:val="00966DD1"/>
    <w:rsid w:val="009678CC"/>
    <w:rsid w:val="00967AC6"/>
    <w:rsid w:val="00967BB9"/>
    <w:rsid w:val="00967E4F"/>
    <w:rsid w:val="00970731"/>
    <w:rsid w:val="00970D76"/>
    <w:rsid w:val="00971042"/>
    <w:rsid w:val="00971CE1"/>
    <w:rsid w:val="00971D90"/>
    <w:rsid w:val="00972306"/>
    <w:rsid w:val="00972419"/>
    <w:rsid w:val="00972F29"/>
    <w:rsid w:val="00973225"/>
    <w:rsid w:val="0097327D"/>
    <w:rsid w:val="00974254"/>
    <w:rsid w:val="0097442A"/>
    <w:rsid w:val="00974BBA"/>
    <w:rsid w:val="00975948"/>
    <w:rsid w:val="009763C7"/>
    <w:rsid w:val="00976A65"/>
    <w:rsid w:val="00976ACC"/>
    <w:rsid w:val="009774F1"/>
    <w:rsid w:val="00977ABE"/>
    <w:rsid w:val="00977DF2"/>
    <w:rsid w:val="00980446"/>
    <w:rsid w:val="00980ED2"/>
    <w:rsid w:val="00980F71"/>
    <w:rsid w:val="0098169D"/>
    <w:rsid w:val="00981707"/>
    <w:rsid w:val="00982F1D"/>
    <w:rsid w:val="00983709"/>
    <w:rsid w:val="009841FE"/>
    <w:rsid w:val="0098427A"/>
    <w:rsid w:val="00984F43"/>
    <w:rsid w:val="009858EE"/>
    <w:rsid w:val="00985F88"/>
    <w:rsid w:val="00986121"/>
    <w:rsid w:val="0098634A"/>
    <w:rsid w:val="009873A8"/>
    <w:rsid w:val="00987D39"/>
    <w:rsid w:val="00987EF5"/>
    <w:rsid w:val="0099078B"/>
    <w:rsid w:val="00990C9C"/>
    <w:rsid w:val="00990E57"/>
    <w:rsid w:val="00991607"/>
    <w:rsid w:val="0099162A"/>
    <w:rsid w:val="00991668"/>
    <w:rsid w:val="009916F4"/>
    <w:rsid w:val="00992312"/>
    <w:rsid w:val="0099250D"/>
    <w:rsid w:val="0099257D"/>
    <w:rsid w:val="009926D0"/>
    <w:rsid w:val="00992C57"/>
    <w:rsid w:val="00992C7D"/>
    <w:rsid w:val="009933A0"/>
    <w:rsid w:val="00993954"/>
    <w:rsid w:val="00993E97"/>
    <w:rsid w:val="0099416D"/>
    <w:rsid w:val="00994297"/>
    <w:rsid w:val="0099455F"/>
    <w:rsid w:val="0099486F"/>
    <w:rsid w:val="00994B4A"/>
    <w:rsid w:val="00994D7D"/>
    <w:rsid w:val="00996086"/>
    <w:rsid w:val="009962AB"/>
    <w:rsid w:val="009964D8"/>
    <w:rsid w:val="00996566"/>
    <w:rsid w:val="009971F2"/>
    <w:rsid w:val="0099735D"/>
    <w:rsid w:val="009A1D25"/>
    <w:rsid w:val="009A1E28"/>
    <w:rsid w:val="009A2011"/>
    <w:rsid w:val="009A2AC8"/>
    <w:rsid w:val="009A2BEF"/>
    <w:rsid w:val="009A304C"/>
    <w:rsid w:val="009A3729"/>
    <w:rsid w:val="009A3D1B"/>
    <w:rsid w:val="009A446E"/>
    <w:rsid w:val="009A47FB"/>
    <w:rsid w:val="009A4975"/>
    <w:rsid w:val="009A4F67"/>
    <w:rsid w:val="009A53F9"/>
    <w:rsid w:val="009A60CB"/>
    <w:rsid w:val="009A634B"/>
    <w:rsid w:val="009A6886"/>
    <w:rsid w:val="009A6B0C"/>
    <w:rsid w:val="009A6B30"/>
    <w:rsid w:val="009A6D92"/>
    <w:rsid w:val="009A6F81"/>
    <w:rsid w:val="009A71D3"/>
    <w:rsid w:val="009A720B"/>
    <w:rsid w:val="009A722D"/>
    <w:rsid w:val="009B0148"/>
    <w:rsid w:val="009B06E9"/>
    <w:rsid w:val="009B0BF1"/>
    <w:rsid w:val="009B0FAC"/>
    <w:rsid w:val="009B1072"/>
    <w:rsid w:val="009B1B33"/>
    <w:rsid w:val="009B2344"/>
    <w:rsid w:val="009B25EF"/>
    <w:rsid w:val="009B4088"/>
    <w:rsid w:val="009B4193"/>
    <w:rsid w:val="009B4821"/>
    <w:rsid w:val="009B5817"/>
    <w:rsid w:val="009B62BF"/>
    <w:rsid w:val="009B6539"/>
    <w:rsid w:val="009B6867"/>
    <w:rsid w:val="009B6A39"/>
    <w:rsid w:val="009B6CF7"/>
    <w:rsid w:val="009B6E7E"/>
    <w:rsid w:val="009B7CB6"/>
    <w:rsid w:val="009C053D"/>
    <w:rsid w:val="009C0EB9"/>
    <w:rsid w:val="009C1148"/>
    <w:rsid w:val="009C1774"/>
    <w:rsid w:val="009C2306"/>
    <w:rsid w:val="009C239A"/>
    <w:rsid w:val="009C2585"/>
    <w:rsid w:val="009C25DB"/>
    <w:rsid w:val="009C299E"/>
    <w:rsid w:val="009C2D09"/>
    <w:rsid w:val="009C33A9"/>
    <w:rsid w:val="009C3541"/>
    <w:rsid w:val="009C373C"/>
    <w:rsid w:val="009C3A23"/>
    <w:rsid w:val="009C44BF"/>
    <w:rsid w:val="009C5992"/>
    <w:rsid w:val="009C5FD0"/>
    <w:rsid w:val="009C62BD"/>
    <w:rsid w:val="009C64D5"/>
    <w:rsid w:val="009C6639"/>
    <w:rsid w:val="009C6720"/>
    <w:rsid w:val="009C67D8"/>
    <w:rsid w:val="009C68D0"/>
    <w:rsid w:val="009C6C06"/>
    <w:rsid w:val="009C6D26"/>
    <w:rsid w:val="009C70BC"/>
    <w:rsid w:val="009C7C04"/>
    <w:rsid w:val="009D12B4"/>
    <w:rsid w:val="009D1EDF"/>
    <w:rsid w:val="009D250C"/>
    <w:rsid w:val="009D2EFA"/>
    <w:rsid w:val="009D319A"/>
    <w:rsid w:val="009D3512"/>
    <w:rsid w:val="009D35A4"/>
    <w:rsid w:val="009D4BC5"/>
    <w:rsid w:val="009D4C00"/>
    <w:rsid w:val="009D4C49"/>
    <w:rsid w:val="009D5325"/>
    <w:rsid w:val="009D5690"/>
    <w:rsid w:val="009D64DE"/>
    <w:rsid w:val="009D6F2F"/>
    <w:rsid w:val="009D72C3"/>
    <w:rsid w:val="009D7596"/>
    <w:rsid w:val="009D7CD7"/>
    <w:rsid w:val="009E076C"/>
    <w:rsid w:val="009E0CFA"/>
    <w:rsid w:val="009E1072"/>
    <w:rsid w:val="009E14AD"/>
    <w:rsid w:val="009E1516"/>
    <w:rsid w:val="009E1573"/>
    <w:rsid w:val="009E1707"/>
    <w:rsid w:val="009E246E"/>
    <w:rsid w:val="009E261C"/>
    <w:rsid w:val="009E2633"/>
    <w:rsid w:val="009E2BF4"/>
    <w:rsid w:val="009E2F13"/>
    <w:rsid w:val="009E479C"/>
    <w:rsid w:val="009E4CD7"/>
    <w:rsid w:val="009E5457"/>
    <w:rsid w:val="009E5E6D"/>
    <w:rsid w:val="009E6058"/>
    <w:rsid w:val="009E607A"/>
    <w:rsid w:val="009E62CD"/>
    <w:rsid w:val="009E6A00"/>
    <w:rsid w:val="009E75AE"/>
    <w:rsid w:val="009E7763"/>
    <w:rsid w:val="009E7816"/>
    <w:rsid w:val="009E78A3"/>
    <w:rsid w:val="009F091B"/>
    <w:rsid w:val="009F0C98"/>
    <w:rsid w:val="009F0E9D"/>
    <w:rsid w:val="009F167C"/>
    <w:rsid w:val="009F1828"/>
    <w:rsid w:val="009F1E48"/>
    <w:rsid w:val="009F293E"/>
    <w:rsid w:val="009F2A3F"/>
    <w:rsid w:val="009F318D"/>
    <w:rsid w:val="009F32D5"/>
    <w:rsid w:val="009F3550"/>
    <w:rsid w:val="009F359A"/>
    <w:rsid w:val="009F3BF4"/>
    <w:rsid w:val="009F412F"/>
    <w:rsid w:val="009F4811"/>
    <w:rsid w:val="009F4B7D"/>
    <w:rsid w:val="009F4FD9"/>
    <w:rsid w:val="009F58AA"/>
    <w:rsid w:val="009F58B7"/>
    <w:rsid w:val="009F590B"/>
    <w:rsid w:val="009F59EB"/>
    <w:rsid w:val="009F63A6"/>
    <w:rsid w:val="009F6BE5"/>
    <w:rsid w:val="009F707C"/>
    <w:rsid w:val="009F72BA"/>
    <w:rsid w:val="009F7580"/>
    <w:rsid w:val="009F7818"/>
    <w:rsid w:val="009F7A31"/>
    <w:rsid w:val="009F7ADB"/>
    <w:rsid w:val="00A0014B"/>
    <w:rsid w:val="00A0029E"/>
    <w:rsid w:val="00A00974"/>
    <w:rsid w:val="00A00EA6"/>
    <w:rsid w:val="00A01619"/>
    <w:rsid w:val="00A01FC9"/>
    <w:rsid w:val="00A0268F"/>
    <w:rsid w:val="00A026CA"/>
    <w:rsid w:val="00A02A67"/>
    <w:rsid w:val="00A02BF0"/>
    <w:rsid w:val="00A030CF"/>
    <w:rsid w:val="00A0330A"/>
    <w:rsid w:val="00A0352B"/>
    <w:rsid w:val="00A035DC"/>
    <w:rsid w:val="00A03CE2"/>
    <w:rsid w:val="00A03F25"/>
    <w:rsid w:val="00A04203"/>
    <w:rsid w:val="00A0446B"/>
    <w:rsid w:val="00A05A33"/>
    <w:rsid w:val="00A05A7F"/>
    <w:rsid w:val="00A060BF"/>
    <w:rsid w:val="00A0621A"/>
    <w:rsid w:val="00A0685D"/>
    <w:rsid w:val="00A06FCE"/>
    <w:rsid w:val="00A0730A"/>
    <w:rsid w:val="00A07B46"/>
    <w:rsid w:val="00A07C4C"/>
    <w:rsid w:val="00A106C5"/>
    <w:rsid w:val="00A10C1F"/>
    <w:rsid w:val="00A11653"/>
    <w:rsid w:val="00A116DC"/>
    <w:rsid w:val="00A11B34"/>
    <w:rsid w:val="00A126FD"/>
    <w:rsid w:val="00A13D66"/>
    <w:rsid w:val="00A141C3"/>
    <w:rsid w:val="00A1442F"/>
    <w:rsid w:val="00A14D53"/>
    <w:rsid w:val="00A154E3"/>
    <w:rsid w:val="00A15ED0"/>
    <w:rsid w:val="00A16322"/>
    <w:rsid w:val="00A167DC"/>
    <w:rsid w:val="00A16DA1"/>
    <w:rsid w:val="00A16DD6"/>
    <w:rsid w:val="00A1724C"/>
    <w:rsid w:val="00A17890"/>
    <w:rsid w:val="00A17A4B"/>
    <w:rsid w:val="00A17A9E"/>
    <w:rsid w:val="00A17DEB"/>
    <w:rsid w:val="00A17E6A"/>
    <w:rsid w:val="00A206D7"/>
    <w:rsid w:val="00A20826"/>
    <w:rsid w:val="00A21006"/>
    <w:rsid w:val="00A2142F"/>
    <w:rsid w:val="00A21497"/>
    <w:rsid w:val="00A21625"/>
    <w:rsid w:val="00A216B5"/>
    <w:rsid w:val="00A21B9B"/>
    <w:rsid w:val="00A21BDD"/>
    <w:rsid w:val="00A21DC8"/>
    <w:rsid w:val="00A21F79"/>
    <w:rsid w:val="00A22182"/>
    <w:rsid w:val="00A22D9C"/>
    <w:rsid w:val="00A22EBA"/>
    <w:rsid w:val="00A253AE"/>
    <w:rsid w:val="00A25456"/>
    <w:rsid w:val="00A25481"/>
    <w:rsid w:val="00A2600E"/>
    <w:rsid w:val="00A2636F"/>
    <w:rsid w:val="00A26676"/>
    <w:rsid w:val="00A26707"/>
    <w:rsid w:val="00A26A30"/>
    <w:rsid w:val="00A26D16"/>
    <w:rsid w:val="00A26E5B"/>
    <w:rsid w:val="00A27BA0"/>
    <w:rsid w:val="00A27FC4"/>
    <w:rsid w:val="00A30CF3"/>
    <w:rsid w:val="00A316A3"/>
    <w:rsid w:val="00A3178E"/>
    <w:rsid w:val="00A31863"/>
    <w:rsid w:val="00A31E35"/>
    <w:rsid w:val="00A320EE"/>
    <w:rsid w:val="00A32520"/>
    <w:rsid w:val="00A32857"/>
    <w:rsid w:val="00A3303C"/>
    <w:rsid w:val="00A3316B"/>
    <w:rsid w:val="00A33C5B"/>
    <w:rsid w:val="00A33ECE"/>
    <w:rsid w:val="00A351EF"/>
    <w:rsid w:val="00A353BF"/>
    <w:rsid w:val="00A35AAF"/>
    <w:rsid w:val="00A3661B"/>
    <w:rsid w:val="00A37AC1"/>
    <w:rsid w:val="00A37C05"/>
    <w:rsid w:val="00A4128A"/>
    <w:rsid w:val="00A41468"/>
    <w:rsid w:val="00A4188B"/>
    <w:rsid w:val="00A41B01"/>
    <w:rsid w:val="00A42102"/>
    <w:rsid w:val="00A4232A"/>
    <w:rsid w:val="00A423C8"/>
    <w:rsid w:val="00A4260D"/>
    <w:rsid w:val="00A429F7"/>
    <w:rsid w:val="00A4300A"/>
    <w:rsid w:val="00A43E30"/>
    <w:rsid w:val="00A43F34"/>
    <w:rsid w:val="00A440E7"/>
    <w:rsid w:val="00A44521"/>
    <w:rsid w:val="00A44922"/>
    <w:rsid w:val="00A44D0A"/>
    <w:rsid w:val="00A4521E"/>
    <w:rsid w:val="00A45496"/>
    <w:rsid w:val="00A456A7"/>
    <w:rsid w:val="00A466D9"/>
    <w:rsid w:val="00A46BC1"/>
    <w:rsid w:val="00A46D05"/>
    <w:rsid w:val="00A47182"/>
    <w:rsid w:val="00A476E0"/>
    <w:rsid w:val="00A47D54"/>
    <w:rsid w:val="00A502FE"/>
    <w:rsid w:val="00A50B11"/>
    <w:rsid w:val="00A50E17"/>
    <w:rsid w:val="00A50E7F"/>
    <w:rsid w:val="00A513D7"/>
    <w:rsid w:val="00A51503"/>
    <w:rsid w:val="00A516F2"/>
    <w:rsid w:val="00A51A82"/>
    <w:rsid w:val="00A51C7D"/>
    <w:rsid w:val="00A522C9"/>
    <w:rsid w:val="00A52741"/>
    <w:rsid w:val="00A528CD"/>
    <w:rsid w:val="00A53231"/>
    <w:rsid w:val="00A537F2"/>
    <w:rsid w:val="00A53C4E"/>
    <w:rsid w:val="00A53F49"/>
    <w:rsid w:val="00A540A0"/>
    <w:rsid w:val="00A5417C"/>
    <w:rsid w:val="00A54378"/>
    <w:rsid w:val="00A5481D"/>
    <w:rsid w:val="00A54EEC"/>
    <w:rsid w:val="00A55342"/>
    <w:rsid w:val="00A55399"/>
    <w:rsid w:val="00A55772"/>
    <w:rsid w:val="00A5598B"/>
    <w:rsid w:val="00A55B21"/>
    <w:rsid w:val="00A5631E"/>
    <w:rsid w:val="00A566CF"/>
    <w:rsid w:val="00A56BD4"/>
    <w:rsid w:val="00A577FB"/>
    <w:rsid w:val="00A57D87"/>
    <w:rsid w:val="00A60488"/>
    <w:rsid w:val="00A60554"/>
    <w:rsid w:val="00A60558"/>
    <w:rsid w:val="00A60E0F"/>
    <w:rsid w:val="00A61350"/>
    <w:rsid w:val="00A61ED8"/>
    <w:rsid w:val="00A6204D"/>
    <w:rsid w:val="00A6214F"/>
    <w:rsid w:val="00A6302B"/>
    <w:rsid w:val="00A63EFB"/>
    <w:rsid w:val="00A63F64"/>
    <w:rsid w:val="00A64112"/>
    <w:rsid w:val="00A64134"/>
    <w:rsid w:val="00A64926"/>
    <w:rsid w:val="00A64E8B"/>
    <w:rsid w:val="00A65350"/>
    <w:rsid w:val="00A65540"/>
    <w:rsid w:val="00A65D32"/>
    <w:rsid w:val="00A6617F"/>
    <w:rsid w:val="00A666AF"/>
    <w:rsid w:val="00A66E5F"/>
    <w:rsid w:val="00A67C06"/>
    <w:rsid w:val="00A700A5"/>
    <w:rsid w:val="00A708C4"/>
    <w:rsid w:val="00A70940"/>
    <w:rsid w:val="00A70CF7"/>
    <w:rsid w:val="00A70D0E"/>
    <w:rsid w:val="00A70D4E"/>
    <w:rsid w:val="00A71096"/>
    <w:rsid w:val="00A71123"/>
    <w:rsid w:val="00A719C2"/>
    <w:rsid w:val="00A71F6E"/>
    <w:rsid w:val="00A723A7"/>
    <w:rsid w:val="00A7269D"/>
    <w:rsid w:val="00A72975"/>
    <w:rsid w:val="00A73698"/>
    <w:rsid w:val="00A738F9"/>
    <w:rsid w:val="00A73B72"/>
    <w:rsid w:val="00A73C89"/>
    <w:rsid w:val="00A74321"/>
    <w:rsid w:val="00A743D3"/>
    <w:rsid w:val="00A743D5"/>
    <w:rsid w:val="00A744B5"/>
    <w:rsid w:val="00A747D6"/>
    <w:rsid w:val="00A748FC"/>
    <w:rsid w:val="00A74E24"/>
    <w:rsid w:val="00A74E31"/>
    <w:rsid w:val="00A74EED"/>
    <w:rsid w:val="00A75269"/>
    <w:rsid w:val="00A7542C"/>
    <w:rsid w:val="00A7553B"/>
    <w:rsid w:val="00A75D71"/>
    <w:rsid w:val="00A763A9"/>
    <w:rsid w:val="00A763BC"/>
    <w:rsid w:val="00A77124"/>
    <w:rsid w:val="00A775BE"/>
    <w:rsid w:val="00A77805"/>
    <w:rsid w:val="00A77921"/>
    <w:rsid w:val="00A779B6"/>
    <w:rsid w:val="00A77D1B"/>
    <w:rsid w:val="00A77F3C"/>
    <w:rsid w:val="00A80211"/>
    <w:rsid w:val="00A80232"/>
    <w:rsid w:val="00A8053D"/>
    <w:rsid w:val="00A80DB9"/>
    <w:rsid w:val="00A812D7"/>
    <w:rsid w:val="00A8149A"/>
    <w:rsid w:val="00A81786"/>
    <w:rsid w:val="00A8179F"/>
    <w:rsid w:val="00A81CC0"/>
    <w:rsid w:val="00A81EB7"/>
    <w:rsid w:val="00A82102"/>
    <w:rsid w:val="00A82A25"/>
    <w:rsid w:val="00A82BAA"/>
    <w:rsid w:val="00A831A6"/>
    <w:rsid w:val="00A83F5E"/>
    <w:rsid w:val="00A84360"/>
    <w:rsid w:val="00A852CE"/>
    <w:rsid w:val="00A85A5B"/>
    <w:rsid w:val="00A85DEE"/>
    <w:rsid w:val="00A86D24"/>
    <w:rsid w:val="00A86D33"/>
    <w:rsid w:val="00A86FC7"/>
    <w:rsid w:val="00A87D7E"/>
    <w:rsid w:val="00A900D4"/>
    <w:rsid w:val="00A90509"/>
    <w:rsid w:val="00A90985"/>
    <w:rsid w:val="00A90F30"/>
    <w:rsid w:val="00A91C1C"/>
    <w:rsid w:val="00A91DD3"/>
    <w:rsid w:val="00A92191"/>
    <w:rsid w:val="00A92D13"/>
    <w:rsid w:val="00A93495"/>
    <w:rsid w:val="00A93AE0"/>
    <w:rsid w:val="00A93B56"/>
    <w:rsid w:val="00A94089"/>
    <w:rsid w:val="00A942DF"/>
    <w:rsid w:val="00A944FD"/>
    <w:rsid w:val="00A9460B"/>
    <w:rsid w:val="00A94F46"/>
    <w:rsid w:val="00A95607"/>
    <w:rsid w:val="00A9582D"/>
    <w:rsid w:val="00A95BCD"/>
    <w:rsid w:val="00A961F0"/>
    <w:rsid w:val="00A96C5D"/>
    <w:rsid w:val="00A9727F"/>
    <w:rsid w:val="00A97B72"/>
    <w:rsid w:val="00AA0083"/>
    <w:rsid w:val="00AA0686"/>
    <w:rsid w:val="00AA09DB"/>
    <w:rsid w:val="00AA10B5"/>
    <w:rsid w:val="00AA2260"/>
    <w:rsid w:val="00AA2332"/>
    <w:rsid w:val="00AA2902"/>
    <w:rsid w:val="00AA2CB9"/>
    <w:rsid w:val="00AA328C"/>
    <w:rsid w:val="00AA32C7"/>
    <w:rsid w:val="00AA3529"/>
    <w:rsid w:val="00AA3A9A"/>
    <w:rsid w:val="00AA3B20"/>
    <w:rsid w:val="00AA3B94"/>
    <w:rsid w:val="00AA41A8"/>
    <w:rsid w:val="00AA4738"/>
    <w:rsid w:val="00AA510F"/>
    <w:rsid w:val="00AA5145"/>
    <w:rsid w:val="00AA563D"/>
    <w:rsid w:val="00AB0222"/>
    <w:rsid w:val="00AB0C64"/>
    <w:rsid w:val="00AB0DC3"/>
    <w:rsid w:val="00AB12CA"/>
    <w:rsid w:val="00AB1651"/>
    <w:rsid w:val="00AB1B5B"/>
    <w:rsid w:val="00AB1DCF"/>
    <w:rsid w:val="00AB2111"/>
    <w:rsid w:val="00AB315C"/>
    <w:rsid w:val="00AB3C9C"/>
    <w:rsid w:val="00AB448E"/>
    <w:rsid w:val="00AB4516"/>
    <w:rsid w:val="00AB4683"/>
    <w:rsid w:val="00AB4966"/>
    <w:rsid w:val="00AB4A9E"/>
    <w:rsid w:val="00AB4B72"/>
    <w:rsid w:val="00AB5C7F"/>
    <w:rsid w:val="00AB5D0C"/>
    <w:rsid w:val="00AB5E44"/>
    <w:rsid w:val="00AB6861"/>
    <w:rsid w:val="00AB6D93"/>
    <w:rsid w:val="00AC034C"/>
    <w:rsid w:val="00AC037E"/>
    <w:rsid w:val="00AC0A9C"/>
    <w:rsid w:val="00AC1A20"/>
    <w:rsid w:val="00AC246F"/>
    <w:rsid w:val="00AC2879"/>
    <w:rsid w:val="00AC301A"/>
    <w:rsid w:val="00AC350B"/>
    <w:rsid w:val="00AC38C7"/>
    <w:rsid w:val="00AC3AA4"/>
    <w:rsid w:val="00AC3D2C"/>
    <w:rsid w:val="00AC4703"/>
    <w:rsid w:val="00AC5008"/>
    <w:rsid w:val="00AC58C7"/>
    <w:rsid w:val="00AC5C0A"/>
    <w:rsid w:val="00AC700C"/>
    <w:rsid w:val="00AC741A"/>
    <w:rsid w:val="00AC78DE"/>
    <w:rsid w:val="00AD003C"/>
    <w:rsid w:val="00AD01D3"/>
    <w:rsid w:val="00AD035B"/>
    <w:rsid w:val="00AD0869"/>
    <w:rsid w:val="00AD0881"/>
    <w:rsid w:val="00AD1502"/>
    <w:rsid w:val="00AD1618"/>
    <w:rsid w:val="00AD161B"/>
    <w:rsid w:val="00AD164C"/>
    <w:rsid w:val="00AD1755"/>
    <w:rsid w:val="00AD1E72"/>
    <w:rsid w:val="00AD1F1A"/>
    <w:rsid w:val="00AD215B"/>
    <w:rsid w:val="00AD2BC2"/>
    <w:rsid w:val="00AD2C67"/>
    <w:rsid w:val="00AD2F83"/>
    <w:rsid w:val="00AD3E03"/>
    <w:rsid w:val="00AD3E04"/>
    <w:rsid w:val="00AD4240"/>
    <w:rsid w:val="00AD51DF"/>
    <w:rsid w:val="00AD5257"/>
    <w:rsid w:val="00AD54A4"/>
    <w:rsid w:val="00AD58C0"/>
    <w:rsid w:val="00AD5907"/>
    <w:rsid w:val="00AD5ACF"/>
    <w:rsid w:val="00AD6081"/>
    <w:rsid w:val="00AD6361"/>
    <w:rsid w:val="00AD6877"/>
    <w:rsid w:val="00AD6BFE"/>
    <w:rsid w:val="00AD702A"/>
    <w:rsid w:val="00AD77EF"/>
    <w:rsid w:val="00AD7F49"/>
    <w:rsid w:val="00AE028E"/>
    <w:rsid w:val="00AE05BB"/>
    <w:rsid w:val="00AE07F2"/>
    <w:rsid w:val="00AE0E26"/>
    <w:rsid w:val="00AE180A"/>
    <w:rsid w:val="00AE180B"/>
    <w:rsid w:val="00AE1973"/>
    <w:rsid w:val="00AE1D35"/>
    <w:rsid w:val="00AE2211"/>
    <w:rsid w:val="00AE306F"/>
    <w:rsid w:val="00AE30E8"/>
    <w:rsid w:val="00AE324F"/>
    <w:rsid w:val="00AE33B6"/>
    <w:rsid w:val="00AE366D"/>
    <w:rsid w:val="00AE417D"/>
    <w:rsid w:val="00AE42C3"/>
    <w:rsid w:val="00AE43EB"/>
    <w:rsid w:val="00AE4550"/>
    <w:rsid w:val="00AE4680"/>
    <w:rsid w:val="00AE5407"/>
    <w:rsid w:val="00AE5734"/>
    <w:rsid w:val="00AE5977"/>
    <w:rsid w:val="00AE7929"/>
    <w:rsid w:val="00AF0621"/>
    <w:rsid w:val="00AF0788"/>
    <w:rsid w:val="00AF08A6"/>
    <w:rsid w:val="00AF0BC3"/>
    <w:rsid w:val="00AF1259"/>
    <w:rsid w:val="00AF17CD"/>
    <w:rsid w:val="00AF1BBB"/>
    <w:rsid w:val="00AF1E79"/>
    <w:rsid w:val="00AF2573"/>
    <w:rsid w:val="00AF36B8"/>
    <w:rsid w:val="00AF39B7"/>
    <w:rsid w:val="00AF3D2B"/>
    <w:rsid w:val="00AF42D8"/>
    <w:rsid w:val="00AF4ADA"/>
    <w:rsid w:val="00AF4BD6"/>
    <w:rsid w:val="00AF5240"/>
    <w:rsid w:val="00AF56FC"/>
    <w:rsid w:val="00AF5DC0"/>
    <w:rsid w:val="00AF6037"/>
    <w:rsid w:val="00AF66F3"/>
    <w:rsid w:val="00AF6BCB"/>
    <w:rsid w:val="00AF6DF1"/>
    <w:rsid w:val="00AF6F74"/>
    <w:rsid w:val="00AF75AB"/>
    <w:rsid w:val="00AF79CB"/>
    <w:rsid w:val="00B004DD"/>
    <w:rsid w:val="00B005AC"/>
    <w:rsid w:val="00B00E84"/>
    <w:rsid w:val="00B00FA1"/>
    <w:rsid w:val="00B012F0"/>
    <w:rsid w:val="00B0181F"/>
    <w:rsid w:val="00B024E3"/>
    <w:rsid w:val="00B02E4C"/>
    <w:rsid w:val="00B02F3E"/>
    <w:rsid w:val="00B0301A"/>
    <w:rsid w:val="00B03345"/>
    <w:rsid w:val="00B03652"/>
    <w:rsid w:val="00B04D25"/>
    <w:rsid w:val="00B051BF"/>
    <w:rsid w:val="00B0524E"/>
    <w:rsid w:val="00B05280"/>
    <w:rsid w:val="00B05DF1"/>
    <w:rsid w:val="00B062DA"/>
    <w:rsid w:val="00B0657C"/>
    <w:rsid w:val="00B06A61"/>
    <w:rsid w:val="00B06F98"/>
    <w:rsid w:val="00B0776B"/>
    <w:rsid w:val="00B07A3E"/>
    <w:rsid w:val="00B07AF7"/>
    <w:rsid w:val="00B07B7B"/>
    <w:rsid w:val="00B07CBB"/>
    <w:rsid w:val="00B07EA2"/>
    <w:rsid w:val="00B07FB4"/>
    <w:rsid w:val="00B1020A"/>
    <w:rsid w:val="00B10EDB"/>
    <w:rsid w:val="00B10F68"/>
    <w:rsid w:val="00B11311"/>
    <w:rsid w:val="00B11F0B"/>
    <w:rsid w:val="00B11F48"/>
    <w:rsid w:val="00B12932"/>
    <w:rsid w:val="00B12D36"/>
    <w:rsid w:val="00B1361C"/>
    <w:rsid w:val="00B13825"/>
    <w:rsid w:val="00B13D3E"/>
    <w:rsid w:val="00B14681"/>
    <w:rsid w:val="00B14763"/>
    <w:rsid w:val="00B159D7"/>
    <w:rsid w:val="00B15A89"/>
    <w:rsid w:val="00B15E24"/>
    <w:rsid w:val="00B15FC1"/>
    <w:rsid w:val="00B165D3"/>
    <w:rsid w:val="00B16FDB"/>
    <w:rsid w:val="00B17335"/>
    <w:rsid w:val="00B17974"/>
    <w:rsid w:val="00B17D00"/>
    <w:rsid w:val="00B20494"/>
    <w:rsid w:val="00B205CF"/>
    <w:rsid w:val="00B20911"/>
    <w:rsid w:val="00B20B7C"/>
    <w:rsid w:val="00B20BB1"/>
    <w:rsid w:val="00B21597"/>
    <w:rsid w:val="00B21AA0"/>
    <w:rsid w:val="00B21AC7"/>
    <w:rsid w:val="00B21C32"/>
    <w:rsid w:val="00B21FA9"/>
    <w:rsid w:val="00B222C7"/>
    <w:rsid w:val="00B225C0"/>
    <w:rsid w:val="00B227A4"/>
    <w:rsid w:val="00B22AAB"/>
    <w:rsid w:val="00B23128"/>
    <w:rsid w:val="00B232AF"/>
    <w:rsid w:val="00B23400"/>
    <w:rsid w:val="00B2421C"/>
    <w:rsid w:val="00B2473B"/>
    <w:rsid w:val="00B247EB"/>
    <w:rsid w:val="00B24841"/>
    <w:rsid w:val="00B2508C"/>
    <w:rsid w:val="00B25190"/>
    <w:rsid w:val="00B27EBC"/>
    <w:rsid w:val="00B3041D"/>
    <w:rsid w:val="00B305E4"/>
    <w:rsid w:val="00B3073E"/>
    <w:rsid w:val="00B30FE0"/>
    <w:rsid w:val="00B31154"/>
    <w:rsid w:val="00B31191"/>
    <w:rsid w:val="00B313A1"/>
    <w:rsid w:val="00B316B4"/>
    <w:rsid w:val="00B316CD"/>
    <w:rsid w:val="00B324D5"/>
    <w:rsid w:val="00B324DD"/>
    <w:rsid w:val="00B32781"/>
    <w:rsid w:val="00B33077"/>
    <w:rsid w:val="00B33538"/>
    <w:rsid w:val="00B33585"/>
    <w:rsid w:val="00B3368C"/>
    <w:rsid w:val="00B33728"/>
    <w:rsid w:val="00B346CC"/>
    <w:rsid w:val="00B36297"/>
    <w:rsid w:val="00B36401"/>
    <w:rsid w:val="00B3644C"/>
    <w:rsid w:val="00B37826"/>
    <w:rsid w:val="00B37CFE"/>
    <w:rsid w:val="00B37DBA"/>
    <w:rsid w:val="00B409D1"/>
    <w:rsid w:val="00B40A44"/>
    <w:rsid w:val="00B40D0A"/>
    <w:rsid w:val="00B4194C"/>
    <w:rsid w:val="00B41D7E"/>
    <w:rsid w:val="00B41E78"/>
    <w:rsid w:val="00B426D0"/>
    <w:rsid w:val="00B427B6"/>
    <w:rsid w:val="00B42991"/>
    <w:rsid w:val="00B42CD9"/>
    <w:rsid w:val="00B43819"/>
    <w:rsid w:val="00B449CB"/>
    <w:rsid w:val="00B44BA6"/>
    <w:rsid w:val="00B44CD3"/>
    <w:rsid w:val="00B459D9"/>
    <w:rsid w:val="00B45E9E"/>
    <w:rsid w:val="00B462C2"/>
    <w:rsid w:val="00B46E64"/>
    <w:rsid w:val="00B473CA"/>
    <w:rsid w:val="00B47572"/>
    <w:rsid w:val="00B476DF"/>
    <w:rsid w:val="00B47A26"/>
    <w:rsid w:val="00B47D23"/>
    <w:rsid w:val="00B47E0C"/>
    <w:rsid w:val="00B47F99"/>
    <w:rsid w:val="00B500AD"/>
    <w:rsid w:val="00B5123E"/>
    <w:rsid w:val="00B51424"/>
    <w:rsid w:val="00B515A3"/>
    <w:rsid w:val="00B51626"/>
    <w:rsid w:val="00B518A8"/>
    <w:rsid w:val="00B519AD"/>
    <w:rsid w:val="00B53B38"/>
    <w:rsid w:val="00B53B8F"/>
    <w:rsid w:val="00B53E75"/>
    <w:rsid w:val="00B5433C"/>
    <w:rsid w:val="00B54C69"/>
    <w:rsid w:val="00B551F3"/>
    <w:rsid w:val="00B5580D"/>
    <w:rsid w:val="00B55BE9"/>
    <w:rsid w:val="00B55C67"/>
    <w:rsid w:val="00B55CA5"/>
    <w:rsid w:val="00B55EEE"/>
    <w:rsid w:val="00B56D40"/>
    <w:rsid w:val="00B579EC"/>
    <w:rsid w:val="00B57E9C"/>
    <w:rsid w:val="00B603EE"/>
    <w:rsid w:val="00B605ED"/>
    <w:rsid w:val="00B60BC4"/>
    <w:rsid w:val="00B60DC8"/>
    <w:rsid w:val="00B61058"/>
    <w:rsid w:val="00B610F5"/>
    <w:rsid w:val="00B6158B"/>
    <w:rsid w:val="00B615C4"/>
    <w:rsid w:val="00B61B5F"/>
    <w:rsid w:val="00B61B8A"/>
    <w:rsid w:val="00B61FC6"/>
    <w:rsid w:val="00B62FD0"/>
    <w:rsid w:val="00B639B2"/>
    <w:rsid w:val="00B64086"/>
    <w:rsid w:val="00B64FBA"/>
    <w:rsid w:val="00B6542B"/>
    <w:rsid w:val="00B65CAE"/>
    <w:rsid w:val="00B66AE1"/>
    <w:rsid w:val="00B6742E"/>
    <w:rsid w:val="00B704B4"/>
    <w:rsid w:val="00B704ED"/>
    <w:rsid w:val="00B71328"/>
    <w:rsid w:val="00B71718"/>
    <w:rsid w:val="00B727A7"/>
    <w:rsid w:val="00B73567"/>
    <w:rsid w:val="00B735D8"/>
    <w:rsid w:val="00B74CC7"/>
    <w:rsid w:val="00B75F79"/>
    <w:rsid w:val="00B76186"/>
    <w:rsid w:val="00B76395"/>
    <w:rsid w:val="00B765E6"/>
    <w:rsid w:val="00B76787"/>
    <w:rsid w:val="00B7685A"/>
    <w:rsid w:val="00B7693B"/>
    <w:rsid w:val="00B76EF1"/>
    <w:rsid w:val="00B77098"/>
    <w:rsid w:val="00B77E10"/>
    <w:rsid w:val="00B77F72"/>
    <w:rsid w:val="00B800C8"/>
    <w:rsid w:val="00B80A60"/>
    <w:rsid w:val="00B81CA2"/>
    <w:rsid w:val="00B81F6F"/>
    <w:rsid w:val="00B828C9"/>
    <w:rsid w:val="00B82E97"/>
    <w:rsid w:val="00B8334E"/>
    <w:rsid w:val="00B8362E"/>
    <w:rsid w:val="00B84068"/>
    <w:rsid w:val="00B84171"/>
    <w:rsid w:val="00B843AA"/>
    <w:rsid w:val="00B84534"/>
    <w:rsid w:val="00B84C26"/>
    <w:rsid w:val="00B85231"/>
    <w:rsid w:val="00B856C7"/>
    <w:rsid w:val="00B85B89"/>
    <w:rsid w:val="00B85F0E"/>
    <w:rsid w:val="00B8611E"/>
    <w:rsid w:val="00B862B0"/>
    <w:rsid w:val="00B8643E"/>
    <w:rsid w:val="00B86C2E"/>
    <w:rsid w:val="00B86C81"/>
    <w:rsid w:val="00B90799"/>
    <w:rsid w:val="00B90E84"/>
    <w:rsid w:val="00B9164D"/>
    <w:rsid w:val="00B91E7D"/>
    <w:rsid w:val="00B91ED6"/>
    <w:rsid w:val="00B9231B"/>
    <w:rsid w:val="00B92E8C"/>
    <w:rsid w:val="00B92F1D"/>
    <w:rsid w:val="00B93096"/>
    <w:rsid w:val="00B933BE"/>
    <w:rsid w:val="00B93555"/>
    <w:rsid w:val="00B94354"/>
    <w:rsid w:val="00B94616"/>
    <w:rsid w:val="00B94655"/>
    <w:rsid w:val="00B946D8"/>
    <w:rsid w:val="00B95339"/>
    <w:rsid w:val="00B9601D"/>
    <w:rsid w:val="00B9660A"/>
    <w:rsid w:val="00B96A61"/>
    <w:rsid w:val="00B97736"/>
    <w:rsid w:val="00B97AB0"/>
    <w:rsid w:val="00B97EB9"/>
    <w:rsid w:val="00BA0527"/>
    <w:rsid w:val="00BA0797"/>
    <w:rsid w:val="00BA129E"/>
    <w:rsid w:val="00BA19FD"/>
    <w:rsid w:val="00BA2874"/>
    <w:rsid w:val="00BA2CE8"/>
    <w:rsid w:val="00BA4227"/>
    <w:rsid w:val="00BA4382"/>
    <w:rsid w:val="00BA447D"/>
    <w:rsid w:val="00BA56DE"/>
    <w:rsid w:val="00BA6541"/>
    <w:rsid w:val="00BA6A55"/>
    <w:rsid w:val="00BA6FD6"/>
    <w:rsid w:val="00BA7211"/>
    <w:rsid w:val="00BA7421"/>
    <w:rsid w:val="00BB02C9"/>
    <w:rsid w:val="00BB0D84"/>
    <w:rsid w:val="00BB154B"/>
    <w:rsid w:val="00BB246E"/>
    <w:rsid w:val="00BB2CF4"/>
    <w:rsid w:val="00BB2D28"/>
    <w:rsid w:val="00BB2D78"/>
    <w:rsid w:val="00BB3174"/>
    <w:rsid w:val="00BB3212"/>
    <w:rsid w:val="00BB33C2"/>
    <w:rsid w:val="00BB347D"/>
    <w:rsid w:val="00BB3FB3"/>
    <w:rsid w:val="00BB4880"/>
    <w:rsid w:val="00BB5266"/>
    <w:rsid w:val="00BB554F"/>
    <w:rsid w:val="00BB5557"/>
    <w:rsid w:val="00BB55E8"/>
    <w:rsid w:val="00BB5D20"/>
    <w:rsid w:val="00BB6448"/>
    <w:rsid w:val="00BB66C9"/>
    <w:rsid w:val="00BB693B"/>
    <w:rsid w:val="00BB6CB6"/>
    <w:rsid w:val="00BC003F"/>
    <w:rsid w:val="00BC0111"/>
    <w:rsid w:val="00BC03F8"/>
    <w:rsid w:val="00BC080C"/>
    <w:rsid w:val="00BC11A6"/>
    <w:rsid w:val="00BC15E0"/>
    <w:rsid w:val="00BC1730"/>
    <w:rsid w:val="00BC1D5B"/>
    <w:rsid w:val="00BC1FE9"/>
    <w:rsid w:val="00BC2052"/>
    <w:rsid w:val="00BC238B"/>
    <w:rsid w:val="00BC30AD"/>
    <w:rsid w:val="00BC3346"/>
    <w:rsid w:val="00BC348E"/>
    <w:rsid w:val="00BC3BCF"/>
    <w:rsid w:val="00BC44E5"/>
    <w:rsid w:val="00BC4CF6"/>
    <w:rsid w:val="00BC4EBB"/>
    <w:rsid w:val="00BC4F75"/>
    <w:rsid w:val="00BC59B7"/>
    <w:rsid w:val="00BC5B05"/>
    <w:rsid w:val="00BC5BC4"/>
    <w:rsid w:val="00BC5ED5"/>
    <w:rsid w:val="00BC622D"/>
    <w:rsid w:val="00BC622F"/>
    <w:rsid w:val="00BC6796"/>
    <w:rsid w:val="00BC6E08"/>
    <w:rsid w:val="00BC6E56"/>
    <w:rsid w:val="00BC7080"/>
    <w:rsid w:val="00BC713A"/>
    <w:rsid w:val="00BC72D4"/>
    <w:rsid w:val="00BD088C"/>
    <w:rsid w:val="00BD1513"/>
    <w:rsid w:val="00BD2C17"/>
    <w:rsid w:val="00BD357B"/>
    <w:rsid w:val="00BD35DC"/>
    <w:rsid w:val="00BD4326"/>
    <w:rsid w:val="00BD4581"/>
    <w:rsid w:val="00BD4DBB"/>
    <w:rsid w:val="00BD5604"/>
    <w:rsid w:val="00BD5E93"/>
    <w:rsid w:val="00BD5EFE"/>
    <w:rsid w:val="00BD69C8"/>
    <w:rsid w:val="00BD70E3"/>
    <w:rsid w:val="00BD7123"/>
    <w:rsid w:val="00BD7A1E"/>
    <w:rsid w:val="00BD7D41"/>
    <w:rsid w:val="00BD7F7B"/>
    <w:rsid w:val="00BE07FB"/>
    <w:rsid w:val="00BE0ECA"/>
    <w:rsid w:val="00BE0FC0"/>
    <w:rsid w:val="00BE1340"/>
    <w:rsid w:val="00BE1582"/>
    <w:rsid w:val="00BE1A1C"/>
    <w:rsid w:val="00BE26C0"/>
    <w:rsid w:val="00BE2D2E"/>
    <w:rsid w:val="00BE2E34"/>
    <w:rsid w:val="00BE2FCF"/>
    <w:rsid w:val="00BE30F2"/>
    <w:rsid w:val="00BE3A76"/>
    <w:rsid w:val="00BE46E8"/>
    <w:rsid w:val="00BE476C"/>
    <w:rsid w:val="00BE58D2"/>
    <w:rsid w:val="00BE63E6"/>
    <w:rsid w:val="00BE68D3"/>
    <w:rsid w:val="00BE6909"/>
    <w:rsid w:val="00BE69DF"/>
    <w:rsid w:val="00BE6DAE"/>
    <w:rsid w:val="00BE6EAD"/>
    <w:rsid w:val="00BE79D7"/>
    <w:rsid w:val="00BE7F90"/>
    <w:rsid w:val="00BF0831"/>
    <w:rsid w:val="00BF0DD9"/>
    <w:rsid w:val="00BF1968"/>
    <w:rsid w:val="00BF1B3B"/>
    <w:rsid w:val="00BF1BF9"/>
    <w:rsid w:val="00BF1C2D"/>
    <w:rsid w:val="00BF2121"/>
    <w:rsid w:val="00BF26B8"/>
    <w:rsid w:val="00BF2797"/>
    <w:rsid w:val="00BF2852"/>
    <w:rsid w:val="00BF34D1"/>
    <w:rsid w:val="00BF388B"/>
    <w:rsid w:val="00BF3AB6"/>
    <w:rsid w:val="00BF3CAC"/>
    <w:rsid w:val="00BF4601"/>
    <w:rsid w:val="00BF5971"/>
    <w:rsid w:val="00BF59CA"/>
    <w:rsid w:val="00BF5B37"/>
    <w:rsid w:val="00BF790C"/>
    <w:rsid w:val="00BF7923"/>
    <w:rsid w:val="00C000A5"/>
    <w:rsid w:val="00C00368"/>
    <w:rsid w:val="00C00659"/>
    <w:rsid w:val="00C00BE6"/>
    <w:rsid w:val="00C00EA5"/>
    <w:rsid w:val="00C0115F"/>
    <w:rsid w:val="00C012FB"/>
    <w:rsid w:val="00C01907"/>
    <w:rsid w:val="00C023D5"/>
    <w:rsid w:val="00C025B1"/>
    <w:rsid w:val="00C02930"/>
    <w:rsid w:val="00C034C1"/>
    <w:rsid w:val="00C036C4"/>
    <w:rsid w:val="00C03D91"/>
    <w:rsid w:val="00C03E65"/>
    <w:rsid w:val="00C0413A"/>
    <w:rsid w:val="00C04833"/>
    <w:rsid w:val="00C04F43"/>
    <w:rsid w:val="00C04FEA"/>
    <w:rsid w:val="00C05A9C"/>
    <w:rsid w:val="00C05DFD"/>
    <w:rsid w:val="00C05FC0"/>
    <w:rsid w:val="00C06210"/>
    <w:rsid w:val="00C0743B"/>
    <w:rsid w:val="00C07ACC"/>
    <w:rsid w:val="00C07AEC"/>
    <w:rsid w:val="00C1084C"/>
    <w:rsid w:val="00C10C7E"/>
    <w:rsid w:val="00C10EF7"/>
    <w:rsid w:val="00C112F6"/>
    <w:rsid w:val="00C1161A"/>
    <w:rsid w:val="00C1169E"/>
    <w:rsid w:val="00C11D24"/>
    <w:rsid w:val="00C12231"/>
    <w:rsid w:val="00C125A1"/>
    <w:rsid w:val="00C1284F"/>
    <w:rsid w:val="00C128C0"/>
    <w:rsid w:val="00C12A40"/>
    <w:rsid w:val="00C12AB6"/>
    <w:rsid w:val="00C12D29"/>
    <w:rsid w:val="00C133BE"/>
    <w:rsid w:val="00C13666"/>
    <w:rsid w:val="00C145F6"/>
    <w:rsid w:val="00C14A2A"/>
    <w:rsid w:val="00C15353"/>
    <w:rsid w:val="00C15968"/>
    <w:rsid w:val="00C15B17"/>
    <w:rsid w:val="00C15E1D"/>
    <w:rsid w:val="00C1658B"/>
    <w:rsid w:val="00C16AB8"/>
    <w:rsid w:val="00C174A6"/>
    <w:rsid w:val="00C1752A"/>
    <w:rsid w:val="00C1771B"/>
    <w:rsid w:val="00C17C10"/>
    <w:rsid w:val="00C17CC0"/>
    <w:rsid w:val="00C17EAC"/>
    <w:rsid w:val="00C20DC1"/>
    <w:rsid w:val="00C213F5"/>
    <w:rsid w:val="00C217F5"/>
    <w:rsid w:val="00C2187E"/>
    <w:rsid w:val="00C22999"/>
    <w:rsid w:val="00C22D3F"/>
    <w:rsid w:val="00C22E59"/>
    <w:rsid w:val="00C2327B"/>
    <w:rsid w:val="00C23CB8"/>
    <w:rsid w:val="00C24075"/>
    <w:rsid w:val="00C240B6"/>
    <w:rsid w:val="00C24220"/>
    <w:rsid w:val="00C247E1"/>
    <w:rsid w:val="00C24885"/>
    <w:rsid w:val="00C24951"/>
    <w:rsid w:val="00C24B2F"/>
    <w:rsid w:val="00C25025"/>
    <w:rsid w:val="00C25056"/>
    <w:rsid w:val="00C2578F"/>
    <w:rsid w:val="00C257AE"/>
    <w:rsid w:val="00C258B3"/>
    <w:rsid w:val="00C25B6B"/>
    <w:rsid w:val="00C25DA2"/>
    <w:rsid w:val="00C26585"/>
    <w:rsid w:val="00C269D0"/>
    <w:rsid w:val="00C27030"/>
    <w:rsid w:val="00C273CD"/>
    <w:rsid w:val="00C2740C"/>
    <w:rsid w:val="00C30176"/>
    <w:rsid w:val="00C30D9F"/>
    <w:rsid w:val="00C31B08"/>
    <w:rsid w:val="00C322C2"/>
    <w:rsid w:val="00C324B4"/>
    <w:rsid w:val="00C330FA"/>
    <w:rsid w:val="00C33151"/>
    <w:rsid w:val="00C3336C"/>
    <w:rsid w:val="00C33B6B"/>
    <w:rsid w:val="00C33E92"/>
    <w:rsid w:val="00C34BBE"/>
    <w:rsid w:val="00C34D7B"/>
    <w:rsid w:val="00C34DDC"/>
    <w:rsid w:val="00C35684"/>
    <w:rsid w:val="00C35744"/>
    <w:rsid w:val="00C35BED"/>
    <w:rsid w:val="00C37025"/>
    <w:rsid w:val="00C3740B"/>
    <w:rsid w:val="00C37CA2"/>
    <w:rsid w:val="00C37D97"/>
    <w:rsid w:val="00C40875"/>
    <w:rsid w:val="00C40ED1"/>
    <w:rsid w:val="00C40F3C"/>
    <w:rsid w:val="00C41F46"/>
    <w:rsid w:val="00C425F0"/>
    <w:rsid w:val="00C4271D"/>
    <w:rsid w:val="00C4315C"/>
    <w:rsid w:val="00C43A6B"/>
    <w:rsid w:val="00C43AA8"/>
    <w:rsid w:val="00C43EA5"/>
    <w:rsid w:val="00C4421A"/>
    <w:rsid w:val="00C44BBF"/>
    <w:rsid w:val="00C44E2D"/>
    <w:rsid w:val="00C44EDC"/>
    <w:rsid w:val="00C45C6A"/>
    <w:rsid w:val="00C461C6"/>
    <w:rsid w:val="00C46B99"/>
    <w:rsid w:val="00C4763D"/>
    <w:rsid w:val="00C47C30"/>
    <w:rsid w:val="00C501BF"/>
    <w:rsid w:val="00C50236"/>
    <w:rsid w:val="00C50A59"/>
    <w:rsid w:val="00C50CA2"/>
    <w:rsid w:val="00C51161"/>
    <w:rsid w:val="00C51173"/>
    <w:rsid w:val="00C51253"/>
    <w:rsid w:val="00C51416"/>
    <w:rsid w:val="00C517A7"/>
    <w:rsid w:val="00C52216"/>
    <w:rsid w:val="00C526A9"/>
    <w:rsid w:val="00C52EFE"/>
    <w:rsid w:val="00C54897"/>
    <w:rsid w:val="00C54E18"/>
    <w:rsid w:val="00C55D6E"/>
    <w:rsid w:val="00C56322"/>
    <w:rsid w:val="00C5634C"/>
    <w:rsid w:val="00C567AE"/>
    <w:rsid w:val="00C56842"/>
    <w:rsid w:val="00C56C0F"/>
    <w:rsid w:val="00C57049"/>
    <w:rsid w:val="00C57834"/>
    <w:rsid w:val="00C57A0B"/>
    <w:rsid w:val="00C60D5F"/>
    <w:rsid w:val="00C60F76"/>
    <w:rsid w:val="00C61A9F"/>
    <w:rsid w:val="00C61E58"/>
    <w:rsid w:val="00C62221"/>
    <w:rsid w:val="00C6241E"/>
    <w:rsid w:val="00C62442"/>
    <w:rsid w:val="00C62C6B"/>
    <w:rsid w:val="00C62D3B"/>
    <w:rsid w:val="00C63278"/>
    <w:rsid w:val="00C63B1B"/>
    <w:rsid w:val="00C63B83"/>
    <w:rsid w:val="00C63FA2"/>
    <w:rsid w:val="00C64A97"/>
    <w:rsid w:val="00C65176"/>
    <w:rsid w:val="00C65539"/>
    <w:rsid w:val="00C6562C"/>
    <w:rsid w:val="00C65DC7"/>
    <w:rsid w:val="00C65FFA"/>
    <w:rsid w:val="00C6617B"/>
    <w:rsid w:val="00C668CF"/>
    <w:rsid w:val="00C672A1"/>
    <w:rsid w:val="00C67432"/>
    <w:rsid w:val="00C67824"/>
    <w:rsid w:val="00C71A00"/>
    <w:rsid w:val="00C71BBD"/>
    <w:rsid w:val="00C72107"/>
    <w:rsid w:val="00C721EF"/>
    <w:rsid w:val="00C72BCE"/>
    <w:rsid w:val="00C73D60"/>
    <w:rsid w:val="00C73E8D"/>
    <w:rsid w:val="00C7413C"/>
    <w:rsid w:val="00C7433A"/>
    <w:rsid w:val="00C74578"/>
    <w:rsid w:val="00C74787"/>
    <w:rsid w:val="00C749CF"/>
    <w:rsid w:val="00C74D24"/>
    <w:rsid w:val="00C74FD4"/>
    <w:rsid w:val="00C7548D"/>
    <w:rsid w:val="00C754E6"/>
    <w:rsid w:val="00C75849"/>
    <w:rsid w:val="00C7591D"/>
    <w:rsid w:val="00C7749A"/>
    <w:rsid w:val="00C779F2"/>
    <w:rsid w:val="00C77BDB"/>
    <w:rsid w:val="00C80264"/>
    <w:rsid w:val="00C8098D"/>
    <w:rsid w:val="00C8098F"/>
    <w:rsid w:val="00C80DC2"/>
    <w:rsid w:val="00C8128A"/>
    <w:rsid w:val="00C81463"/>
    <w:rsid w:val="00C81F2E"/>
    <w:rsid w:val="00C82C28"/>
    <w:rsid w:val="00C833E0"/>
    <w:rsid w:val="00C8385A"/>
    <w:rsid w:val="00C839A8"/>
    <w:rsid w:val="00C83CEE"/>
    <w:rsid w:val="00C841B7"/>
    <w:rsid w:val="00C848F7"/>
    <w:rsid w:val="00C84B08"/>
    <w:rsid w:val="00C85EA6"/>
    <w:rsid w:val="00C861B1"/>
    <w:rsid w:val="00C86725"/>
    <w:rsid w:val="00C869B7"/>
    <w:rsid w:val="00C86DF0"/>
    <w:rsid w:val="00C877A6"/>
    <w:rsid w:val="00C87BC6"/>
    <w:rsid w:val="00C904C4"/>
    <w:rsid w:val="00C90A05"/>
    <w:rsid w:val="00C90A59"/>
    <w:rsid w:val="00C91D7F"/>
    <w:rsid w:val="00C92110"/>
    <w:rsid w:val="00C923BD"/>
    <w:rsid w:val="00C92A15"/>
    <w:rsid w:val="00C92BDA"/>
    <w:rsid w:val="00C92C85"/>
    <w:rsid w:val="00C931BD"/>
    <w:rsid w:val="00C93265"/>
    <w:rsid w:val="00C934CB"/>
    <w:rsid w:val="00C93E07"/>
    <w:rsid w:val="00C94355"/>
    <w:rsid w:val="00C94695"/>
    <w:rsid w:val="00C94B46"/>
    <w:rsid w:val="00C95064"/>
    <w:rsid w:val="00C959EE"/>
    <w:rsid w:val="00C95B5C"/>
    <w:rsid w:val="00C95CFC"/>
    <w:rsid w:val="00C95D2E"/>
    <w:rsid w:val="00C95E4C"/>
    <w:rsid w:val="00C95EBC"/>
    <w:rsid w:val="00C9617F"/>
    <w:rsid w:val="00C961B7"/>
    <w:rsid w:val="00C964F9"/>
    <w:rsid w:val="00C9707E"/>
    <w:rsid w:val="00CA00DD"/>
    <w:rsid w:val="00CA01CE"/>
    <w:rsid w:val="00CA0525"/>
    <w:rsid w:val="00CA088A"/>
    <w:rsid w:val="00CA09AF"/>
    <w:rsid w:val="00CA0C87"/>
    <w:rsid w:val="00CA11E1"/>
    <w:rsid w:val="00CA1B2B"/>
    <w:rsid w:val="00CA1C96"/>
    <w:rsid w:val="00CA21E3"/>
    <w:rsid w:val="00CA2629"/>
    <w:rsid w:val="00CA277F"/>
    <w:rsid w:val="00CA4008"/>
    <w:rsid w:val="00CA4650"/>
    <w:rsid w:val="00CA46CA"/>
    <w:rsid w:val="00CA4960"/>
    <w:rsid w:val="00CA527E"/>
    <w:rsid w:val="00CA5986"/>
    <w:rsid w:val="00CA5C58"/>
    <w:rsid w:val="00CA6F5E"/>
    <w:rsid w:val="00CA7236"/>
    <w:rsid w:val="00CA77CE"/>
    <w:rsid w:val="00CA7D5F"/>
    <w:rsid w:val="00CB025A"/>
    <w:rsid w:val="00CB07FA"/>
    <w:rsid w:val="00CB085A"/>
    <w:rsid w:val="00CB0A90"/>
    <w:rsid w:val="00CB0EAB"/>
    <w:rsid w:val="00CB1875"/>
    <w:rsid w:val="00CB2831"/>
    <w:rsid w:val="00CB2A08"/>
    <w:rsid w:val="00CB2B9A"/>
    <w:rsid w:val="00CB2FC3"/>
    <w:rsid w:val="00CB311D"/>
    <w:rsid w:val="00CB3982"/>
    <w:rsid w:val="00CB416D"/>
    <w:rsid w:val="00CB4693"/>
    <w:rsid w:val="00CB48A5"/>
    <w:rsid w:val="00CB5BE8"/>
    <w:rsid w:val="00CB5E61"/>
    <w:rsid w:val="00CB61C0"/>
    <w:rsid w:val="00CB64AA"/>
    <w:rsid w:val="00CB70CE"/>
    <w:rsid w:val="00CB7478"/>
    <w:rsid w:val="00CB74D1"/>
    <w:rsid w:val="00CB7D5F"/>
    <w:rsid w:val="00CC1664"/>
    <w:rsid w:val="00CC16B4"/>
    <w:rsid w:val="00CC1CB7"/>
    <w:rsid w:val="00CC1F52"/>
    <w:rsid w:val="00CC26AF"/>
    <w:rsid w:val="00CC2F4F"/>
    <w:rsid w:val="00CC3E71"/>
    <w:rsid w:val="00CC4B5C"/>
    <w:rsid w:val="00CC50B1"/>
    <w:rsid w:val="00CC6686"/>
    <w:rsid w:val="00CC6D26"/>
    <w:rsid w:val="00CC6EE4"/>
    <w:rsid w:val="00CC6F67"/>
    <w:rsid w:val="00CC79D7"/>
    <w:rsid w:val="00CD0059"/>
    <w:rsid w:val="00CD12AE"/>
    <w:rsid w:val="00CD2666"/>
    <w:rsid w:val="00CD27EE"/>
    <w:rsid w:val="00CD2E78"/>
    <w:rsid w:val="00CD2F79"/>
    <w:rsid w:val="00CD3732"/>
    <w:rsid w:val="00CD3918"/>
    <w:rsid w:val="00CD3966"/>
    <w:rsid w:val="00CD3971"/>
    <w:rsid w:val="00CD3A31"/>
    <w:rsid w:val="00CD3FE4"/>
    <w:rsid w:val="00CD439A"/>
    <w:rsid w:val="00CD4512"/>
    <w:rsid w:val="00CD459E"/>
    <w:rsid w:val="00CD46DB"/>
    <w:rsid w:val="00CD4E19"/>
    <w:rsid w:val="00CD4EA1"/>
    <w:rsid w:val="00CD53E8"/>
    <w:rsid w:val="00CD70F9"/>
    <w:rsid w:val="00CD767A"/>
    <w:rsid w:val="00CD7867"/>
    <w:rsid w:val="00CD7E33"/>
    <w:rsid w:val="00CE0090"/>
    <w:rsid w:val="00CE02FF"/>
    <w:rsid w:val="00CE1180"/>
    <w:rsid w:val="00CE129C"/>
    <w:rsid w:val="00CE17A1"/>
    <w:rsid w:val="00CE1C6A"/>
    <w:rsid w:val="00CE201B"/>
    <w:rsid w:val="00CE2B48"/>
    <w:rsid w:val="00CE2CED"/>
    <w:rsid w:val="00CE2F10"/>
    <w:rsid w:val="00CE3C3A"/>
    <w:rsid w:val="00CE47A5"/>
    <w:rsid w:val="00CE50A8"/>
    <w:rsid w:val="00CE51D5"/>
    <w:rsid w:val="00CE5503"/>
    <w:rsid w:val="00CE58F7"/>
    <w:rsid w:val="00CE5E3B"/>
    <w:rsid w:val="00CE6144"/>
    <w:rsid w:val="00CE6149"/>
    <w:rsid w:val="00CE6520"/>
    <w:rsid w:val="00CE6F62"/>
    <w:rsid w:val="00CE769E"/>
    <w:rsid w:val="00CE77CB"/>
    <w:rsid w:val="00CF08D4"/>
    <w:rsid w:val="00CF0B78"/>
    <w:rsid w:val="00CF11A3"/>
    <w:rsid w:val="00CF1AE1"/>
    <w:rsid w:val="00CF1DB3"/>
    <w:rsid w:val="00CF30BF"/>
    <w:rsid w:val="00CF311C"/>
    <w:rsid w:val="00CF31E6"/>
    <w:rsid w:val="00CF39B1"/>
    <w:rsid w:val="00CF3B75"/>
    <w:rsid w:val="00CF4693"/>
    <w:rsid w:val="00CF4D6E"/>
    <w:rsid w:val="00CF5058"/>
    <w:rsid w:val="00CF5446"/>
    <w:rsid w:val="00CF59EE"/>
    <w:rsid w:val="00CF5BBF"/>
    <w:rsid w:val="00CF6465"/>
    <w:rsid w:val="00CF6D66"/>
    <w:rsid w:val="00CF78B4"/>
    <w:rsid w:val="00CF7A1B"/>
    <w:rsid w:val="00CF7DC2"/>
    <w:rsid w:val="00D00388"/>
    <w:rsid w:val="00D00BD6"/>
    <w:rsid w:val="00D00ED1"/>
    <w:rsid w:val="00D011B1"/>
    <w:rsid w:val="00D018CC"/>
    <w:rsid w:val="00D02767"/>
    <w:rsid w:val="00D038C5"/>
    <w:rsid w:val="00D03D31"/>
    <w:rsid w:val="00D03FF8"/>
    <w:rsid w:val="00D044EF"/>
    <w:rsid w:val="00D04AE5"/>
    <w:rsid w:val="00D04F1C"/>
    <w:rsid w:val="00D050BF"/>
    <w:rsid w:val="00D05E11"/>
    <w:rsid w:val="00D05F7F"/>
    <w:rsid w:val="00D06209"/>
    <w:rsid w:val="00D06571"/>
    <w:rsid w:val="00D06738"/>
    <w:rsid w:val="00D0741E"/>
    <w:rsid w:val="00D07738"/>
    <w:rsid w:val="00D0785A"/>
    <w:rsid w:val="00D07AB2"/>
    <w:rsid w:val="00D07BF5"/>
    <w:rsid w:val="00D10046"/>
    <w:rsid w:val="00D101F0"/>
    <w:rsid w:val="00D10618"/>
    <w:rsid w:val="00D10B0D"/>
    <w:rsid w:val="00D10B5D"/>
    <w:rsid w:val="00D12996"/>
    <w:rsid w:val="00D12DC5"/>
    <w:rsid w:val="00D131EC"/>
    <w:rsid w:val="00D13A94"/>
    <w:rsid w:val="00D13BD5"/>
    <w:rsid w:val="00D13C9C"/>
    <w:rsid w:val="00D13D85"/>
    <w:rsid w:val="00D13F04"/>
    <w:rsid w:val="00D13FF5"/>
    <w:rsid w:val="00D14987"/>
    <w:rsid w:val="00D14ABE"/>
    <w:rsid w:val="00D14D24"/>
    <w:rsid w:val="00D15007"/>
    <w:rsid w:val="00D15C09"/>
    <w:rsid w:val="00D16774"/>
    <w:rsid w:val="00D16A49"/>
    <w:rsid w:val="00D16A55"/>
    <w:rsid w:val="00D16ECC"/>
    <w:rsid w:val="00D172BD"/>
    <w:rsid w:val="00D178A6"/>
    <w:rsid w:val="00D17958"/>
    <w:rsid w:val="00D179A6"/>
    <w:rsid w:val="00D17AD2"/>
    <w:rsid w:val="00D17AF4"/>
    <w:rsid w:val="00D17B41"/>
    <w:rsid w:val="00D17DCA"/>
    <w:rsid w:val="00D17E99"/>
    <w:rsid w:val="00D208BD"/>
    <w:rsid w:val="00D20C50"/>
    <w:rsid w:val="00D20F78"/>
    <w:rsid w:val="00D210C2"/>
    <w:rsid w:val="00D2114A"/>
    <w:rsid w:val="00D22093"/>
    <w:rsid w:val="00D22198"/>
    <w:rsid w:val="00D2241B"/>
    <w:rsid w:val="00D234D6"/>
    <w:rsid w:val="00D235DB"/>
    <w:rsid w:val="00D23809"/>
    <w:rsid w:val="00D2389C"/>
    <w:rsid w:val="00D23A21"/>
    <w:rsid w:val="00D23E28"/>
    <w:rsid w:val="00D24701"/>
    <w:rsid w:val="00D24974"/>
    <w:rsid w:val="00D25494"/>
    <w:rsid w:val="00D2561E"/>
    <w:rsid w:val="00D2562B"/>
    <w:rsid w:val="00D25A3C"/>
    <w:rsid w:val="00D25A74"/>
    <w:rsid w:val="00D25E78"/>
    <w:rsid w:val="00D264AD"/>
    <w:rsid w:val="00D2697E"/>
    <w:rsid w:val="00D26CC3"/>
    <w:rsid w:val="00D270B7"/>
    <w:rsid w:val="00D274C8"/>
    <w:rsid w:val="00D2782E"/>
    <w:rsid w:val="00D2790D"/>
    <w:rsid w:val="00D30626"/>
    <w:rsid w:val="00D30CCB"/>
    <w:rsid w:val="00D30D83"/>
    <w:rsid w:val="00D317C6"/>
    <w:rsid w:val="00D318BC"/>
    <w:rsid w:val="00D318C4"/>
    <w:rsid w:val="00D31F88"/>
    <w:rsid w:val="00D328FB"/>
    <w:rsid w:val="00D32954"/>
    <w:rsid w:val="00D3348F"/>
    <w:rsid w:val="00D33A4A"/>
    <w:rsid w:val="00D33ADF"/>
    <w:rsid w:val="00D33F9E"/>
    <w:rsid w:val="00D346B8"/>
    <w:rsid w:val="00D3481E"/>
    <w:rsid w:val="00D34FAB"/>
    <w:rsid w:val="00D3518C"/>
    <w:rsid w:val="00D35899"/>
    <w:rsid w:val="00D359C1"/>
    <w:rsid w:val="00D36025"/>
    <w:rsid w:val="00D364C3"/>
    <w:rsid w:val="00D37188"/>
    <w:rsid w:val="00D375A5"/>
    <w:rsid w:val="00D379D8"/>
    <w:rsid w:val="00D40B25"/>
    <w:rsid w:val="00D42205"/>
    <w:rsid w:val="00D424BC"/>
    <w:rsid w:val="00D428C2"/>
    <w:rsid w:val="00D43191"/>
    <w:rsid w:val="00D43C80"/>
    <w:rsid w:val="00D44219"/>
    <w:rsid w:val="00D44548"/>
    <w:rsid w:val="00D447C5"/>
    <w:rsid w:val="00D4494C"/>
    <w:rsid w:val="00D451E8"/>
    <w:rsid w:val="00D4547F"/>
    <w:rsid w:val="00D45EEC"/>
    <w:rsid w:val="00D46D71"/>
    <w:rsid w:val="00D46ED9"/>
    <w:rsid w:val="00D477CD"/>
    <w:rsid w:val="00D50286"/>
    <w:rsid w:val="00D509F5"/>
    <w:rsid w:val="00D50F8C"/>
    <w:rsid w:val="00D51F76"/>
    <w:rsid w:val="00D52003"/>
    <w:rsid w:val="00D52B5C"/>
    <w:rsid w:val="00D53574"/>
    <w:rsid w:val="00D53D4E"/>
    <w:rsid w:val="00D549D9"/>
    <w:rsid w:val="00D557C7"/>
    <w:rsid w:val="00D5595E"/>
    <w:rsid w:val="00D559AE"/>
    <w:rsid w:val="00D55EA7"/>
    <w:rsid w:val="00D56AC8"/>
    <w:rsid w:val="00D56B2E"/>
    <w:rsid w:val="00D572A8"/>
    <w:rsid w:val="00D5747B"/>
    <w:rsid w:val="00D57AA0"/>
    <w:rsid w:val="00D57B81"/>
    <w:rsid w:val="00D57EC0"/>
    <w:rsid w:val="00D57F6D"/>
    <w:rsid w:val="00D60314"/>
    <w:rsid w:val="00D60666"/>
    <w:rsid w:val="00D60F56"/>
    <w:rsid w:val="00D60FC2"/>
    <w:rsid w:val="00D61495"/>
    <w:rsid w:val="00D614CB"/>
    <w:rsid w:val="00D61BDC"/>
    <w:rsid w:val="00D61F8F"/>
    <w:rsid w:val="00D6220D"/>
    <w:rsid w:val="00D6280B"/>
    <w:rsid w:val="00D6322A"/>
    <w:rsid w:val="00D637DC"/>
    <w:rsid w:val="00D63BBF"/>
    <w:rsid w:val="00D64061"/>
    <w:rsid w:val="00D64074"/>
    <w:rsid w:val="00D6415E"/>
    <w:rsid w:val="00D64D11"/>
    <w:rsid w:val="00D64E65"/>
    <w:rsid w:val="00D651B5"/>
    <w:rsid w:val="00D6756B"/>
    <w:rsid w:val="00D678EC"/>
    <w:rsid w:val="00D67E79"/>
    <w:rsid w:val="00D70EEE"/>
    <w:rsid w:val="00D7116E"/>
    <w:rsid w:val="00D711D9"/>
    <w:rsid w:val="00D7146B"/>
    <w:rsid w:val="00D72B24"/>
    <w:rsid w:val="00D73861"/>
    <w:rsid w:val="00D73A21"/>
    <w:rsid w:val="00D73ECE"/>
    <w:rsid w:val="00D751A3"/>
    <w:rsid w:val="00D7561D"/>
    <w:rsid w:val="00D7662C"/>
    <w:rsid w:val="00D76F77"/>
    <w:rsid w:val="00D77ACC"/>
    <w:rsid w:val="00D77B49"/>
    <w:rsid w:val="00D77DD5"/>
    <w:rsid w:val="00D77EF0"/>
    <w:rsid w:val="00D80453"/>
    <w:rsid w:val="00D80BD4"/>
    <w:rsid w:val="00D80D83"/>
    <w:rsid w:val="00D81182"/>
    <w:rsid w:val="00D811DB"/>
    <w:rsid w:val="00D8187E"/>
    <w:rsid w:val="00D818A9"/>
    <w:rsid w:val="00D819D8"/>
    <w:rsid w:val="00D81A49"/>
    <w:rsid w:val="00D81FFB"/>
    <w:rsid w:val="00D82FC5"/>
    <w:rsid w:val="00D83384"/>
    <w:rsid w:val="00D834C8"/>
    <w:rsid w:val="00D8352C"/>
    <w:rsid w:val="00D8369D"/>
    <w:rsid w:val="00D8386E"/>
    <w:rsid w:val="00D83ABC"/>
    <w:rsid w:val="00D840B7"/>
    <w:rsid w:val="00D84201"/>
    <w:rsid w:val="00D84466"/>
    <w:rsid w:val="00D8456A"/>
    <w:rsid w:val="00D84A25"/>
    <w:rsid w:val="00D84B71"/>
    <w:rsid w:val="00D850A7"/>
    <w:rsid w:val="00D85128"/>
    <w:rsid w:val="00D854D1"/>
    <w:rsid w:val="00D85B04"/>
    <w:rsid w:val="00D85B7F"/>
    <w:rsid w:val="00D86A92"/>
    <w:rsid w:val="00D86BAA"/>
    <w:rsid w:val="00D87234"/>
    <w:rsid w:val="00D878A5"/>
    <w:rsid w:val="00D8792C"/>
    <w:rsid w:val="00D87B7A"/>
    <w:rsid w:val="00D87D5B"/>
    <w:rsid w:val="00D90E78"/>
    <w:rsid w:val="00D91902"/>
    <w:rsid w:val="00D91F98"/>
    <w:rsid w:val="00D9208C"/>
    <w:rsid w:val="00D9210D"/>
    <w:rsid w:val="00D92405"/>
    <w:rsid w:val="00D927D3"/>
    <w:rsid w:val="00D92A4D"/>
    <w:rsid w:val="00D93189"/>
    <w:rsid w:val="00D933D8"/>
    <w:rsid w:val="00D9455B"/>
    <w:rsid w:val="00D9586E"/>
    <w:rsid w:val="00D95F8C"/>
    <w:rsid w:val="00D962D9"/>
    <w:rsid w:val="00D964BC"/>
    <w:rsid w:val="00D969E0"/>
    <w:rsid w:val="00D96C71"/>
    <w:rsid w:val="00D974D3"/>
    <w:rsid w:val="00D97B8F"/>
    <w:rsid w:val="00D97DBE"/>
    <w:rsid w:val="00DA0187"/>
    <w:rsid w:val="00DA1224"/>
    <w:rsid w:val="00DA15EA"/>
    <w:rsid w:val="00DA17B0"/>
    <w:rsid w:val="00DA2243"/>
    <w:rsid w:val="00DA28A1"/>
    <w:rsid w:val="00DA2CE2"/>
    <w:rsid w:val="00DA3E36"/>
    <w:rsid w:val="00DA41A4"/>
    <w:rsid w:val="00DA49D1"/>
    <w:rsid w:val="00DA4E03"/>
    <w:rsid w:val="00DA548B"/>
    <w:rsid w:val="00DA56B0"/>
    <w:rsid w:val="00DA5BE0"/>
    <w:rsid w:val="00DA5F83"/>
    <w:rsid w:val="00DA6322"/>
    <w:rsid w:val="00DA67D5"/>
    <w:rsid w:val="00DA69C8"/>
    <w:rsid w:val="00DA7657"/>
    <w:rsid w:val="00DA7FDA"/>
    <w:rsid w:val="00DB019A"/>
    <w:rsid w:val="00DB0346"/>
    <w:rsid w:val="00DB036E"/>
    <w:rsid w:val="00DB0499"/>
    <w:rsid w:val="00DB0B5B"/>
    <w:rsid w:val="00DB1581"/>
    <w:rsid w:val="00DB19DC"/>
    <w:rsid w:val="00DB2489"/>
    <w:rsid w:val="00DB26DF"/>
    <w:rsid w:val="00DB2CCE"/>
    <w:rsid w:val="00DB30C8"/>
    <w:rsid w:val="00DB3918"/>
    <w:rsid w:val="00DB3AB0"/>
    <w:rsid w:val="00DB401A"/>
    <w:rsid w:val="00DB4A1B"/>
    <w:rsid w:val="00DB5141"/>
    <w:rsid w:val="00DB5209"/>
    <w:rsid w:val="00DB5638"/>
    <w:rsid w:val="00DB566D"/>
    <w:rsid w:val="00DB5DA7"/>
    <w:rsid w:val="00DB61B7"/>
    <w:rsid w:val="00DB6285"/>
    <w:rsid w:val="00DB62B3"/>
    <w:rsid w:val="00DB6444"/>
    <w:rsid w:val="00DB6915"/>
    <w:rsid w:val="00DB6963"/>
    <w:rsid w:val="00DB7DB3"/>
    <w:rsid w:val="00DB7F39"/>
    <w:rsid w:val="00DC01A2"/>
    <w:rsid w:val="00DC0246"/>
    <w:rsid w:val="00DC100E"/>
    <w:rsid w:val="00DC104D"/>
    <w:rsid w:val="00DC1173"/>
    <w:rsid w:val="00DC120C"/>
    <w:rsid w:val="00DC1860"/>
    <w:rsid w:val="00DC21B9"/>
    <w:rsid w:val="00DC2281"/>
    <w:rsid w:val="00DC24A1"/>
    <w:rsid w:val="00DC253E"/>
    <w:rsid w:val="00DC2BE3"/>
    <w:rsid w:val="00DC347C"/>
    <w:rsid w:val="00DC37C8"/>
    <w:rsid w:val="00DC4233"/>
    <w:rsid w:val="00DC4666"/>
    <w:rsid w:val="00DC5280"/>
    <w:rsid w:val="00DC5626"/>
    <w:rsid w:val="00DC5633"/>
    <w:rsid w:val="00DC5720"/>
    <w:rsid w:val="00DC57D5"/>
    <w:rsid w:val="00DC59AC"/>
    <w:rsid w:val="00DC659B"/>
    <w:rsid w:val="00DC69B0"/>
    <w:rsid w:val="00DC6BFF"/>
    <w:rsid w:val="00DC7041"/>
    <w:rsid w:val="00DC729F"/>
    <w:rsid w:val="00DC7BE3"/>
    <w:rsid w:val="00DD0DB5"/>
    <w:rsid w:val="00DD1774"/>
    <w:rsid w:val="00DD279B"/>
    <w:rsid w:val="00DD2A58"/>
    <w:rsid w:val="00DD2E2C"/>
    <w:rsid w:val="00DD3514"/>
    <w:rsid w:val="00DD3D67"/>
    <w:rsid w:val="00DD4008"/>
    <w:rsid w:val="00DD4020"/>
    <w:rsid w:val="00DD41A2"/>
    <w:rsid w:val="00DD5F30"/>
    <w:rsid w:val="00DD6492"/>
    <w:rsid w:val="00DD6529"/>
    <w:rsid w:val="00DD6D7C"/>
    <w:rsid w:val="00DD7863"/>
    <w:rsid w:val="00DD7B01"/>
    <w:rsid w:val="00DE170E"/>
    <w:rsid w:val="00DE1970"/>
    <w:rsid w:val="00DE1A52"/>
    <w:rsid w:val="00DE1B91"/>
    <w:rsid w:val="00DE27CC"/>
    <w:rsid w:val="00DE2A6C"/>
    <w:rsid w:val="00DE2B7F"/>
    <w:rsid w:val="00DE2EA3"/>
    <w:rsid w:val="00DE3667"/>
    <w:rsid w:val="00DE3ECC"/>
    <w:rsid w:val="00DE402D"/>
    <w:rsid w:val="00DE4456"/>
    <w:rsid w:val="00DE49E5"/>
    <w:rsid w:val="00DE4FE3"/>
    <w:rsid w:val="00DE4FF3"/>
    <w:rsid w:val="00DE5207"/>
    <w:rsid w:val="00DE6207"/>
    <w:rsid w:val="00DE6528"/>
    <w:rsid w:val="00DE67AF"/>
    <w:rsid w:val="00DE6BD5"/>
    <w:rsid w:val="00DE6CD5"/>
    <w:rsid w:val="00DE7801"/>
    <w:rsid w:val="00DE7C12"/>
    <w:rsid w:val="00DE7C7E"/>
    <w:rsid w:val="00DE7DEE"/>
    <w:rsid w:val="00DE7E3E"/>
    <w:rsid w:val="00DF042A"/>
    <w:rsid w:val="00DF0687"/>
    <w:rsid w:val="00DF0836"/>
    <w:rsid w:val="00DF0AF2"/>
    <w:rsid w:val="00DF1A20"/>
    <w:rsid w:val="00DF2F0A"/>
    <w:rsid w:val="00DF4210"/>
    <w:rsid w:val="00DF4223"/>
    <w:rsid w:val="00DF4493"/>
    <w:rsid w:val="00DF49BF"/>
    <w:rsid w:val="00DF4A20"/>
    <w:rsid w:val="00DF5C2F"/>
    <w:rsid w:val="00DF6EDB"/>
    <w:rsid w:val="00DF7267"/>
    <w:rsid w:val="00DF7585"/>
    <w:rsid w:val="00DF777F"/>
    <w:rsid w:val="00DF7A46"/>
    <w:rsid w:val="00DF7C4A"/>
    <w:rsid w:val="00E0001E"/>
    <w:rsid w:val="00E0084B"/>
    <w:rsid w:val="00E008F3"/>
    <w:rsid w:val="00E00E82"/>
    <w:rsid w:val="00E010A5"/>
    <w:rsid w:val="00E0183A"/>
    <w:rsid w:val="00E020A0"/>
    <w:rsid w:val="00E022C7"/>
    <w:rsid w:val="00E023BC"/>
    <w:rsid w:val="00E025A9"/>
    <w:rsid w:val="00E03081"/>
    <w:rsid w:val="00E03A8C"/>
    <w:rsid w:val="00E040E1"/>
    <w:rsid w:val="00E04D65"/>
    <w:rsid w:val="00E05007"/>
    <w:rsid w:val="00E053FF"/>
    <w:rsid w:val="00E05781"/>
    <w:rsid w:val="00E06434"/>
    <w:rsid w:val="00E0643F"/>
    <w:rsid w:val="00E07469"/>
    <w:rsid w:val="00E100A8"/>
    <w:rsid w:val="00E1043D"/>
    <w:rsid w:val="00E10BBE"/>
    <w:rsid w:val="00E10C8A"/>
    <w:rsid w:val="00E12B24"/>
    <w:rsid w:val="00E13623"/>
    <w:rsid w:val="00E138F6"/>
    <w:rsid w:val="00E13C61"/>
    <w:rsid w:val="00E144C8"/>
    <w:rsid w:val="00E14581"/>
    <w:rsid w:val="00E14D04"/>
    <w:rsid w:val="00E1517E"/>
    <w:rsid w:val="00E15B28"/>
    <w:rsid w:val="00E16071"/>
    <w:rsid w:val="00E16553"/>
    <w:rsid w:val="00E1662E"/>
    <w:rsid w:val="00E16C94"/>
    <w:rsid w:val="00E16DE7"/>
    <w:rsid w:val="00E17065"/>
    <w:rsid w:val="00E17401"/>
    <w:rsid w:val="00E17AC0"/>
    <w:rsid w:val="00E17B2B"/>
    <w:rsid w:val="00E20366"/>
    <w:rsid w:val="00E20908"/>
    <w:rsid w:val="00E20A5A"/>
    <w:rsid w:val="00E20B9A"/>
    <w:rsid w:val="00E2110A"/>
    <w:rsid w:val="00E21972"/>
    <w:rsid w:val="00E22351"/>
    <w:rsid w:val="00E2308B"/>
    <w:rsid w:val="00E236DF"/>
    <w:rsid w:val="00E2382E"/>
    <w:rsid w:val="00E243B4"/>
    <w:rsid w:val="00E25816"/>
    <w:rsid w:val="00E25977"/>
    <w:rsid w:val="00E25D28"/>
    <w:rsid w:val="00E25F09"/>
    <w:rsid w:val="00E2661E"/>
    <w:rsid w:val="00E2695A"/>
    <w:rsid w:val="00E26D10"/>
    <w:rsid w:val="00E2732C"/>
    <w:rsid w:val="00E2754D"/>
    <w:rsid w:val="00E27E4B"/>
    <w:rsid w:val="00E27E8F"/>
    <w:rsid w:val="00E30815"/>
    <w:rsid w:val="00E30CF7"/>
    <w:rsid w:val="00E317ED"/>
    <w:rsid w:val="00E31E01"/>
    <w:rsid w:val="00E32309"/>
    <w:rsid w:val="00E32F76"/>
    <w:rsid w:val="00E32FC1"/>
    <w:rsid w:val="00E3364E"/>
    <w:rsid w:val="00E338B6"/>
    <w:rsid w:val="00E34523"/>
    <w:rsid w:val="00E346C3"/>
    <w:rsid w:val="00E348ED"/>
    <w:rsid w:val="00E34B45"/>
    <w:rsid w:val="00E34D6D"/>
    <w:rsid w:val="00E359C0"/>
    <w:rsid w:val="00E35CB8"/>
    <w:rsid w:val="00E369DC"/>
    <w:rsid w:val="00E36BCD"/>
    <w:rsid w:val="00E37A34"/>
    <w:rsid w:val="00E37EB1"/>
    <w:rsid w:val="00E40178"/>
    <w:rsid w:val="00E4071B"/>
    <w:rsid w:val="00E40905"/>
    <w:rsid w:val="00E40936"/>
    <w:rsid w:val="00E4097A"/>
    <w:rsid w:val="00E4160D"/>
    <w:rsid w:val="00E41BB4"/>
    <w:rsid w:val="00E41D70"/>
    <w:rsid w:val="00E42F0A"/>
    <w:rsid w:val="00E43278"/>
    <w:rsid w:val="00E4329F"/>
    <w:rsid w:val="00E43485"/>
    <w:rsid w:val="00E43F3C"/>
    <w:rsid w:val="00E440B9"/>
    <w:rsid w:val="00E44A3F"/>
    <w:rsid w:val="00E45380"/>
    <w:rsid w:val="00E45F66"/>
    <w:rsid w:val="00E461F1"/>
    <w:rsid w:val="00E47361"/>
    <w:rsid w:val="00E47681"/>
    <w:rsid w:val="00E47E99"/>
    <w:rsid w:val="00E50073"/>
    <w:rsid w:val="00E51323"/>
    <w:rsid w:val="00E51E34"/>
    <w:rsid w:val="00E51F7D"/>
    <w:rsid w:val="00E53357"/>
    <w:rsid w:val="00E53416"/>
    <w:rsid w:val="00E53607"/>
    <w:rsid w:val="00E53720"/>
    <w:rsid w:val="00E53D36"/>
    <w:rsid w:val="00E53E40"/>
    <w:rsid w:val="00E54775"/>
    <w:rsid w:val="00E54A00"/>
    <w:rsid w:val="00E55846"/>
    <w:rsid w:val="00E55BEB"/>
    <w:rsid w:val="00E55FF7"/>
    <w:rsid w:val="00E56C5D"/>
    <w:rsid w:val="00E5740F"/>
    <w:rsid w:val="00E601AD"/>
    <w:rsid w:val="00E60505"/>
    <w:rsid w:val="00E60954"/>
    <w:rsid w:val="00E60D1E"/>
    <w:rsid w:val="00E60F70"/>
    <w:rsid w:val="00E6126B"/>
    <w:rsid w:val="00E613FC"/>
    <w:rsid w:val="00E6171B"/>
    <w:rsid w:val="00E62477"/>
    <w:rsid w:val="00E62E12"/>
    <w:rsid w:val="00E62F56"/>
    <w:rsid w:val="00E62FBC"/>
    <w:rsid w:val="00E63419"/>
    <w:rsid w:val="00E634CA"/>
    <w:rsid w:val="00E6353C"/>
    <w:rsid w:val="00E6374F"/>
    <w:rsid w:val="00E63AD7"/>
    <w:rsid w:val="00E63C3C"/>
    <w:rsid w:val="00E63C48"/>
    <w:rsid w:val="00E641A3"/>
    <w:rsid w:val="00E645AE"/>
    <w:rsid w:val="00E647EF"/>
    <w:rsid w:val="00E65B80"/>
    <w:rsid w:val="00E65F16"/>
    <w:rsid w:val="00E66005"/>
    <w:rsid w:val="00E664FB"/>
    <w:rsid w:val="00E67F74"/>
    <w:rsid w:val="00E702BB"/>
    <w:rsid w:val="00E7052C"/>
    <w:rsid w:val="00E70ABF"/>
    <w:rsid w:val="00E70F43"/>
    <w:rsid w:val="00E710A6"/>
    <w:rsid w:val="00E7129D"/>
    <w:rsid w:val="00E715F3"/>
    <w:rsid w:val="00E71779"/>
    <w:rsid w:val="00E7247C"/>
    <w:rsid w:val="00E7282A"/>
    <w:rsid w:val="00E729A0"/>
    <w:rsid w:val="00E737AD"/>
    <w:rsid w:val="00E73835"/>
    <w:rsid w:val="00E73B37"/>
    <w:rsid w:val="00E74710"/>
    <w:rsid w:val="00E749CD"/>
    <w:rsid w:val="00E75212"/>
    <w:rsid w:val="00E7547A"/>
    <w:rsid w:val="00E75A3E"/>
    <w:rsid w:val="00E76C7E"/>
    <w:rsid w:val="00E800DA"/>
    <w:rsid w:val="00E802A8"/>
    <w:rsid w:val="00E80A6B"/>
    <w:rsid w:val="00E80B41"/>
    <w:rsid w:val="00E80D21"/>
    <w:rsid w:val="00E81802"/>
    <w:rsid w:val="00E81A2F"/>
    <w:rsid w:val="00E82092"/>
    <w:rsid w:val="00E82A70"/>
    <w:rsid w:val="00E82E3B"/>
    <w:rsid w:val="00E83562"/>
    <w:rsid w:val="00E837F4"/>
    <w:rsid w:val="00E83B06"/>
    <w:rsid w:val="00E83C90"/>
    <w:rsid w:val="00E83F9A"/>
    <w:rsid w:val="00E8487F"/>
    <w:rsid w:val="00E84F51"/>
    <w:rsid w:val="00E8511B"/>
    <w:rsid w:val="00E8548E"/>
    <w:rsid w:val="00E855F5"/>
    <w:rsid w:val="00E85A2E"/>
    <w:rsid w:val="00E85F17"/>
    <w:rsid w:val="00E85F88"/>
    <w:rsid w:val="00E86316"/>
    <w:rsid w:val="00E869B3"/>
    <w:rsid w:val="00E8721B"/>
    <w:rsid w:val="00E8765D"/>
    <w:rsid w:val="00E87CEF"/>
    <w:rsid w:val="00E87E59"/>
    <w:rsid w:val="00E900D8"/>
    <w:rsid w:val="00E906D5"/>
    <w:rsid w:val="00E907EF"/>
    <w:rsid w:val="00E908CF"/>
    <w:rsid w:val="00E90DDC"/>
    <w:rsid w:val="00E90F0C"/>
    <w:rsid w:val="00E91615"/>
    <w:rsid w:val="00E9201A"/>
    <w:rsid w:val="00E9204D"/>
    <w:rsid w:val="00E9212D"/>
    <w:rsid w:val="00E92195"/>
    <w:rsid w:val="00E92540"/>
    <w:rsid w:val="00E93758"/>
    <w:rsid w:val="00E94275"/>
    <w:rsid w:val="00E94B4C"/>
    <w:rsid w:val="00E95A21"/>
    <w:rsid w:val="00E96255"/>
    <w:rsid w:val="00E9634F"/>
    <w:rsid w:val="00E96BB6"/>
    <w:rsid w:val="00E96E21"/>
    <w:rsid w:val="00E976CB"/>
    <w:rsid w:val="00E97DE5"/>
    <w:rsid w:val="00E97FCA"/>
    <w:rsid w:val="00EA0236"/>
    <w:rsid w:val="00EA0448"/>
    <w:rsid w:val="00EA096D"/>
    <w:rsid w:val="00EA0ECE"/>
    <w:rsid w:val="00EA0EE7"/>
    <w:rsid w:val="00EA17B8"/>
    <w:rsid w:val="00EA1B3A"/>
    <w:rsid w:val="00EA3659"/>
    <w:rsid w:val="00EA44D3"/>
    <w:rsid w:val="00EA472B"/>
    <w:rsid w:val="00EA48A5"/>
    <w:rsid w:val="00EA4ADC"/>
    <w:rsid w:val="00EA4CB7"/>
    <w:rsid w:val="00EA4F3C"/>
    <w:rsid w:val="00EA4FEE"/>
    <w:rsid w:val="00EA506F"/>
    <w:rsid w:val="00EA6304"/>
    <w:rsid w:val="00EA63BF"/>
    <w:rsid w:val="00EA65A5"/>
    <w:rsid w:val="00EA6AE3"/>
    <w:rsid w:val="00EA6B08"/>
    <w:rsid w:val="00EA7209"/>
    <w:rsid w:val="00EA7457"/>
    <w:rsid w:val="00EA781A"/>
    <w:rsid w:val="00EA7E9D"/>
    <w:rsid w:val="00EB0D9C"/>
    <w:rsid w:val="00EB2644"/>
    <w:rsid w:val="00EB2C38"/>
    <w:rsid w:val="00EB3C51"/>
    <w:rsid w:val="00EB3E22"/>
    <w:rsid w:val="00EB415A"/>
    <w:rsid w:val="00EB4C07"/>
    <w:rsid w:val="00EB6196"/>
    <w:rsid w:val="00EB6678"/>
    <w:rsid w:val="00EB668C"/>
    <w:rsid w:val="00EB701F"/>
    <w:rsid w:val="00EB730B"/>
    <w:rsid w:val="00EB7C69"/>
    <w:rsid w:val="00EC0D0D"/>
    <w:rsid w:val="00EC0D11"/>
    <w:rsid w:val="00EC129F"/>
    <w:rsid w:val="00EC14EC"/>
    <w:rsid w:val="00EC1BBA"/>
    <w:rsid w:val="00EC28A7"/>
    <w:rsid w:val="00EC3A7F"/>
    <w:rsid w:val="00EC4886"/>
    <w:rsid w:val="00EC4CD3"/>
    <w:rsid w:val="00EC4F21"/>
    <w:rsid w:val="00EC543A"/>
    <w:rsid w:val="00EC5868"/>
    <w:rsid w:val="00EC644B"/>
    <w:rsid w:val="00EC667A"/>
    <w:rsid w:val="00EC67C7"/>
    <w:rsid w:val="00EC6C02"/>
    <w:rsid w:val="00EC741E"/>
    <w:rsid w:val="00EC7BF0"/>
    <w:rsid w:val="00ED0012"/>
    <w:rsid w:val="00ED004A"/>
    <w:rsid w:val="00ED045F"/>
    <w:rsid w:val="00ED0D6C"/>
    <w:rsid w:val="00ED0D9F"/>
    <w:rsid w:val="00ED1926"/>
    <w:rsid w:val="00ED19A5"/>
    <w:rsid w:val="00ED1D63"/>
    <w:rsid w:val="00ED28BB"/>
    <w:rsid w:val="00ED2B6B"/>
    <w:rsid w:val="00ED2C07"/>
    <w:rsid w:val="00ED3456"/>
    <w:rsid w:val="00ED38DB"/>
    <w:rsid w:val="00ED3973"/>
    <w:rsid w:val="00ED3B9F"/>
    <w:rsid w:val="00ED3EBA"/>
    <w:rsid w:val="00ED4157"/>
    <w:rsid w:val="00ED497F"/>
    <w:rsid w:val="00ED4B66"/>
    <w:rsid w:val="00ED52FB"/>
    <w:rsid w:val="00ED53B9"/>
    <w:rsid w:val="00ED6C53"/>
    <w:rsid w:val="00ED6DFD"/>
    <w:rsid w:val="00ED6F3F"/>
    <w:rsid w:val="00ED717A"/>
    <w:rsid w:val="00ED73FB"/>
    <w:rsid w:val="00ED74D2"/>
    <w:rsid w:val="00EE12AC"/>
    <w:rsid w:val="00EE16C7"/>
    <w:rsid w:val="00EE1FE7"/>
    <w:rsid w:val="00EE2375"/>
    <w:rsid w:val="00EE2E49"/>
    <w:rsid w:val="00EE3236"/>
    <w:rsid w:val="00EE3F60"/>
    <w:rsid w:val="00EE3F8E"/>
    <w:rsid w:val="00EE4BA4"/>
    <w:rsid w:val="00EE5FB9"/>
    <w:rsid w:val="00EE63CA"/>
    <w:rsid w:val="00EE69F5"/>
    <w:rsid w:val="00EE6C35"/>
    <w:rsid w:val="00EE6E61"/>
    <w:rsid w:val="00EE796D"/>
    <w:rsid w:val="00EE7A50"/>
    <w:rsid w:val="00EE7AB1"/>
    <w:rsid w:val="00EF0AD1"/>
    <w:rsid w:val="00EF123B"/>
    <w:rsid w:val="00EF13FE"/>
    <w:rsid w:val="00EF15BA"/>
    <w:rsid w:val="00EF15F4"/>
    <w:rsid w:val="00EF1C1A"/>
    <w:rsid w:val="00EF20EE"/>
    <w:rsid w:val="00EF2C1D"/>
    <w:rsid w:val="00EF3316"/>
    <w:rsid w:val="00EF35A3"/>
    <w:rsid w:val="00EF37A6"/>
    <w:rsid w:val="00EF44C3"/>
    <w:rsid w:val="00EF473B"/>
    <w:rsid w:val="00EF47F8"/>
    <w:rsid w:val="00EF49E2"/>
    <w:rsid w:val="00EF4D9A"/>
    <w:rsid w:val="00EF4E70"/>
    <w:rsid w:val="00EF5084"/>
    <w:rsid w:val="00EF513E"/>
    <w:rsid w:val="00EF54BD"/>
    <w:rsid w:val="00EF5D3E"/>
    <w:rsid w:val="00EF678B"/>
    <w:rsid w:val="00EF7126"/>
    <w:rsid w:val="00EF7DB5"/>
    <w:rsid w:val="00EF7F1B"/>
    <w:rsid w:val="00F00412"/>
    <w:rsid w:val="00F00FBE"/>
    <w:rsid w:val="00F010A1"/>
    <w:rsid w:val="00F01DE8"/>
    <w:rsid w:val="00F02521"/>
    <w:rsid w:val="00F02C4F"/>
    <w:rsid w:val="00F02F1A"/>
    <w:rsid w:val="00F03418"/>
    <w:rsid w:val="00F039A4"/>
    <w:rsid w:val="00F039EE"/>
    <w:rsid w:val="00F03AC0"/>
    <w:rsid w:val="00F041A6"/>
    <w:rsid w:val="00F044B2"/>
    <w:rsid w:val="00F047CE"/>
    <w:rsid w:val="00F04A95"/>
    <w:rsid w:val="00F053A0"/>
    <w:rsid w:val="00F0548D"/>
    <w:rsid w:val="00F05561"/>
    <w:rsid w:val="00F0592F"/>
    <w:rsid w:val="00F0716C"/>
    <w:rsid w:val="00F0745F"/>
    <w:rsid w:val="00F07F73"/>
    <w:rsid w:val="00F10E03"/>
    <w:rsid w:val="00F117A9"/>
    <w:rsid w:val="00F11EEF"/>
    <w:rsid w:val="00F120E7"/>
    <w:rsid w:val="00F123D0"/>
    <w:rsid w:val="00F132C6"/>
    <w:rsid w:val="00F13371"/>
    <w:rsid w:val="00F135BD"/>
    <w:rsid w:val="00F13EB6"/>
    <w:rsid w:val="00F141F4"/>
    <w:rsid w:val="00F1457C"/>
    <w:rsid w:val="00F14F8F"/>
    <w:rsid w:val="00F153AE"/>
    <w:rsid w:val="00F156FE"/>
    <w:rsid w:val="00F158B6"/>
    <w:rsid w:val="00F1691F"/>
    <w:rsid w:val="00F16E31"/>
    <w:rsid w:val="00F17478"/>
    <w:rsid w:val="00F17647"/>
    <w:rsid w:val="00F17C62"/>
    <w:rsid w:val="00F17CF0"/>
    <w:rsid w:val="00F20393"/>
    <w:rsid w:val="00F20EC9"/>
    <w:rsid w:val="00F21295"/>
    <w:rsid w:val="00F21644"/>
    <w:rsid w:val="00F21CEA"/>
    <w:rsid w:val="00F21EED"/>
    <w:rsid w:val="00F22F7E"/>
    <w:rsid w:val="00F22F8F"/>
    <w:rsid w:val="00F23B13"/>
    <w:rsid w:val="00F23CE6"/>
    <w:rsid w:val="00F24169"/>
    <w:rsid w:val="00F243A8"/>
    <w:rsid w:val="00F24421"/>
    <w:rsid w:val="00F24861"/>
    <w:rsid w:val="00F25BF8"/>
    <w:rsid w:val="00F25F0A"/>
    <w:rsid w:val="00F2608F"/>
    <w:rsid w:val="00F263CC"/>
    <w:rsid w:val="00F27E47"/>
    <w:rsid w:val="00F308B3"/>
    <w:rsid w:val="00F315C2"/>
    <w:rsid w:val="00F31D8F"/>
    <w:rsid w:val="00F3248F"/>
    <w:rsid w:val="00F32855"/>
    <w:rsid w:val="00F32B85"/>
    <w:rsid w:val="00F32ECC"/>
    <w:rsid w:val="00F33005"/>
    <w:rsid w:val="00F333BF"/>
    <w:rsid w:val="00F334EB"/>
    <w:rsid w:val="00F33914"/>
    <w:rsid w:val="00F3404D"/>
    <w:rsid w:val="00F34374"/>
    <w:rsid w:val="00F343D6"/>
    <w:rsid w:val="00F34603"/>
    <w:rsid w:val="00F34800"/>
    <w:rsid w:val="00F34C3D"/>
    <w:rsid w:val="00F3579E"/>
    <w:rsid w:val="00F3648F"/>
    <w:rsid w:val="00F3677B"/>
    <w:rsid w:val="00F36D21"/>
    <w:rsid w:val="00F377AE"/>
    <w:rsid w:val="00F37D33"/>
    <w:rsid w:val="00F37DE6"/>
    <w:rsid w:val="00F4041B"/>
    <w:rsid w:val="00F4046D"/>
    <w:rsid w:val="00F406E5"/>
    <w:rsid w:val="00F40D44"/>
    <w:rsid w:val="00F424B8"/>
    <w:rsid w:val="00F4275B"/>
    <w:rsid w:val="00F42BB9"/>
    <w:rsid w:val="00F42F6A"/>
    <w:rsid w:val="00F43249"/>
    <w:rsid w:val="00F43864"/>
    <w:rsid w:val="00F440C0"/>
    <w:rsid w:val="00F44258"/>
    <w:rsid w:val="00F457D2"/>
    <w:rsid w:val="00F45EFB"/>
    <w:rsid w:val="00F460CE"/>
    <w:rsid w:val="00F468F5"/>
    <w:rsid w:val="00F46A42"/>
    <w:rsid w:val="00F46B62"/>
    <w:rsid w:val="00F46C7C"/>
    <w:rsid w:val="00F46E02"/>
    <w:rsid w:val="00F46E3A"/>
    <w:rsid w:val="00F4744E"/>
    <w:rsid w:val="00F4777A"/>
    <w:rsid w:val="00F478FB"/>
    <w:rsid w:val="00F47D2B"/>
    <w:rsid w:val="00F47EE0"/>
    <w:rsid w:val="00F501B9"/>
    <w:rsid w:val="00F511A5"/>
    <w:rsid w:val="00F511F2"/>
    <w:rsid w:val="00F514DF"/>
    <w:rsid w:val="00F5247C"/>
    <w:rsid w:val="00F52980"/>
    <w:rsid w:val="00F52F3B"/>
    <w:rsid w:val="00F535C0"/>
    <w:rsid w:val="00F539C0"/>
    <w:rsid w:val="00F54458"/>
    <w:rsid w:val="00F54D5B"/>
    <w:rsid w:val="00F54FB0"/>
    <w:rsid w:val="00F552A9"/>
    <w:rsid w:val="00F55687"/>
    <w:rsid w:val="00F56494"/>
    <w:rsid w:val="00F5677D"/>
    <w:rsid w:val="00F57237"/>
    <w:rsid w:val="00F577C4"/>
    <w:rsid w:val="00F57EAF"/>
    <w:rsid w:val="00F57F60"/>
    <w:rsid w:val="00F60123"/>
    <w:rsid w:val="00F60137"/>
    <w:rsid w:val="00F60230"/>
    <w:rsid w:val="00F60AB4"/>
    <w:rsid w:val="00F60C30"/>
    <w:rsid w:val="00F60F67"/>
    <w:rsid w:val="00F6117D"/>
    <w:rsid w:val="00F61F69"/>
    <w:rsid w:val="00F62140"/>
    <w:rsid w:val="00F62B52"/>
    <w:rsid w:val="00F6303D"/>
    <w:rsid w:val="00F63BD8"/>
    <w:rsid w:val="00F64FA8"/>
    <w:rsid w:val="00F65197"/>
    <w:rsid w:val="00F653E1"/>
    <w:rsid w:val="00F65B14"/>
    <w:rsid w:val="00F65C10"/>
    <w:rsid w:val="00F65C1E"/>
    <w:rsid w:val="00F65E88"/>
    <w:rsid w:val="00F666DB"/>
    <w:rsid w:val="00F6691C"/>
    <w:rsid w:val="00F66B54"/>
    <w:rsid w:val="00F6716A"/>
    <w:rsid w:val="00F6720B"/>
    <w:rsid w:val="00F6782B"/>
    <w:rsid w:val="00F67FBB"/>
    <w:rsid w:val="00F7064E"/>
    <w:rsid w:val="00F70EC5"/>
    <w:rsid w:val="00F713F0"/>
    <w:rsid w:val="00F71E43"/>
    <w:rsid w:val="00F71E5A"/>
    <w:rsid w:val="00F72369"/>
    <w:rsid w:val="00F735FD"/>
    <w:rsid w:val="00F73C49"/>
    <w:rsid w:val="00F7493E"/>
    <w:rsid w:val="00F7518C"/>
    <w:rsid w:val="00F751DE"/>
    <w:rsid w:val="00F75989"/>
    <w:rsid w:val="00F75D19"/>
    <w:rsid w:val="00F7629E"/>
    <w:rsid w:val="00F76E55"/>
    <w:rsid w:val="00F77463"/>
    <w:rsid w:val="00F80217"/>
    <w:rsid w:val="00F803F0"/>
    <w:rsid w:val="00F807FA"/>
    <w:rsid w:val="00F80858"/>
    <w:rsid w:val="00F80A40"/>
    <w:rsid w:val="00F80F9E"/>
    <w:rsid w:val="00F80FFB"/>
    <w:rsid w:val="00F819CC"/>
    <w:rsid w:val="00F81CAF"/>
    <w:rsid w:val="00F81F96"/>
    <w:rsid w:val="00F823B4"/>
    <w:rsid w:val="00F8247D"/>
    <w:rsid w:val="00F82DB8"/>
    <w:rsid w:val="00F83259"/>
    <w:rsid w:val="00F83482"/>
    <w:rsid w:val="00F834D4"/>
    <w:rsid w:val="00F8422E"/>
    <w:rsid w:val="00F85756"/>
    <w:rsid w:val="00F85889"/>
    <w:rsid w:val="00F8633D"/>
    <w:rsid w:val="00F86BF9"/>
    <w:rsid w:val="00F86C65"/>
    <w:rsid w:val="00F87B21"/>
    <w:rsid w:val="00F87BCA"/>
    <w:rsid w:val="00F87CAC"/>
    <w:rsid w:val="00F87F40"/>
    <w:rsid w:val="00F91187"/>
    <w:rsid w:val="00F91EFA"/>
    <w:rsid w:val="00F9218E"/>
    <w:rsid w:val="00F9237B"/>
    <w:rsid w:val="00F927C9"/>
    <w:rsid w:val="00F92DA2"/>
    <w:rsid w:val="00F932AF"/>
    <w:rsid w:val="00F93990"/>
    <w:rsid w:val="00F93BEB"/>
    <w:rsid w:val="00F93FBD"/>
    <w:rsid w:val="00F940A7"/>
    <w:rsid w:val="00F9416F"/>
    <w:rsid w:val="00F94241"/>
    <w:rsid w:val="00F943D6"/>
    <w:rsid w:val="00F94504"/>
    <w:rsid w:val="00F94700"/>
    <w:rsid w:val="00F94929"/>
    <w:rsid w:val="00F94BED"/>
    <w:rsid w:val="00F95241"/>
    <w:rsid w:val="00F96984"/>
    <w:rsid w:val="00F96A92"/>
    <w:rsid w:val="00F96C04"/>
    <w:rsid w:val="00F97120"/>
    <w:rsid w:val="00F97199"/>
    <w:rsid w:val="00F97852"/>
    <w:rsid w:val="00F9798F"/>
    <w:rsid w:val="00FA0225"/>
    <w:rsid w:val="00FA05CC"/>
    <w:rsid w:val="00FA07B6"/>
    <w:rsid w:val="00FA08A9"/>
    <w:rsid w:val="00FA0DE5"/>
    <w:rsid w:val="00FA179D"/>
    <w:rsid w:val="00FA1FD7"/>
    <w:rsid w:val="00FA2359"/>
    <w:rsid w:val="00FA25FA"/>
    <w:rsid w:val="00FA3216"/>
    <w:rsid w:val="00FA3AA2"/>
    <w:rsid w:val="00FA3F5A"/>
    <w:rsid w:val="00FA41A8"/>
    <w:rsid w:val="00FA43DA"/>
    <w:rsid w:val="00FA449A"/>
    <w:rsid w:val="00FA5534"/>
    <w:rsid w:val="00FA589C"/>
    <w:rsid w:val="00FA5E31"/>
    <w:rsid w:val="00FA5EF8"/>
    <w:rsid w:val="00FA6599"/>
    <w:rsid w:val="00FA6614"/>
    <w:rsid w:val="00FA76E7"/>
    <w:rsid w:val="00FA7B51"/>
    <w:rsid w:val="00FB01C8"/>
    <w:rsid w:val="00FB0E75"/>
    <w:rsid w:val="00FB0EBE"/>
    <w:rsid w:val="00FB103B"/>
    <w:rsid w:val="00FB16C3"/>
    <w:rsid w:val="00FB1E04"/>
    <w:rsid w:val="00FB1F3D"/>
    <w:rsid w:val="00FB20FC"/>
    <w:rsid w:val="00FB23FD"/>
    <w:rsid w:val="00FB254F"/>
    <w:rsid w:val="00FB25BF"/>
    <w:rsid w:val="00FB2FF7"/>
    <w:rsid w:val="00FB3161"/>
    <w:rsid w:val="00FB3175"/>
    <w:rsid w:val="00FB3A4C"/>
    <w:rsid w:val="00FB4535"/>
    <w:rsid w:val="00FB4B41"/>
    <w:rsid w:val="00FB4C1E"/>
    <w:rsid w:val="00FB4F22"/>
    <w:rsid w:val="00FB51C1"/>
    <w:rsid w:val="00FB5B12"/>
    <w:rsid w:val="00FB60A1"/>
    <w:rsid w:val="00FB610B"/>
    <w:rsid w:val="00FB6630"/>
    <w:rsid w:val="00FB6DA9"/>
    <w:rsid w:val="00FB6E15"/>
    <w:rsid w:val="00FB6E29"/>
    <w:rsid w:val="00FB782D"/>
    <w:rsid w:val="00FC025B"/>
    <w:rsid w:val="00FC05AA"/>
    <w:rsid w:val="00FC093E"/>
    <w:rsid w:val="00FC0FE7"/>
    <w:rsid w:val="00FC13B1"/>
    <w:rsid w:val="00FC1B6B"/>
    <w:rsid w:val="00FC20D5"/>
    <w:rsid w:val="00FC2133"/>
    <w:rsid w:val="00FC3E55"/>
    <w:rsid w:val="00FC4251"/>
    <w:rsid w:val="00FC4483"/>
    <w:rsid w:val="00FC4A63"/>
    <w:rsid w:val="00FC5001"/>
    <w:rsid w:val="00FC56FC"/>
    <w:rsid w:val="00FC66EC"/>
    <w:rsid w:val="00FC6A85"/>
    <w:rsid w:val="00FC6CCA"/>
    <w:rsid w:val="00FC6F2E"/>
    <w:rsid w:val="00FC76EE"/>
    <w:rsid w:val="00FC7B02"/>
    <w:rsid w:val="00FC7E27"/>
    <w:rsid w:val="00FD04A7"/>
    <w:rsid w:val="00FD056B"/>
    <w:rsid w:val="00FD0A99"/>
    <w:rsid w:val="00FD0B2B"/>
    <w:rsid w:val="00FD0F3A"/>
    <w:rsid w:val="00FD0FFB"/>
    <w:rsid w:val="00FD10CE"/>
    <w:rsid w:val="00FD1464"/>
    <w:rsid w:val="00FD31CB"/>
    <w:rsid w:val="00FD3309"/>
    <w:rsid w:val="00FD348C"/>
    <w:rsid w:val="00FD60EA"/>
    <w:rsid w:val="00FD6E65"/>
    <w:rsid w:val="00FD725D"/>
    <w:rsid w:val="00FD77B3"/>
    <w:rsid w:val="00FD7E35"/>
    <w:rsid w:val="00FD7F2E"/>
    <w:rsid w:val="00FE0467"/>
    <w:rsid w:val="00FE0891"/>
    <w:rsid w:val="00FE0F1B"/>
    <w:rsid w:val="00FE14EC"/>
    <w:rsid w:val="00FE18F7"/>
    <w:rsid w:val="00FE1BA9"/>
    <w:rsid w:val="00FE2479"/>
    <w:rsid w:val="00FE266F"/>
    <w:rsid w:val="00FE2B28"/>
    <w:rsid w:val="00FE386D"/>
    <w:rsid w:val="00FE3919"/>
    <w:rsid w:val="00FE3AE3"/>
    <w:rsid w:val="00FE3FDD"/>
    <w:rsid w:val="00FE4157"/>
    <w:rsid w:val="00FE42E4"/>
    <w:rsid w:val="00FE5965"/>
    <w:rsid w:val="00FE59BA"/>
    <w:rsid w:val="00FE5C2B"/>
    <w:rsid w:val="00FE60E0"/>
    <w:rsid w:val="00FE65BC"/>
    <w:rsid w:val="00FE6C27"/>
    <w:rsid w:val="00FE6F28"/>
    <w:rsid w:val="00FE707D"/>
    <w:rsid w:val="00FF0148"/>
    <w:rsid w:val="00FF020B"/>
    <w:rsid w:val="00FF0614"/>
    <w:rsid w:val="00FF0720"/>
    <w:rsid w:val="00FF0BDC"/>
    <w:rsid w:val="00FF0D79"/>
    <w:rsid w:val="00FF1150"/>
    <w:rsid w:val="00FF14A5"/>
    <w:rsid w:val="00FF1708"/>
    <w:rsid w:val="00FF1937"/>
    <w:rsid w:val="00FF1EA7"/>
    <w:rsid w:val="00FF2A7A"/>
    <w:rsid w:val="00FF2BDE"/>
    <w:rsid w:val="00FF2D66"/>
    <w:rsid w:val="00FF2E5C"/>
    <w:rsid w:val="00FF3364"/>
    <w:rsid w:val="00FF33CB"/>
    <w:rsid w:val="00FF3534"/>
    <w:rsid w:val="00FF3E17"/>
    <w:rsid w:val="00FF4392"/>
    <w:rsid w:val="00FF441F"/>
    <w:rsid w:val="00FF46EE"/>
    <w:rsid w:val="00FF4C2F"/>
    <w:rsid w:val="00FF4EE5"/>
    <w:rsid w:val="00FF4FD5"/>
    <w:rsid w:val="00FF5A70"/>
    <w:rsid w:val="00FF5FD9"/>
    <w:rsid w:val="00FF6234"/>
    <w:rsid w:val="00FF66BA"/>
    <w:rsid w:val="00FF75FF"/>
    <w:rsid w:val="00FF77D3"/>
    <w:rsid w:val="00FF7866"/>
    <w:rsid w:val="00FF78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7621DED"/>
  <w15:docId w15:val="{DA7D37B4-3E80-40EA-B0D8-ADE1EEA1F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74F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3D8F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8039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8039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E49E5"/>
    <w:pPr>
      <w:overflowPunct w:val="0"/>
      <w:autoSpaceDE w:val="0"/>
      <w:autoSpaceDN w:val="0"/>
      <w:adjustRightInd w:val="0"/>
      <w:spacing w:after="120"/>
      <w:textAlignment w:val="baseline"/>
    </w:pPr>
    <w:rPr>
      <w:szCs w:val="20"/>
    </w:rPr>
  </w:style>
  <w:style w:type="paragraph" w:customStyle="1" w:styleId="APA">
    <w:name w:val="APA"/>
    <w:basedOn w:val="BodyText"/>
    <w:rsid w:val="00DF1A20"/>
    <w:pPr>
      <w:spacing w:after="0" w:line="480" w:lineRule="auto"/>
      <w:ind w:firstLine="720"/>
    </w:pPr>
  </w:style>
  <w:style w:type="paragraph" w:customStyle="1" w:styleId="APAAbstract">
    <w:name w:val="APA Abstract"/>
    <w:basedOn w:val="APA"/>
    <w:rsid w:val="009774F1"/>
    <w:pPr>
      <w:ind w:firstLine="0"/>
    </w:pPr>
  </w:style>
  <w:style w:type="paragraph" w:customStyle="1" w:styleId="APAHeader">
    <w:name w:val="APA Header"/>
    <w:basedOn w:val="APA"/>
    <w:next w:val="APA"/>
    <w:rsid w:val="009774F1"/>
    <w:pPr>
      <w:ind w:firstLine="0"/>
      <w:jc w:val="center"/>
    </w:pPr>
  </w:style>
  <w:style w:type="paragraph" w:customStyle="1" w:styleId="APAPageHeading">
    <w:name w:val="APA Page Heading"/>
    <w:basedOn w:val="APAHeader"/>
    <w:rsid w:val="009774F1"/>
    <w:pPr>
      <w:jc w:val="both"/>
    </w:pPr>
  </w:style>
  <w:style w:type="paragraph" w:customStyle="1" w:styleId="APAAbstractTitle">
    <w:name w:val="APA Abstract Title"/>
    <w:basedOn w:val="APAPageHeading"/>
    <w:rsid w:val="00220408"/>
    <w:pPr>
      <w:jc w:val="center"/>
    </w:pPr>
  </w:style>
  <w:style w:type="paragraph" w:customStyle="1" w:styleId="APABlockQuote1stpara">
    <w:name w:val="APA Block Quote 1st para"/>
    <w:basedOn w:val="APA"/>
    <w:next w:val="Normal"/>
    <w:rsid w:val="009774F1"/>
    <w:pPr>
      <w:ind w:left="720" w:firstLine="0"/>
    </w:pPr>
  </w:style>
  <w:style w:type="paragraph" w:customStyle="1" w:styleId="APABlockQuoteSubsequentPara">
    <w:name w:val="APA Block Quote Subsequent Para"/>
    <w:basedOn w:val="APA"/>
    <w:rsid w:val="009774F1"/>
    <w:pPr>
      <w:ind w:left="720"/>
    </w:pPr>
  </w:style>
  <w:style w:type="paragraph" w:customStyle="1" w:styleId="APAHeading2">
    <w:name w:val="APA Heading 2"/>
    <w:basedOn w:val="APAHeader"/>
    <w:next w:val="APA"/>
    <w:rsid w:val="009774F1"/>
    <w:rPr>
      <w:i/>
    </w:rPr>
  </w:style>
  <w:style w:type="paragraph" w:customStyle="1" w:styleId="APAHeading3">
    <w:name w:val="APA Heading 3"/>
    <w:basedOn w:val="APAHeader"/>
    <w:next w:val="APA"/>
    <w:rsid w:val="009774F1"/>
    <w:pPr>
      <w:jc w:val="left"/>
    </w:pPr>
    <w:rPr>
      <w:i/>
    </w:rPr>
  </w:style>
  <w:style w:type="paragraph" w:customStyle="1" w:styleId="APAHeading4">
    <w:name w:val="APA Heading 4"/>
    <w:basedOn w:val="APAHeader"/>
    <w:next w:val="APA"/>
    <w:rsid w:val="009774F1"/>
    <w:pPr>
      <w:ind w:firstLine="720"/>
      <w:jc w:val="left"/>
    </w:pPr>
    <w:rPr>
      <w:i/>
    </w:rPr>
  </w:style>
  <w:style w:type="paragraph" w:customStyle="1" w:styleId="APAHeading5">
    <w:name w:val="APA Heading 5"/>
    <w:basedOn w:val="APAHeader"/>
    <w:next w:val="APA"/>
    <w:rsid w:val="009774F1"/>
    <w:rPr>
      <w:caps/>
    </w:rPr>
  </w:style>
  <w:style w:type="paragraph" w:customStyle="1" w:styleId="APAReference">
    <w:name w:val="APA Reference"/>
    <w:basedOn w:val="APA"/>
    <w:rsid w:val="009774F1"/>
    <w:pPr>
      <w:ind w:left="720" w:hanging="720"/>
    </w:pPr>
  </w:style>
  <w:style w:type="paragraph" w:customStyle="1" w:styleId="APARunningHead">
    <w:name w:val="APA Running Head"/>
    <w:basedOn w:val="Normal"/>
    <w:rsid w:val="009774F1"/>
    <w:pPr>
      <w:overflowPunct w:val="0"/>
      <w:autoSpaceDE w:val="0"/>
      <w:autoSpaceDN w:val="0"/>
      <w:adjustRightInd w:val="0"/>
      <w:spacing w:line="480" w:lineRule="auto"/>
      <w:textAlignment w:val="baseline"/>
    </w:pPr>
    <w:rPr>
      <w:szCs w:val="20"/>
    </w:rPr>
  </w:style>
  <w:style w:type="paragraph" w:styleId="Footer">
    <w:name w:val="footer"/>
    <w:basedOn w:val="Normal"/>
    <w:link w:val="FooterChar"/>
    <w:uiPriority w:val="99"/>
    <w:rsid w:val="00DE49E5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Header">
    <w:name w:val="header"/>
    <w:basedOn w:val="Normal"/>
    <w:link w:val="HeaderChar"/>
    <w:uiPriority w:val="99"/>
    <w:rsid w:val="00DE49E5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styleId="PageNumber">
    <w:name w:val="page number"/>
    <w:basedOn w:val="DefaultParagraphFont"/>
    <w:rsid w:val="009774F1"/>
  </w:style>
  <w:style w:type="table" w:styleId="TableGrid">
    <w:name w:val="Table Grid"/>
    <w:basedOn w:val="TableNormal"/>
    <w:uiPriority w:val="39"/>
    <w:rsid w:val="001D41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1D4114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unhideWhenUsed/>
    <w:rsid w:val="001D41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D4114"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D4114"/>
    <w:rPr>
      <w:sz w:val="24"/>
    </w:rPr>
  </w:style>
  <w:style w:type="character" w:styleId="Strong">
    <w:name w:val="Strong"/>
    <w:basedOn w:val="DefaultParagraphFont"/>
    <w:uiPriority w:val="22"/>
    <w:qFormat/>
    <w:rsid w:val="001D4114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1D411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1D411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833D8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833D8F"/>
  </w:style>
  <w:style w:type="character" w:customStyle="1" w:styleId="selectable">
    <w:name w:val="selectable"/>
    <w:basedOn w:val="DefaultParagraphFont"/>
    <w:rsid w:val="00C95E4C"/>
  </w:style>
  <w:style w:type="character" w:styleId="Hyperlink">
    <w:name w:val="Hyperlink"/>
    <w:basedOn w:val="DefaultParagraphFont"/>
    <w:uiPriority w:val="99"/>
    <w:unhideWhenUsed/>
    <w:rsid w:val="00A900D4"/>
    <w:rPr>
      <w:color w:val="0563C1" w:themeColor="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A00974"/>
    <w:rPr>
      <w:sz w:val="24"/>
    </w:rPr>
  </w:style>
  <w:style w:type="paragraph" w:styleId="ListParagraph">
    <w:name w:val="List Paragraph"/>
    <w:basedOn w:val="Normal"/>
    <w:uiPriority w:val="34"/>
    <w:qFormat/>
    <w:rsid w:val="0055237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Normal1">
    <w:name w:val="Normal1"/>
    <w:rsid w:val="00073669"/>
    <w:pPr>
      <w:widowControl w:val="0"/>
      <w:pBdr>
        <w:top w:val="nil"/>
        <w:left w:val="nil"/>
        <w:bottom w:val="nil"/>
        <w:right w:val="nil"/>
        <w:between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</w:style>
  <w:style w:type="paragraph" w:styleId="CommentText">
    <w:name w:val="annotation text"/>
    <w:basedOn w:val="Normal"/>
    <w:link w:val="CommentTextChar"/>
    <w:semiHidden/>
    <w:unhideWhenUsed/>
    <w:rsid w:val="0091239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12392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123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12392"/>
    <w:rPr>
      <w:b/>
      <w:bCs/>
    </w:rPr>
  </w:style>
  <w:style w:type="character" w:customStyle="1" w:styleId="Heading2Char">
    <w:name w:val="Heading 2 Char"/>
    <w:basedOn w:val="DefaultParagraphFont"/>
    <w:link w:val="Heading2"/>
    <w:semiHidden/>
    <w:rsid w:val="0008039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80397"/>
    <w:rPr>
      <w:rFonts w:asciiTheme="majorHAnsi" w:eastAsiaTheme="majorEastAsia" w:hAnsiTheme="majorHAnsi" w:cstheme="majorBidi"/>
      <w:b/>
      <w:bCs/>
      <w:color w:val="5B9BD5" w:themeColor="accent1"/>
      <w:sz w:val="24"/>
      <w:szCs w:val="24"/>
    </w:rPr>
  </w:style>
  <w:style w:type="character" w:customStyle="1" w:styleId="apple-converted-space">
    <w:name w:val="apple-converted-space"/>
    <w:basedOn w:val="DefaultParagraphFont"/>
    <w:rsid w:val="001A1B9A"/>
  </w:style>
  <w:style w:type="character" w:customStyle="1" w:styleId="gray">
    <w:name w:val="gray"/>
    <w:basedOn w:val="DefaultParagraphFont"/>
    <w:rsid w:val="006C1866"/>
  </w:style>
  <w:style w:type="paragraph" w:customStyle="1" w:styleId="cpformat">
    <w:name w:val="cpformat"/>
    <w:basedOn w:val="Normal"/>
    <w:rsid w:val="00980ED2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980ED2"/>
    <w:rPr>
      <w:i/>
      <w:iCs/>
    </w:rPr>
  </w:style>
  <w:style w:type="character" w:customStyle="1" w:styleId="t">
    <w:name w:val="t"/>
    <w:basedOn w:val="DefaultParagraphFont"/>
    <w:rsid w:val="00604B47"/>
  </w:style>
  <w:style w:type="paragraph" w:styleId="NormalWeb">
    <w:name w:val="Normal (Web)"/>
    <w:basedOn w:val="Normal"/>
    <w:uiPriority w:val="99"/>
    <w:semiHidden/>
    <w:unhideWhenUsed/>
    <w:rsid w:val="00AF2573"/>
    <w:pPr>
      <w:spacing w:before="100" w:beforeAutospacing="1" w:after="100" w:afterAutospacing="1"/>
    </w:pPr>
  </w:style>
  <w:style w:type="paragraph" w:customStyle="1" w:styleId="m-3047785294194224637gmail-cpformat">
    <w:name w:val="m_-3047785294194224637gmail-cpformat"/>
    <w:basedOn w:val="Normal"/>
    <w:rsid w:val="00C43A6B"/>
    <w:pPr>
      <w:spacing w:before="100" w:beforeAutospacing="1" w:after="100" w:afterAutospacing="1"/>
    </w:pPr>
  </w:style>
  <w:style w:type="paragraph" w:customStyle="1" w:styleId="NoSpacing1">
    <w:name w:val="No Spacing1"/>
    <w:uiPriority w:val="1"/>
    <w:qFormat/>
    <w:rsid w:val="00C43A6B"/>
    <w:rPr>
      <w:rFonts w:eastAsia="Calibri"/>
      <w:sz w:val="24"/>
      <w:szCs w:val="24"/>
    </w:rPr>
  </w:style>
  <w:style w:type="paragraph" w:customStyle="1" w:styleId="NoSpacing2">
    <w:name w:val="No Spacing2"/>
    <w:uiPriority w:val="1"/>
    <w:qFormat/>
    <w:rsid w:val="00A5598B"/>
    <w:rPr>
      <w:rFonts w:eastAsia="Calibri"/>
      <w:sz w:val="24"/>
      <w:szCs w:val="24"/>
    </w:rPr>
  </w:style>
  <w:style w:type="paragraph" w:customStyle="1" w:styleId="m-3261054611047625157gmail-cpformat">
    <w:name w:val="m_-3261054611047625157gmail-cpformat"/>
    <w:basedOn w:val="Normal"/>
    <w:rsid w:val="0010664E"/>
    <w:pPr>
      <w:spacing w:before="100" w:beforeAutospacing="1" w:after="100" w:afterAutospacing="1"/>
    </w:pPr>
  </w:style>
  <w:style w:type="character" w:customStyle="1" w:styleId="words">
    <w:name w:val="words"/>
    <w:basedOn w:val="DefaultParagraphFont"/>
    <w:rsid w:val="009E5E6D"/>
  </w:style>
  <w:style w:type="paragraph" w:customStyle="1" w:styleId="syllabus-author">
    <w:name w:val="syllabus-author"/>
    <w:basedOn w:val="Normal"/>
    <w:rsid w:val="003F5561"/>
    <w:pPr>
      <w:spacing w:before="100" w:beforeAutospacing="1" w:after="100" w:afterAutospacing="1"/>
    </w:pPr>
    <w:rPr>
      <w:rFonts w:eastAsia="Calibri"/>
    </w:rPr>
  </w:style>
  <w:style w:type="paragraph" w:customStyle="1" w:styleId="booktitle">
    <w:name w:val="book_title"/>
    <w:basedOn w:val="Normal"/>
    <w:rsid w:val="003F5561"/>
    <w:pPr>
      <w:spacing w:before="100" w:beforeAutospacing="1" w:after="100" w:afterAutospacing="1"/>
    </w:pPr>
    <w:rPr>
      <w:rFonts w:eastAsia="Calibri"/>
    </w:rPr>
  </w:style>
  <w:style w:type="paragraph" w:customStyle="1" w:styleId="bold">
    <w:name w:val="bold"/>
    <w:basedOn w:val="Normal"/>
    <w:rsid w:val="003F5561"/>
    <w:pPr>
      <w:spacing w:before="100" w:beforeAutospacing="1" w:after="100" w:afterAutospacing="1"/>
    </w:pPr>
    <w:rPr>
      <w:rFonts w:eastAsia="Calibri"/>
    </w:rPr>
  </w:style>
  <w:style w:type="paragraph" w:styleId="ListBullet">
    <w:name w:val="List Bullet"/>
    <w:basedOn w:val="Normal"/>
    <w:unhideWhenUsed/>
    <w:rsid w:val="00BB5D20"/>
    <w:pPr>
      <w:numPr>
        <w:numId w:val="1"/>
      </w:numPr>
      <w:contextualSpacing/>
    </w:pPr>
  </w:style>
  <w:style w:type="character" w:customStyle="1" w:styleId="text">
    <w:name w:val="text"/>
    <w:basedOn w:val="DefaultParagraphFont"/>
    <w:rsid w:val="00DA548B"/>
  </w:style>
  <w:style w:type="character" w:customStyle="1" w:styleId="title-text">
    <w:name w:val="title-text"/>
    <w:basedOn w:val="DefaultParagraphFont"/>
    <w:rsid w:val="00DA54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2189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7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3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3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6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7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17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70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2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166223">
          <w:marLeft w:val="0"/>
          <w:marRight w:val="300"/>
          <w:marTop w:val="0"/>
          <w:marBottom w:val="0"/>
          <w:divBdr>
            <w:top w:val="single" w:sz="6" w:space="8" w:color="000000"/>
            <w:left w:val="single" w:sz="6" w:space="31" w:color="000000"/>
            <w:bottom w:val="single" w:sz="6" w:space="8" w:color="000000"/>
            <w:right w:val="single" w:sz="6" w:space="31" w:color="000000"/>
          </w:divBdr>
        </w:div>
      </w:divsChild>
    </w:div>
    <w:div w:id="170309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9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bin\AppData\Roaming\Riverpoint%20Writer\Riverpoi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DRO15</b:Tag>
    <b:SourceType>JournalArticle</b:SourceType>
    <b:Guid>{F8BB7CB8-5756-4152-8143-AD24809A3E91}</b:Guid>
    <b:Title>An Analysis of Strategies for Teaching Standards-Based Lesson Plan Alignment to Preservice Teachers.</b:Title>
    <b:Year>2015</b:Year>
    <b:Author>
      <b:Author>
        <b:NameList>
          <b:Person>
            <b:Last>DROST</b:Last>
            <b:First>BRYAN</b:First>
            <b:Middle>R.1 , LEVINE, ANITA C</b:Middle>
          </b:Person>
        </b:NameList>
      </b:Author>
    </b:Author>
    <b:JournalName>Journal of Education</b:JournalName>
    <b:Pages>195(2),37-47.</b:Pages>
    <b:RefOrder>1</b:RefOrder>
  </b:Source>
  <b:Source>
    <b:Tag>Cer12</b:Tag>
    <b:SourceType>Book</b:SourceType>
    <b:Guid>{34C3346C-B868-4193-BC27-6D493CA9A800}</b:Guid>
    <b:Author>
      <b:Author>
        <b:NameList>
          <b:Person>
            <b:Last>Cerbin</b:Last>
            <b:First>Bill,</b:First>
            <b:Middle>Hutchings, Pat</b:Middle>
          </b:Person>
        </b:NameList>
      </b:Author>
    </b:Author>
    <b:Title>Lesson Study : Using Classroom Inquiry to Improve Teaching and Learning in Higher Education</b:Title>
    <b:Year>2012</b:Year>
    <b:City>Herndon</b:City>
    <b:Publisher>Stylus Publishing</b:Publisher>
    <b:RefOrder>2</b:RefOrder>
  </b:Source>
  <b:Source>
    <b:Tag>LAR12</b:Tag>
    <b:SourceType>ArticleInAPeriodical</b:SourceType>
    <b:Guid>{2BB5CB27-D7B6-498A-9565-F974DA7B15FE}</b:Guid>
    <b:Title>Common Core Literacy Lesson Plans: Ready-to-Use Resources by Lauren Davis Features Tips for Fulfilling the Common Core State Standards for English Language Arts: Just released: "Common Core Literacy Lesson Plans: Ready-to-Use Resources" edited by Lauren D</b:Title>
    <b:Year>2012</b:Year>
    <b:Author>
      <b:Author>
        <b:NameList>
          <b:Person>
            <b:Last>LARCHMONT</b:Last>
            <b:First>N.Y.</b:First>
          </b:Person>
        </b:NameList>
      </b:Author>
    </b:Author>
    <b:PeriodicalTitle>PR Newswire</b:PeriodicalTitle>
    <b:Month>October</b:Month>
    <b:Day>4</b:Day>
    <b:RefOrder>3</b:RefOrder>
  </b:Source>
  <b:Source>
    <b:Tag>Ann03</b:Tag>
    <b:SourceType>Film</b:SourceType>
    <b:Guid>{3EC7F748-0AA0-4668-A950-693DEA7BE75E}</b:Guid>
    <b:Title>Teachers Are Instruments of Learning</b:Title>
    <b:Year>2003</b:Year>
    <b:Author>
      <b:Director>
        <b:NameList>
          <b:Person>
            <b:Last>Learner</b:Last>
            <b:First>Annenberg</b:First>
          </b:Person>
        </b:NameList>
      </b:Director>
    </b:Author>
    <b:RefOrder>4</b:RefOrder>
  </b:Source>
  <b:Source>
    <b:Tag>Son16</b:Tag>
    <b:SourceType>ConferenceProceedings</b:SourceType>
    <b:Guid>{112AC2B7-D153-4B8A-811F-1A2522FAF183}</b:Guid>
    <b:Title>Collaborative Lesson Plan and Peer Lesson Discussion of Schools in Mainland China</b:Title>
    <b:Year>2016</b:Year>
    <b:Author>
      <b:Author>
        <b:NameList>
          <b:Person>
            <b:Last>Song</b:Last>
            <b:First>Huan</b:First>
          </b:Person>
          <b:Person>
            <b:Last>Chen</b:Last>
            <b:First>Cen</b:First>
          </b:Person>
        </b:NameList>
      </b:Author>
    </b:Author>
    <b:Pages>45-61</b:Pages>
    <b:ConferenceName>Jiaoyu Yanjiu Yuekan = Journal of Education Research; Taipei</b:ConferenceName>
    <b:City>Taipei</b:City>
    <b:Publisher>Higher Education Publishing Co. Ltd.</b:Publisher>
    <b:RefOrder>5</b:RefOrder>
  </b:Source>
</b:Sources>
</file>

<file path=customXml/itemProps1.xml><?xml version="1.0" encoding="utf-8"?>
<ds:datastoreItem xmlns:ds="http://schemas.openxmlformats.org/officeDocument/2006/customXml" ds:itemID="{F9B12AA2-5174-439C-BD5E-D17389F78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Riverpoint</Template>
  <TotalTime>0</TotalTime>
  <Pages>3</Pages>
  <Words>720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Security Audit Outline</vt:lpstr>
    </vt:vector>
  </TitlesOfParts>
  <Company>Apollogroup</Company>
  <LinksUpToDate>false</LinksUpToDate>
  <CharactersWithSpaces>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 Audit Outline</dc:title>
  <dc:subject>Paper Formatter</dc:subject>
  <dc:creator>Robin Bowey, Kurtis Lummen, Crystal Sams, Mireya Sosa, &amp; Carmen Teodora</dc:creator>
  <cp:lastModifiedBy>Windows User</cp:lastModifiedBy>
  <cp:revision>2</cp:revision>
  <dcterms:created xsi:type="dcterms:W3CDTF">2019-06-18T19:16:00Z</dcterms:created>
  <dcterms:modified xsi:type="dcterms:W3CDTF">2019-06-18T19:16:00Z</dcterms:modified>
  <cp:category>School Papers</cp:category>
</cp:coreProperties>
</file>