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697459" w:rsidRDefault="00697459" w:rsidP="006E5761">
      <w:pPr>
        <w:spacing w:line="360" w:lineRule="auto"/>
        <w:jc w:val="center"/>
        <w:rPr>
          <w:rFonts w:ascii="Times New Roman" w:hAnsi="Times New Roman" w:cs="Times New Roman"/>
          <w:sz w:val="24"/>
          <w:szCs w:val="24"/>
        </w:rPr>
      </w:pPr>
    </w:p>
    <w:p w:rsidR="00D950E5" w:rsidRDefault="00E564CD" w:rsidP="006E5761">
      <w:pPr>
        <w:spacing w:line="360" w:lineRule="auto"/>
        <w:jc w:val="center"/>
        <w:rPr>
          <w:rFonts w:ascii="Times New Roman" w:hAnsi="Times New Roman" w:cs="Times New Roman"/>
          <w:sz w:val="24"/>
          <w:szCs w:val="24"/>
        </w:rPr>
      </w:pPr>
      <w:r w:rsidRPr="002A2921">
        <w:rPr>
          <w:rFonts w:ascii="Times New Roman" w:hAnsi="Times New Roman" w:cs="Times New Roman"/>
          <w:sz w:val="24"/>
          <w:szCs w:val="24"/>
        </w:rPr>
        <w:t>Cross-cultural</w:t>
      </w:r>
      <w:r>
        <w:rPr>
          <w:rFonts w:ascii="Times New Roman" w:hAnsi="Times New Roman" w:cs="Times New Roman"/>
          <w:sz w:val="24"/>
          <w:szCs w:val="24"/>
        </w:rPr>
        <w:t xml:space="preserve"> management</w:t>
      </w:r>
    </w:p>
    <w:p w:rsidR="002A2921" w:rsidRDefault="00E564CD" w:rsidP="006E5761">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2921" w:rsidRDefault="00E564CD" w:rsidP="006E5761">
      <w:pPr>
        <w:spacing w:line="36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2A2921" w:rsidRDefault="00E564CD" w:rsidP="006E5761">
      <w:pPr>
        <w:spacing w:line="36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A2921" w:rsidRDefault="00E564CD" w:rsidP="006E5761">
      <w:pPr>
        <w:spacing w:line="36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C170D3" w:rsidRDefault="00C170D3" w:rsidP="006E5761">
      <w:pPr>
        <w:spacing w:line="360" w:lineRule="auto"/>
        <w:jc w:val="center"/>
        <w:rPr>
          <w:rFonts w:ascii="Times New Roman" w:hAnsi="Times New Roman" w:cs="Times New Roman"/>
          <w:sz w:val="24"/>
          <w:szCs w:val="24"/>
        </w:rPr>
      </w:pPr>
    </w:p>
    <w:p w:rsidR="00C170D3" w:rsidRDefault="00C170D3" w:rsidP="006E5761">
      <w:pPr>
        <w:spacing w:line="360" w:lineRule="auto"/>
        <w:jc w:val="center"/>
        <w:rPr>
          <w:rFonts w:ascii="Times New Roman" w:hAnsi="Times New Roman" w:cs="Times New Roman"/>
          <w:sz w:val="24"/>
          <w:szCs w:val="24"/>
        </w:rPr>
      </w:pPr>
    </w:p>
    <w:p w:rsidR="00C170D3" w:rsidRDefault="00C170D3" w:rsidP="006E5761">
      <w:pPr>
        <w:spacing w:line="360" w:lineRule="auto"/>
        <w:jc w:val="center"/>
        <w:rPr>
          <w:rFonts w:ascii="Times New Roman" w:hAnsi="Times New Roman" w:cs="Times New Roman"/>
          <w:sz w:val="24"/>
          <w:szCs w:val="24"/>
        </w:rPr>
      </w:pPr>
    </w:p>
    <w:p w:rsidR="00C170D3" w:rsidRDefault="00C170D3" w:rsidP="006E5761">
      <w:pPr>
        <w:spacing w:line="360" w:lineRule="auto"/>
        <w:jc w:val="center"/>
        <w:rPr>
          <w:rFonts w:ascii="Times New Roman" w:hAnsi="Times New Roman" w:cs="Times New Roman"/>
          <w:sz w:val="24"/>
          <w:szCs w:val="24"/>
        </w:rPr>
      </w:pPr>
    </w:p>
    <w:p w:rsidR="00C170D3" w:rsidRDefault="00C170D3" w:rsidP="00697459">
      <w:pPr>
        <w:spacing w:line="360" w:lineRule="auto"/>
        <w:rPr>
          <w:rFonts w:ascii="Times New Roman" w:hAnsi="Times New Roman" w:cs="Times New Roman"/>
          <w:sz w:val="24"/>
          <w:szCs w:val="24"/>
        </w:rPr>
      </w:pPr>
    </w:p>
    <w:p w:rsidR="00697459" w:rsidRDefault="00697459" w:rsidP="00697459">
      <w:pPr>
        <w:spacing w:line="360" w:lineRule="auto"/>
        <w:rPr>
          <w:rFonts w:ascii="Times New Roman" w:hAnsi="Times New Roman" w:cs="Times New Roman"/>
          <w:sz w:val="24"/>
          <w:szCs w:val="24"/>
        </w:rPr>
      </w:pPr>
    </w:p>
    <w:p w:rsidR="00C170D3" w:rsidRDefault="00C170D3" w:rsidP="006E5761">
      <w:pPr>
        <w:spacing w:line="360" w:lineRule="auto"/>
        <w:jc w:val="center"/>
        <w:rPr>
          <w:rFonts w:ascii="Times New Roman" w:hAnsi="Times New Roman" w:cs="Times New Roman"/>
          <w:sz w:val="24"/>
          <w:szCs w:val="24"/>
        </w:rPr>
      </w:pPr>
    </w:p>
    <w:p w:rsidR="002A2921" w:rsidRPr="00C170D3" w:rsidRDefault="00E564CD" w:rsidP="006E5761">
      <w:pPr>
        <w:spacing w:line="360" w:lineRule="auto"/>
        <w:jc w:val="center"/>
        <w:rPr>
          <w:rFonts w:ascii="Times New Roman" w:hAnsi="Times New Roman" w:cs="Times New Roman"/>
          <w:b/>
          <w:sz w:val="24"/>
          <w:szCs w:val="24"/>
        </w:rPr>
      </w:pPr>
      <w:r w:rsidRPr="00C170D3">
        <w:rPr>
          <w:rFonts w:ascii="Times New Roman" w:hAnsi="Times New Roman" w:cs="Times New Roman"/>
          <w:b/>
          <w:sz w:val="24"/>
          <w:szCs w:val="24"/>
        </w:rPr>
        <w:lastRenderedPageBreak/>
        <w:t>Introduction</w:t>
      </w:r>
    </w:p>
    <w:p w:rsidR="009244BF"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influence of globalization has changed the behavior of groups, composition, and dynamics of teams in the workplace. This has influenced business organizations to transform their business operations to cater for the global markets rather than the domest</w:t>
      </w:r>
      <w:r>
        <w:rPr>
          <w:rFonts w:ascii="Times New Roman" w:hAnsi="Times New Roman" w:cs="Times New Roman"/>
          <w:sz w:val="24"/>
          <w:szCs w:val="24"/>
        </w:rPr>
        <w:t>ic markets. This has affected the type of management employed by organizations. Many businesses in China have adopted cross-cultural management that has made the organizations' multinational competitors and thus survived in the international market. Cultur</w:t>
      </w:r>
      <w:r>
        <w:rPr>
          <w:rFonts w:ascii="Times New Roman" w:hAnsi="Times New Roman" w:cs="Times New Roman"/>
          <w:sz w:val="24"/>
          <w:szCs w:val="24"/>
        </w:rPr>
        <w:t xml:space="preserve">e influences employees' behavior in daily lives </w:t>
      </w:r>
      <w:r w:rsidR="00D43B8A">
        <w:rPr>
          <w:rFonts w:ascii="Times New Roman" w:hAnsi="Times New Roman" w:cs="Times New Roman"/>
          <w:sz w:val="24"/>
          <w:szCs w:val="24"/>
        </w:rPr>
        <w:t xml:space="preserve">and thus influence their behavior even within the organization. This creates a change in culture in the organization when a combination of individuals from different cultural backgrounds works together. Culture also acts as the programming device of the mind of an individual and thus influences the work ethics of the person. Due to globalization, the world has become a global village and thus has made it possible for companies to employ and hire individuals from different countries. This has made people of </w:t>
      </w:r>
      <w:r w:rsidR="000D18D9">
        <w:rPr>
          <w:rFonts w:ascii="Times New Roman" w:hAnsi="Times New Roman" w:cs="Times New Roman"/>
          <w:sz w:val="24"/>
          <w:szCs w:val="24"/>
        </w:rPr>
        <w:t>different ethnic</w:t>
      </w:r>
      <w:r w:rsidR="00D43B8A">
        <w:rPr>
          <w:rFonts w:ascii="Times New Roman" w:hAnsi="Times New Roman" w:cs="Times New Roman"/>
          <w:sz w:val="24"/>
          <w:szCs w:val="24"/>
        </w:rPr>
        <w:t xml:space="preserve"> backgrounds work side by side in many workplaces. </w:t>
      </w:r>
      <w:r w:rsidR="000D18D9">
        <w:rPr>
          <w:rFonts w:ascii="Times New Roman" w:hAnsi="Times New Roman" w:cs="Times New Roman"/>
          <w:sz w:val="24"/>
          <w:szCs w:val="24"/>
        </w:rPr>
        <w:t xml:space="preserve">Managerial values influence organizational behavior and culture, which are the critical aspects of management. Cross-cultural management is described as practices that involve administrative practices that consider cultural differences and practices of the employees and consumers that make an organization a global business institution. </w:t>
      </w:r>
      <w:r>
        <w:rPr>
          <w:rFonts w:ascii="Times New Roman" w:hAnsi="Times New Roman" w:cs="Times New Roman"/>
          <w:sz w:val="24"/>
          <w:szCs w:val="24"/>
        </w:rPr>
        <w:t>Research on cross-cultural management in China has</w:t>
      </w:r>
      <w:r w:rsidR="000D18D9">
        <w:rPr>
          <w:rFonts w:ascii="Times New Roman" w:hAnsi="Times New Roman" w:cs="Times New Roman"/>
          <w:sz w:val="24"/>
          <w:szCs w:val="24"/>
        </w:rPr>
        <w:t xml:space="preserve"> indicated a changing per</w:t>
      </w:r>
      <w:r>
        <w:rPr>
          <w:rFonts w:ascii="Times New Roman" w:hAnsi="Times New Roman" w:cs="Times New Roman"/>
          <w:sz w:val="24"/>
          <w:szCs w:val="24"/>
        </w:rPr>
        <w:t xml:space="preserve">spective in management that has made china a more globally integrated than before. This has been influenced by state intervention and membership in the world trade organization (WTO). </w:t>
      </w:r>
      <w:r w:rsidR="00DB516A">
        <w:rPr>
          <w:rFonts w:ascii="Times New Roman" w:hAnsi="Times New Roman" w:cs="Times New Roman"/>
          <w:sz w:val="24"/>
          <w:szCs w:val="24"/>
        </w:rPr>
        <w:t xml:space="preserve">This paper will summarize the researches done on cross-cultural management in china and give managerial </w:t>
      </w:r>
      <w:r w:rsidR="00952900">
        <w:rPr>
          <w:rFonts w:ascii="Times New Roman" w:hAnsi="Times New Roman" w:cs="Times New Roman"/>
          <w:sz w:val="24"/>
          <w:szCs w:val="24"/>
        </w:rPr>
        <w:t>implication to the UAE (</w:t>
      </w:r>
      <w:r w:rsidR="006E5761">
        <w:rPr>
          <w:rFonts w:ascii="Times New Roman" w:hAnsi="Times New Roman" w:cs="Times New Roman"/>
          <w:sz w:val="24"/>
          <w:szCs w:val="24"/>
        </w:rPr>
        <w:t xml:space="preserve">Tjosvold </w:t>
      </w:r>
      <w:r w:rsidR="00952900" w:rsidRPr="00952900">
        <w:rPr>
          <w:rFonts w:ascii="Times New Roman" w:hAnsi="Times New Roman" w:cs="Times New Roman"/>
          <w:sz w:val="24"/>
          <w:szCs w:val="24"/>
        </w:rPr>
        <w:t>2017)</w:t>
      </w:r>
    </w:p>
    <w:p w:rsidR="002A2921"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on cross-cultural management in </w:t>
      </w:r>
      <w:r w:rsidR="00DB516A">
        <w:rPr>
          <w:rFonts w:ascii="Times New Roman" w:hAnsi="Times New Roman" w:cs="Times New Roman"/>
          <w:sz w:val="24"/>
          <w:szCs w:val="24"/>
        </w:rPr>
        <w:t xml:space="preserve">China has been conducted over the years across all intellectual fiends about the organization, individual, and group management. The study has been categorized into two categories, one of which focuses on foreign managers, employees, and how they perform and adapt to the Chinese culture. The second category examines </w:t>
      </w:r>
      <w:r w:rsidR="00FA25EA">
        <w:rPr>
          <w:rFonts w:ascii="Times New Roman" w:hAnsi="Times New Roman" w:cs="Times New Roman"/>
          <w:sz w:val="24"/>
          <w:szCs w:val="24"/>
        </w:rPr>
        <w:t xml:space="preserve">the Chinese who work in a multicultural setting. Due to the reforms done on the Chinese economy, China has established a strong economy in East Asia that has influenced companies from other countries to want to invest in China. Also, Chinese firms have developed new markets in other countries giving the country a diverse and extensive labor force. </w:t>
      </w:r>
      <w:r w:rsidR="008D525C">
        <w:rPr>
          <w:rFonts w:ascii="Times New Roman" w:hAnsi="Times New Roman" w:cs="Times New Roman"/>
          <w:sz w:val="24"/>
          <w:szCs w:val="24"/>
        </w:rPr>
        <w:t xml:space="preserve">This has made cross-cultural management an emerging issue in china in all fields, including academic and practical fields. To </w:t>
      </w:r>
      <w:r w:rsidR="00C170D3">
        <w:rPr>
          <w:rFonts w:ascii="Times New Roman" w:hAnsi="Times New Roman" w:cs="Times New Roman"/>
          <w:sz w:val="24"/>
          <w:szCs w:val="24"/>
        </w:rPr>
        <w:t>encourage cross-cultural management, the Chinese government implemented a "thousand people plan" that minimized cross-cultural management challenges. This has increased the attention given to people who participate in cross-cultural employment by the Chinese government.</w:t>
      </w:r>
    </w:p>
    <w:p w:rsidR="00C170D3"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These </w:t>
      </w:r>
      <w:r w:rsidR="00492127">
        <w:rPr>
          <w:rFonts w:ascii="Times New Roman" w:hAnsi="Times New Roman" w:cs="Times New Roman"/>
          <w:sz w:val="24"/>
          <w:szCs w:val="24"/>
        </w:rPr>
        <w:t>researches have</w:t>
      </w:r>
      <w:r>
        <w:rPr>
          <w:rFonts w:ascii="Times New Roman" w:hAnsi="Times New Roman" w:cs="Times New Roman"/>
          <w:sz w:val="24"/>
          <w:szCs w:val="24"/>
        </w:rPr>
        <w:t xml:space="preserve"> shown that Chinese culture is a blend of traditional </w:t>
      </w:r>
      <w:r w:rsidR="00D21A58">
        <w:rPr>
          <w:rFonts w:ascii="Times New Roman" w:hAnsi="Times New Roman" w:cs="Times New Roman"/>
          <w:sz w:val="24"/>
          <w:szCs w:val="24"/>
        </w:rPr>
        <w:t>Chinese</w:t>
      </w:r>
      <w:r>
        <w:rPr>
          <w:rFonts w:ascii="Times New Roman" w:hAnsi="Times New Roman" w:cs="Times New Roman"/>
          <w:sz w:val="24"/>
          <w:szCs w:val="24"/>
        </w:rPr>
        <w:t xml:space="preserve"> culture, </w:t>
      </w:r>
      <w:r w:rsidR="00D21A58">
        <w:rPr>
          <w:rFonts w:ascii="Times New Roman" w:hAnsi="Times New Roman" w:cs="Times New Roman"/>
          <w:sz w:val="24"/>
          <w:szCs w:val="24"/>
        </w:rPr>
        <w:t xml:space="preserve">communist ideologies, and market socialism. </w:t>
      </w:r>
      <w:r w:rsidR="009C1617">
        <w:rPr>
          <w:rFonts w:ascii="Times New Roman" w:hAnsi="Times New Roman" w:cs="Times New Roman"/>
          <w:sz w:val="24"/>
          <w:szCs w:val="24"/>
        </w:rPr>
        <w:t xml:space="preserve">Interpersonal relationships highly influence this. Also, research shows communism and socialism political philosophies have influenced Chinese culture. </w:t>
      </w:r>
      <w:r w:rsidR="001C5F01">
        <w:rPr>
          <w:rFonts w:ascii="Times New Roman" w:hAnsi="Times New Roman" w:cs="Times New Roman"/>
          <w:sz w:val="24"/>
          <w:szCs w:val="24"/>
        </w:rPr>
        <w:t xml:space="preserve">This was lead to the development of a culture based on egalitarianism. That is based on equality rather than elitism. In traditional Chinese systems, the leader can make changes to the business culture and the scope of cultural change. </w:t>
      </w:r>
      <w:r w:rsidR="00ED336E">
        <w:rPr>
          <w:rFonts w:ascii="Times New Roman" w:hAnsi="Times New Roman" w:cs="Times New Roman"/>
          <w:sz w:val="24"/>
          <w:szCs w:val="24"/>
        </w:rPr>
        <w:t>Due to cross-culture management, Chinese businesses have adopted the western structure of business systems. This has allowed China to emphasize market economy and competitiveness. This has granted more autonomy to managers and organizational leaders to enact unique plans for operations.</w:t>
      </w:r>
    </w:p>
    <w:p w:rsidR="00985E85"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A comparative study of the Chinese and American culture shows that medium masculinity, low individualism, and avoiding uncertainty unite Chinese in Singapore, Hong Kong, a</w:t>
      </w:r>
      <w:r>
        <w:rPr>
          <w:rFonts w:ascii="Times New Roman" w:hAnsi="Times New Roman" w:cs="Times New Roman"/>
          <w:sz w:val="24"/>
          <w:szCs w:val="24"/>
        </w:rPr>
        <w:t xml:space="preserve">nd Taiwan.  When Chinese culture was compared to western and eastern cultures, high scores on dogmatism and rigid personalities were given to the Chinese culture. The research also </w:t>
      </w:r>
      <w:r w:rsidR="00A52ECA">
        <w:rPr>
          <w:rFonts w:ascii="Times New Roman" w:hAnsi="Times New Roman" w:cs="Times New Roman"/>
          <w:sz w:val="24"/>
          <w:szCs w:val="24"/>
        </w:rPr>
        <w:t xml:space="preserve">gave higher ratings to Chinese on external control but received lower grades on Machiavellianism. The external control indicated that the Chinese have a high feeling of being controlled from outside. This showed that they use power to meet their desires. The results also gave low grades to Chinese culture on tolerance. Other aspects that were used to </w:t>
      </w:r>
      <w:r w:rsidR="00AF6466">
        <w:rPr>
          <w:rFonts w:ascii="Times New Roman" w:hAnsi="Times New Roman" w:cs="Times New Roman"/>
          <w:sz w:val="24"/>
          <w:szCs w:val="24"/>
        </w:rPr>
        <w:t>compare</w:t>
      </w:r>
      <w:r w:rsidR="00A52ECA">
        <w:rPr>
          <w:rFonts w:ascii="Times New Roman" w:hAnsi="Times New Roman" w:cs="Times New Roman"/>
          <w:sz w:val="24"/>
          <w:szCs w:val="24"/>
        </w:rPr>
        <w:t xml:space="preserve"> </w:t>
      </w:r>
      <w:r w:rsidR="00AF6466">
        <w:rPr>
          <w:rFonts w:ascii="Times New Roman" w:hAnsi="Times New Roman" w:cs="Times New Roman"/>
          <w:sz w:val="24"/>
          <w:szCs w:val="24"/>
        </w:rPr>
        <w:t>Chinese</w:t>
      </w:r>
      <w:r w:rsidR="00A52ECA">
        <w:rPr>
          <w:rFonts w:ascii="Times New Roman" w:hAnsi="Times New Roman" w:cs="Times New Roman"/>
          <w:sz w:val="24"/>
          <w:szCs w:val="24"/>
        </w:rPr>
        <w:t xml:space="preserve"> culture to that of </w:t>
      </w:r>
      <w:r w:rsidR="00AF6466">
        <w:rPr>
          <w:rFonts w:ascii="Times New Roman" w:hAnsi="Times New Roman" w:cs="Times New Roman"/>
          <w:sz w:val="24"/>
          <w:szCs w:val="24"/>
        </w:rPr>
        <w:t>Americans</w:t>
      </w:r>
      <w:r w:rsidR="00A52ECA">
        <w:rPr>
          <w:rFonts w:ascii="Times New Roman" w:hAnsi="Times New Roman" w:cs="Times New Roman"/>
          <w:sz w:val="24"/>
          <w:szCs w:val="24"/>
        </w:rPr>
        <w:t xml:space="preserve"> were human </w:t>
      </w:r>
      <w:r w:rsidR="00AF6466">
        <w:rPr>
          <w:rFonts w:ascii="Times New Roman" w:hAnsi="Times New Roman" w:cs="Times New Roman"/>
          <w:sz w:val="24"/>
          <w:szCs w:val="24"/>
        </w:rPr>
        <w:t>heartedness</w:t>
      </w:r>
      <w:r w:rsidR="00A52ECA">
        <w:rPr>
          <w:rFonts w:ascii="Times New Roman" w:hAnsi="Times New Roman" w:cs="Times New Roman"/>
          <w:sz w:val="24"/>
          <w:szCs w:val="24"/>
        </w:rPr>
        <w:t xml:space="preserve">, </w:t>
      </w:r>
      <w:r w:rsidR="00AF6466">
        <w:rPr>
          <w:rFonts w:ascii="Times New Roman" w:hAnsi="Times New Roman" w:cs="Times New Roman"/>
          <w:sz w:val="24"/>
          <w:szCs w:val="24"/>
        </w:rPr>
        <w:t xml:space="preserve">moral discipline, and Confucian dynamism. The Chinese culture was higher than the Americans in these aspects. </w:t>
      </w:r>
      <w:r w:rsidR="00AF6466" w:rsidRPr="00AF6466">
        <w:rPr>
          <w:rFonts w:ascii="Times New Roman" w:hAnsi="Times New Roman" w:cs="Times New Roman"/>
          <w:sz w:val="24"/>
          <w:szCs w:val="24"/>
        </w:rPr>
        <w:t>This shows that the Chinese have more respect for groups and thus tend to keep harmony when in groups than the Americans</w:t>
      </w:r>
      <w:r w:rsidR="00AF6466">
        <w:rPr>
          <w:rFonts w:ascii="Times New Roman" w:hAnsi="Times New Roman" w:cs="Times New Roman"/>
          <w:sz w:val="24"/>
          <w:szCs w:val="24"/>
        </w:rPr>
        <w:t>. Chinese are also more straightforward people as compared to the Americas, who scored low scores in agreeableness and extraversion.</w:t>
      </w:r>
    </w:p>
    <w:p w:rsidR="007E11B1"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It has also been established that Chinese culture </w:t>
      </w:r>
      <w:r>
        <w:rPr>
          <w:rFonts w:ascii="Times New Roman" w:hAnsi="Times New Roman" w:cs="Times New Roman"/>
          <w:sz w:val="24"/>
          <w:szCs w:val="24"/>
        </w:rPr>
        <w:t>creates a network of mutual bonds that allows members of a team to form relationships within the group (Guanxi). This a key feature of Chinese culture. This relationship distinguishes the</w:t>
      </w:r>
      <w:bookmarkStart w:id="0" w:name="_GoBack"/>
      <w:bookmarkEnd w:id="0"/>
      <w:r>
        <w:rPr>
          <w:rFonts w:ascii="Times New Roman" w:hAnsi="Times New Roman" w:cs="Times New Roman"/>
          <w:sz w:val="24"/>
          <w:szCs w:val="24"/>
        </w:rPr>
        <w:t xml:space="preserve"> in-group relationship and out-group relationships. In Chinese cultur</w:t>
      </w:r>
      <w:r>
        <w:rPr>
          <w:rFonts w:ascii="Times New Roman" w:hAnsi="Times New Roman" w:cs="Times New Roman"/>
          <w:sz w:val="24"/>
          <w:szCs w:val="24"/>
        </w:rPr>
        <w:t>e, in-group relationships have greater guanxi. Due to this relationship, social interaction is enhanced, and therefore a social exchange is av</w:t>
      </w:r>
      <w:r w:rsidR="004C4B12">
        <w:rPr>
          <w:rFonts w:ascii="Times New Roman" w:hAnsi="Times New Roman" w:cs="Times New Roman"/>
          <w:sz w:val="24"/>
          <w:szCs w:val="24"/>
        </w:rPr>
        <w:t xml:space="preserve">ailable between the individuals and every individual benefit from the interaction. As such, Chinese culture promotes people with good guanxi to higher positions. Good behaviors an individual displays indicate this. </w:t>
      </w:r>
      <w:r w:rsidR="006E5761">
        <w:rPr>
          <w:rFonts w:ascii="Times New Roman" w:hAnsi="Times New Roman" w:cs="Times New Roman"/>
          <w:sz w:val="24"/>
          <w:szCs w:val="24"/>
        </w:rPr>
        <w:t xml:space="preserve">According to </w:t>
      </w:r>
      <w:r w:rsidR="006E5761" w:rsidRPr="006E5761">
        <w:rPr>
          <w:rFonts w:ascii="Times New Roman" w:hAnsi="Times New Roman" w:cs="Times New Roman"/>
          <w:sz w:val="24"/>
          <w:szCs w:val="24"/>
        </w:rPr>
        <w:t xml:space="preserve">Wang </w:t>
      </w:r>
      <w:r w:rsidR="006E5761">
        <w:rPr>
          <w:rFonts w:ascii="Times New Roman" w:hAnsi="Times New Roman" w:cs="Times New Roman"/>
          <w:sz w:val="24"/>
          <w:szCs w:val="24"/>
        </w:rPr>
        <w:t xml:space="preserve">et al. (2017), </w:t>
      </w:r>
      <w:r w:rsidR="004C4B12">
        <w:rPr>
          <w:rFonts w:ascii="Times New Roman" w:hAnsi="Times New Roman" w:cs="Times New Roman"/>
          <w:sz w:val="24"/>
          <w:szCs w:val="24"/>
        </w:rPr>
        <w:t xml:space="preserve">Guanxi influences how businesses are managed, as most of the chines managers used to acquire and disseminate information, influence decision making, and </w:t>
      </w:r>
      <w:r w:rsidR="001C032D">
        <w:rPr>
          <w:rFonts w:ascii="Times New Roman" w:hAnsi="Times New Roman" w:cs="Times New Roman"/>
          <w:sz w:val="24"/>
          <w:szCs w:val="24"/>
        </w:rPr>
        <w:t xml:space="preserve">negotiate with the authorities. This distinguishes cross-cultural management in china and the western way of managing firms. </w:t>
      </w:r>
    </w:p>
    <w:p w:rsidR="001C032D"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Though people think the more people become more connected and </w:t>
      </w:r>
      <w:r w:rsidR="00AC5AFC">
        <w:rPr>
          <w:rFonts w:ascii="Times New Roman" w:hAnsi="Times New Roman" w:cs="Times New Roman"/>
          <w:sz w:val="24"/>
          <w:szCs w:val="24"/>
        </w:rPr>
        <w:t>can interact with any culture in the world, eliminate cultural barriers, research has established that the connectedness strength the cultural barrier. Research on cross-cultural management is thus done to enable managers to understand complicated and different managerial rules required in the management of people of different cultural backgrounds. This enables them to show interest and openness in their management practices. Also, researches on cross-cultural management aim at showing how personal culture influences management activities and allows business</w:t>
      </w:r>
      <w:r w:rsidR="0068566E">
        <w:rPr>
          <w:rFonts w:ascii="Times New Roman" w:hAnsi="Times New Roman" w:cs="Times New Roman"/>
          <w:sz w:val="24"/>
          <w:szCs w:val="24"/>
        </w:rPr>
        <w:t>es to</w:t>
      </w:r>
      <w:r w:rsidR="00AC5AFC">
        <w:rPr>
          <w:rFonts w:ascii="Times New Roman" w:hAnsi="Times New Roman" w:cs="Times New Roman"/>
          <w:sz w:val="24"/>
          <w:szCs w:val="24"/>
        </w:rPr>
        <w:t xml:space="preserve"> adopt a global approach </w:t>
      </w:r>
      <w:r w:rsidR="0068566E">
        <w:rPr>
          <w:rFonts w:ascii="Times New Roman" w:hAnsi="Times New Roman" w:cs="Times New Roman"/>
          <w:sz w:val="24"/>
          <w:szCs w:val="24"/>
        </w:rPr>
        <w:t>to the provision of goods and services. Also, it is the objective of cross-cultural management research to highlight the strategies managers should employ when faced with misunderstanding and stress on cultural diversities. Managers should employ highlighted strategies to meet their goals and organizational goals. This makes them successful. The research also provides cross-cultural managers with a guide on how to prepare for future cross-cultural management and enable handle cultural challenges that might arise in workplaces. Furthermore, cross-cultural research aim at cov</w:t>
      </w:r>
      <w:r w:rsidR="00BE2D26">
        <w:rPr>
          <w:rFonts w:ascii="Times New Roman" w:hAnsi="Times New Roman" w:cs="Times New Roman"/>
          <w:sz w:val="24"/>
          <w:szCs w:val="24"/>
        </w:rPr>
        <w:t>ering all cross-cultural aspects and address measures t</w:t>
      </w:r>
      <w:r w:rsidR="006E5761">
        <w:rPr>
          <w:rFonts w:ascii="Times New Roman" w:hAnsi="Times New Roman" w:cs="Times New Roman"/>
          <w:sz w:val="24"/>
          <w:szCs w:val="24"/>
        </w:rPr>
        <w:t>hat help manage cultural shock (Noe et al. 2017).</w:t>
      </w:r>
    </w:p>
    <w:p w:rsidR="00AD0D99"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Cross-cultural management is critical to any organization or business firm. The success of businesses in the international market is based on the ability of the firm to solve cultural differences that arise among the employees. Though the world has become </w:t>
      </w:r>
      <w:r>
        <w:rPr>
          <w:rFonts w:ascii="Times New Roman" w:hAnsi="Times New Roman" w:cs="Times New Roman"/>
          <w:sz w:val="24"/>
          <w:szCs w:val="24"/>
        </w:rPr>
        <w:t>a global village due to globalization, cultural barriers are evident in the attempt to give companies and firm an international look. Communication has created a cultural barrier that has hindered the development of companies. Solving communication barrier</w:t>
      </w:r>
      <w:r>
        <w:rPr>
          <w:rFonts w:ascii="Times New Roman" w:hAnsi="Times New Roman" w:cs="Times New Roman"/>
          <w:sz w:val="24"/>
          <w:szCs w:val="24"/>
        </w:rPr>
        <w:t xml:space="preserve">s will assist in eliminating cultural barriers that have taken root in the world markets. </w:t>
      </w:r>
      <w:r w:rsidR="00EA3387">
        <w:rPr>
          <w:rFonts w:ascii="Times New Roman" w:hAnsi="Times New Roman" w:cs="Times New Roman"/>
          <w:sz w:val="24"/>
          <w:szCs w:val="24"/>
        </w:rPr>
        <w:t>Through the creation of broad environments that cater for cultural diversity, the issue is solved through respect for different beliefs, attitudes, values, and behaviors. Also, cultural differences can be addressed by involving all staff members when making decisions and designing programs.</w:t>
      </w:r>
      <w:r>
        <w:rPr>
          <w:rFonts w:ascii="Times New Roman" w:hAnsi="Times New Roman" w:cs="Times New Roman"/>
          <w:sz w:val="24"/>
          <w:szCs w:val="24"/>
        </w:rPr>
        <w:t xml:space="preserve"> This will help each staff member feel appreciated and valued in the organization. Based on the done researches, cross-cultural man</w:t>
      </w:r>
      <w:r>
        <w:rPr>
          <w:rFonts w:ascii="Times New Roman" w:hAnsi="Times New Roman" w:cs="Times New Roman"/>
          <w:sz w:val="24"/>
          <w:szCs w:val="24"/>
        </w:rPr>
        <w:t>agement and training should be done on language differences, adopt body language mannerisms, and involve the leadership. This will enable the acquisition of positive and negative feedbacks that will enhance future research on the c</w:t>
      </w:r>
      <w:r w:rsidR="006E5761">
        <w:rPr>
          <w:rFonts w:ascii="Times New Roman" w:hAnsi="Times New Roman" w:cs="Times New Roman"/>
          <w:sz w:val="24"/>
          <w:szCs w:val="24"/>
        </w:rPr>
        <w:t xml:space="preserve">ultural influence on management (Adekola &amp; Sergi </w:t>
      </w:r>
      <w:r w:rsidR="006E5761" w:rsidRPr="006E5761">
        <w:rPr>
          <w:rFonts w:ascii="Times New Roman" w:hAnsi="Times New Roman" w:cs="Times New Roman"/>
          <w:sz w:val="24"/>
          <w:szCs w:val="24"/>
        </w:rPr>
        <w:t>2016). </w:t>
      </w:r>
    </w:p>
    <w:p w:rsidR="00BE2D26" w:rsidRPr="000D09BB" w:rsidRDefault="00E564CD" w:rsidP="006E5761">
      <w:pPr>
        <w:spacing w:line="360" w:lineRule="auto"/>
        <w:jc w:val="center"/>
        <w:rPr>
          <w:rFonts w:ascii="Times New Roman" w:hAnsi="Times New Roman" w:cs="Times New Roman"/>
          <w:b/>
          <w:sz w:val="24"/>
          <w:szCs w:val="24"/>
        </w:rPr>
      </w:pPr>
      <w:r w:rsidRPr="000D09BB">
        <w:rPr>
          <w:rFonts w:ascii="Times New Roman" w:hAnsi="Times New Roman" w:cs="Times New Roman"/>
          <w:b/>
          <w:sz w:val="24"/>
          <w:szCs w:val="24"/>
        </w:rPr>
        <w:t>Implications of cross-cultural management in UAE</w:t>
      </w:r>
    </w:p>
    <w:p w:rsidR="00273129"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Cross-cultural management enables companies and organizations to solve interactional challenges caused by cultural differences. This will allow organizations to acquire a skil</w:t>
      </w:r>
      <w:r>
        <w:rPr>
          <w:rFonts w:ascii="Times New Roman" w:hAnsi="Times New Roman" w:cs="Times New Roman"/>
          <w:sz w:val="24"/>
          <w:szCs w:val="24"/>
        </w:rPr>
        <w:t>led workforce that will increase company revenues and enable marketing in the UAE. This will widen the UAE markets and more investments made in the UAE.</w:t>
      </w:r>
    </w:p>
    <w:p w:rsidR="00273129"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Also, it will enhance competitiveness in the region. Companies that solve the issue of cultural differe</w:t>
      </w:r>
      <w:r>
        <w:rPr>
          <w:rFonts w:ascii="Times New Roman" w:hAnsi="Times New Roman" w:cs="Times New Roman"/>
          <w:sz w:val="24"/>
          <w:szCs w:val="24"/>
        </w:rPr>
        <w:t>nces prosper and, therefore, rapidly adapt to the market by identifying new market opportunities and acquiring economies of scale and thus compete effectively in the market. This improves the provision of goods and services in the market. The UAE will bene</w:t>
      </w:r>
      <w:r>
        <w:rPr>
          <w:rFonts w:ascii="Times New Roman" w:hAnsi="Times New Roman" w:cs="Times New Roman"/>
          <w:sz w:val="24"/>
          <w:szCs w:val="24"/>
        </w:rPr>
        <w:t xml:space="preserve">fit from </w:t>
      </w:r>
      <w:r w:rsidR="000D09BB">
        <w:rPr>
          <w:rFonts w:ascii="Times New Roman" w:hAnsi="Times New Roman" w:cs="Times New Roman"/>
          <w:sz w:val="24"/>
          <w:szCs w:val="24"/>
        </w:rPr>
        <w:t xml:space="preserve">cross-cultural management as it will enhance provision services in the region. </w:t>
      </w:r>
    </w:p>
    <w:p w:rsidR="000D09BB"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researches on cross-cultural management will provide cultural interaction in the UAE. The researches highlight the strategies that managers should employ to enable</w:t>
      </w:r>
      <w:r>
        <w:rPr>
          <w:rFonts w:ascii="Times New Roman" w:hAnsi="Times New Roman" w:cs="Times New Roman"/>
          <w:sz w:val="24"/>
          <w:szCs w:val="24"/>
        </w:rPr>
        <w:t xml:space="preserve"> them to solve cultural challenges in organizations. Solving these problems will allow people to interact free during work and thus learn from each other. The implication of this is that cultural inter</w:t>
      </w:r>
      <w:r w:rsidR="006E5761">
        <w:rPr>
          <w:rFonts w:ascii="Times New Roman" w:hAnsi="Times New Roman" w:cs="Times New Roman"/>
          <w:sz w:val="24"/>
          <w:szCs w:val="24"/>
        </w:rPr>
        <w:t xml:space="preserve">action in UAE will be enhanced (Tahir &amp; Ertek </w:t>
      </w:r>
      <w:r w:rsidR="006E5761" w:rsidRPr="006E5761">
        <w:rPr>
          <w:rFonts w:ascii="Times New Roman" w:hAnsi="Times New Roman" w:cs="Times New Roman"/>
          <w:sz w:val="24"/>
          <w:szCs w:val="24"/>
        </w:rPr>
        <w:t>2018).</w:t>
      </w:r>
    </w:p>
    <w:p w:rsidR="00AD0D99" w:rsidRPr="00AD0D99" w:rsidRDefault="00E564CD" w:rsidP="006E5761">
      <w:pPr>
        <w:spacing w:line="360" w:lineRule="auto"/>
        <w:jc w:val="center"/>
        <w:rPr>
          <w:rFonts w:ascii="Times New Roman" w:hAnsi="Times New Roman" w:cs="Times New Roman"/>
          <w:b/>
          <w:sz w:val="24"/>
          <w:szCs w:val="24"/>
        </w:rPr>
      </w:pPr>
      <w:r w:rsidRPr="00AD0D99">
        <w:rPr>
          <w:rFonts w:ascii="Times New Roman" w:hAnsi="Times New Roman" w:cs="Times New Roman"/>
          <w:b/>
          <w:sz w:val="24"/>
          <w:szCs w:val="24"/>
        </w:rPr>
        <w:t>Co</w:t>
      </w:r>
      <w:r w:rsidRPr="00AD0D99">
        <w:rPr>
          <w:rFonts w:ascii="Times New Roman" w:hAnsi="Times New Roman" w:cs="Times New Roman"/>
          <w:b/>
          <w:sz w:val="24"/>
          <w:szCs w:val="24"/>
        </w:rPr>
        <w:t>nclusion</w:t>
      </w:r>
    </w:p>
    <w:p w:rsidR="00AD0D99" w:rsidRDefault="00E564CD" w:rsidP="006E576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China has </w:t>
      </w:r>
      <w:r w:rsidR="00952900">
        <w:rPr>
          <w:rFonts w:ascii="Times New Roman" w:hAnsi="Times New Roman" w:cs="Times New Roman"/>
          <w:sz w:val="24"/>
          <w:szCs w:val="24"/>
        </w:rPr>
        <w:t>enhanced</w:t>
      </w:r>
      <w:r>
        <w:rPr>
          <w:rFonts w:ascii="Times New Roman" w:hAnsi="Times New Roman" w:cs="Times New Roman"/>
          <w:sz w:val="24"/>
          <w:szCs w:val="24"/>
        </w:rPr>
        <w:t xml:space="preserve"> cultural management that has enabled the economic growth of the country. This has put the country in the global economic market and thus </w:t>
      </w:r>
      <w:r w:rsidR="00952900">
        <w:rPr>
          <w:rFonts w:ascii="Times New Roman" w:hAnsi="Times New Roman" w:cs="Times New Roman"/>
          <w:sz w:val="24"/>
          <w:szCs w:val="24"/>
        </w:rPr>
        <w:t xml:space="preserve">benefited from the international market. Though the one million people plan, the state has enforced the importance of cultural diversity in organizations and recognized people who participate in cross-cultural management. This has enhanced cultural interaction that has seen the development of the multicultural organization in and outside the country. Cross-cultural management in China has not only impacted china alone but the whole region of the UAE. The region has experienced cultural diversity that has influenced its economic growth and widening of the international markets for their products. As such, cross-cultural management should, therefore, be encouraged for any country to experience growth and development.  </w:t>
      </w: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697459" w:rsidRDefault="00697459" w:rsidP="006E5761">
      <w:pPr>
        <w:spacing w:line="360" w:lineRule="auto"/>
        <w:jc w:val="center"/>
        <w:rPr>
          <w:rFonts w:ascii="Times New Roman" w:hAnsi="Times New Roman" w:cs="Times New Roman"/>
          <w:b/>
          <w:sz w:val="24"/>
          <w:szCs w:val="24"/>
        </w:rPr>
      </w:pPr>
    </w:p>
    <w:p w:rsidR="00952900" w:rsidRPr="00952900" w:rsidRDefault="00E564CD" w:rsidP="006E5761">
      <w:pPr>
        <w:spacing w:line="360" w:lineRule="auto"/>
        <w:jc w:val="center"/>
        <w:rPr>
          <w:rFonts w:ascii="Times New Roman" w:hAnsi="Times New Roman" w:cs="Times New Roman"/>
          <w:b/>
          <w:sz w:val="24"/>
          <w:szCs w:val="24"/>
        </w:rPr>
      </w:pPr>
      <w:r w:rsidRPr="00952900">
        <w:rPr>
          <w:rFonts w:ascii="Times New Roman" w:hAnsi="Times New Roman" w:cs="Times New Roman"/>
          <w:b/>
          <w:sz w:val="24"/>
          <w:szCs w:val="24"/>
        </w:rPr>
        <w:t>References</w:t>
      </w:r>
    </w:p>
    <w:p w:rsidR="006E5761" w:rsidRDefault="00E564CD" w:rsidP="006E5761">
      <w:pPr>
        <w:spacing w:line="360" w:lineRule="auto"/>
        <w:ind w:left="720" w:hanging="720"/>
        <w:rPr>
          <w:rFonts w:ascii="Times New Roman" w:hAnsi="Times New Roman" w:cs="Times New Roman"/>
          <w:sz w:val="24"/>
          <w:szCs w:val="24"/>
        </w:rPr>
      </w:pPr>
      <w:r w:rsidRPr="006E5761">
        <w:rPr>
          <w:rFonts w:ascii="Times New Roman" w:hAnsi="Times New Roman" w:cs="Times New Roman"/>
          <w:sz w:val="24"/>
          <w:szCs w:val="24"/>
        </w:rPr>
        <w:t>Adekola, A., &amp; Sergi, B. S. (2016). </w:t>
      </w:r>
      <w:r w:rsidRPr="006E5761">
        <w:rPr>
          <w:rFonts w:ascii="Times New Roman" w:hAnsi="Times New Roman" w:cs="Times New Roman"/>
          <w:i/>
          <w:iCs/>
          <w:sz w:val="24"/>
          <w:szCs w:val="24"/>
        </w:rPr>
        <w:t>Global business management: A cross-cultural perspective</w:t>
      </w:r>
      <w:r w:rsidRPr="006E5761">
        <w:rPr>
          <w:rFonts w:ascii="Times New Roman" w:hAnsi="Times New Roman" w:cs="Times New Roman"/>
          <w:sz w:val="24"/>
          <w:szCs w:val="24"/>
        </w:rPr>
        <w:t>. Routledge.</w:t>
      </w:r>
    </w:p>
    <w:p w:rsidR="006E5761" w:rsidRDefault="00E564CD" w:rsidP="006E5761">
      <w:pPr>
        <w:spacing w:line="360" w:lineRule="auto"/>
        <w:ind w:left="720" w:hanging="720"/>
        <w:rPr>
          <w:rFonts w:ascii="Times New Roman" w:hAnsi="Times New Roman" w:cs="Times New Roman"/>
          <w:sz w:val="24"/>
          <w:szCs w:val="24"/>
        </w:rPr>
      </w:pPr>
      <w:r w:rsidRPr="006E5761">
        <w:rPr>
          <w:rFonts w:ascii="Times New Roman" w:hAnsi="Times New Roman" w:cs="Times New Roman"/>
          <w:sz w:val="24"/>
          <w:szCs w:val="24"/>
        </w:rPr>
        <w:t>Noe, R. A., Hollenbeck, J. R., Gerhart, B., &amp; Wright, P. M. (2017). </w:t>
      </w:r>
      <w:r w:rsidRPr="006E5761">
        <w:rPr>
          <w:rFonts w:ascii="Times New Roman" w:hAnsi="Times New Roman" w:cs="Times New Roman"/>
          <w:i/>
          <w:iCs/>
          <w:sz w:val="24"/>
          <w:szCs w:val="24"/>
        </w:rPr>
        <w:t>Human resource management: Gaining a competitive advantage</w:t>
      </w:r>
      <w:r w:rsidRPr="006E5761">
        <w:rPr>
          <w:rFonts w:ascii="Times New Roman" w:hAnsi="Times New Roman" w:cs="Times New Roman"/>
          <w:sz w:val="24"/>
          <w:szCs w:val="24"/>
        </w:rPr>
        <w:t>. New York, NY: McGraw-Hill Education.</w:t>
      </w:r>
    </w:p>
    <w:p w:rsidR="006E5761" w:rsidRPr="00952900" w:rsidRDefault="00E564CD" w:rsidP="006E5761">
      <w:pPr>
        <w:spacing w:line="360" w:lineRule="auto"/>
        <w:ind w:left="720" w:hanging="720"/>
        <w:rPr>
          <w:rFonts w:ascii="Times New Roman" w:hAnsi="Times New Roman" w:cs="Times New Roman"/>
          <w:sz w:val="24"/>
          <w:szCs w:val="24"/>
        </w:rPr>
      </w:pPr>
      <w:r w:rsidRPr="006E5761">
        <w:rPr>
          <w:rFonts w:ascii="Times New Roman" w:hAnsi="Times New Roman" w:cs="Times New Roman"/>
          <w:sz w:val="24"/>
          <w:szCs w:val="24"/>
        </w:rPr>
        <w:t>Tahir, R., &amp; Ertek, G. (2018). Cross-cultural training: a critical approach to improve the</w:t>
      </w:r>
      <w:r w:rsidRPr="006E5761">
        <w:rPr>
          <w:rFonts w:ascii="Times New Roman" w:hAnsi="Times New Roman" w:cs="Times New Roman"/>
          <w:sz w:val="24"/>
          <w:szCs w:val="24"/>
        </w:rPr>
        <w:t xml:space="preserve"> success of expatriate assignment in the United Arab Emirates. </w:t>
      </w:r>
    </w:p>
    <w:p w:rsidR="006E5761" w:rsidRDefault="00E564CD" w:rsidP="006E5761">
      <w:pPr>
        <w:spacing w:line="360" w:lineRule="auto"/>
        <w:ind w:left="720" w:hanging="720"/>
        <w:rPr>
          <w:rFonts w:ascii="Times New Roman" w:hAnsi="Times New Roman" w:cs="Times New Roman"/>
          <w:sz w:val="24"/>
          <w:szCs w:val="24"/>
        </w:rPr>
      </w:pPr>
      <w:r w:rsidRPr="00952900">
        <w:rPr>
          <w:rFonts w:ascii="Times New Roman" w:hAnsi="Times New Roman" w:cs="Times New Roman"/>
          <w:sz w:val="24"/>
          <w:szCs w:val="24"/>
        </w:rPr>
        <w:t>Tjosvold, D. (2017). </w:t>
      </w:r>
      <w:r w:rsidRPr="00952900">
        <w:rPr>
          <w:rFonts w:ascii="Times New Roman" w:hAnsi="Times New Roman" w:cs="Times New Roman"/>
          <w:i/>
          <w:iCs/>
          <w:sz w:val="24"/>
          <w:szCs w:val="24"/>
        </w:rPr>
        <w:t>Cross-cultural management: foundations and future</w:t>
      </w:r>
      <w:r w:rsidRPr="00952900">
        <w:rPr>
          <w:rFonts w:ascii="Times New Roman" w:hAnsi="Times New Roman" w:cs="Times New Roman"/>
          <w:sz w:val="24"/>
          <w:szCs w:val="24"/>
        </w:rPr>
        <w:t>. Routledge.</w:t>
      </w:r>
    </w:p>
    <w:p w:rsidR="006E5761" w:rsidRDefault="00E564CD" w:rsidP="006E5761">
      <w:pPr>
        <w:spacing w:line="360" w:lineRule="auto"/>
        <w:ind w:left="720" w:hanging="720"/>
        <w:rPr>
          <w:rFonts w:ascii="Times New Roman" w:hAnsi="Times New Roman" w:cs="Times New Roman"/>
          <w:sz w:val="24"/>
          <w:szCs w:val="24"/>
        </w:rPr>
      </w:pPr>
      <w:r w:rsidRPr="006E5761">
        <w:rPr>
          <w:rFonts w:ascii="Times New Roman" w:hAnsi="Times New Roman" w:cs="Times New Roman"/>
          <w:sz w:val="24"/>
          <w:szCs w:val="24"/>
        </w:rPr>
        <w:t xml:space="preserve">Wang, D., Fan, D., Freeman, S., &amp; Zhu, C. J. (2017). Exploring cross-cultural skills for expatriate managers </w:t>
      </w:r>
      <w:r w:rsidRPr="006E5761">
        <w:rPr>
          <w:rFonts w:ascii="Times New Roman" w:hAnsi="Times New Roman" w:cs="Times New Roman"/>
          <w:sz w:val="24"/>
          <w:szCs w:val="24"/>
        </w:rPr>
        <w:t>from Chinese multinationals: Congruence and contextualization. </w:t>
      </w:r>
      <w:r w:rsidRPr="006E5761">
        <w:rPr>
          <w:rFonts w:ascii="Times New Roman" w:hAnsi="Times New Roman" w:cs="Times New Roman"/>
          <w:i/>
          <w:iCs/>
          <w:sz w:val="24"/>
          <w:szCs w:val="24"/>
        </w:rPr>
        <w:t>Asia Pacific Journal of Management</w:t>
      </w:r>
      <w:r w:rsidRPr="006E5761">
        <w:rPr>
          <w:rFonts w:ascii="Times New Roman" w:hAnsi="Times New Roman" w:cs="Times New Roman"/>
          <w:sz w:val="24"/>
          <w:szCs w:val="24"/>
        </w:rPr>
        <w:t>, </w:t>
      </w:r>
      <w:r w:rsidRPr="006E5761">
        <w:rPr>
          <w:rFonts w:ascii="Times New Roman" w:hAnsi="Times New Roman" w:cs="Times New Roman"/>
          <w:i/>
          <w:iCs/>
          <w:sz w:val="24"/>
          <w:szCs w:val="24"/>
        </w:rPr>
        <w:t>34</w:t>
      </w:r>
      <w:r w:rsidRPr="006E5761">
        <w:rPr>
          <w:rFonts w:ascii="Times New Roman" w:hAnsi="Times New Roman" w:cs="Times New Roman"/>
          <w:sz w:val="24"/>
          <w:szCs w:val="24"/>
        </w:rPr>
        <w:t>(1), 123-146.</w:t>
      </w:r>
    </w:p>
    <w:sectPr w:rsidR="006E5761" w:rsidSect="006974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4CD" w:rsidRDefault="00E564CD">
      <w:pPr>
        <w:spacing w:after="0" w:line="240" w:lineRule="auto"/>
      </w:pPr>
      <w:r>
        <w:separator/>
      </w:r>
    </w:p>
  </w:endnote>
  <w:endnote w:type="continuationSeparator" w:id="0">
    <w:p w:rsidR="00E564CD" w:rsidRDefault="00E56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4CD" w:rsidRDefault="00E564CD">
      <w:pPr>
        <w:spacing w:after="0" w:line="240" w:lineRule="auto"/>
      </w:pPr>
      <w:r>
        <w:separator/>
      </w:r>
    </w:p>
  </w:footnote>
  <w:footnote w:type="continuationSeparator" w:id="0">
    <w:p w:rsidR="00E564CD" w:rsidRDefault="00E564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38631089"/>
      <w:docPartObj>
        <w:docPartGallery w:val="Page Numbers (Top of Page)"/>
        <w:docPartUnique/>
      </w:docPartObj>
    </w:sdtPr>
    <w:sdtEndPr>
      <w:rPr>
        <w:noProof/>
      </w:rPr>
    </w:sdtEndPr>
    <w:sdtContent>
      <w:p w:rsidR="00697459" w:rsidRPr="00697459" w:rsidRDefault="00E564CD">
        <w:pPr>
          <w:pStyle w:val="Header"/>
          <w:jc w:val="right"/>
          <w:rPr>
            <w:rFonts w:ascii="Times New Roman" w:hAnsi="Times New Roman" w:cs="Times New Roman"/>
            <w:sz w:val="24"/>
            <w:szCs w:val="24"/>
          </w:rPr>
        </w:pPr>
        <w:r w:rsidRPr="00697459">
          <w:rPr>
            <w:rFonts w:ascii="Times New Roman" w:hAnsi="Times New Roman" w:cs="Times New Roman"/>
            <w:sz w:val="24"/>
            <w:szCs w:val="24"/>
          </w:rPr>
          <w:t xml:space="preserve">CROSS-CULTURAL MANAGEMENT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97459">
          <w:rPr>
            <w:rFonts w:ascii="Times New Roman" w:hAnsi="Times New Roman" w:cs="Times New Roman"/>
            <w:sz w:val="24"/>
            <w:szCs w:val="24"/>
          </w:rPr>
          <w:t xml:space="preserve">                               </w:t>
        </w:r>
        <w:r w:rsidRPr="00697459">
          <w:rPr>
            <w:rFonts w:ascii="Times New Roman" w:hAnsi="Times New Roman" w:cs="Times New Roman"/>
            <w:sz w:val="24"/>
            <w:szCs w:val="24"/>
          </w:rPr>
          <w:fldChar w:fldCharType="begin"/>
        </w:r>
        <w:r w:rsidRPr="00697459">
          <w:rPr>
            <w:rFonts w:ascii="Times New Roman" w:hAnsi="Times New Roman" w:cs="Times New Roman"/>
            <w:sz w:val="24"/>
            <w:szCs w:val="24"/>
          </w:rPr>
          <w:instrText xml:space="preserve"> PAGE   \* MERGEFORMAT </w:instrText>
        </w:r>
        <w:r w:rsidRPr="00697459">
          <w:rPr>
            <w:rFonts w:ascii="Times New Roman" w:hAnsi="Times New Roman" w:cs="Times New Roman"/>
            <w:sz w:val="24"/>
            <w:szCs w:val="24"/>
          </w:rPr>
          <w:fldChar w:fldCharType="separate"/>
        </w:r>
        <w:r w:rsidR="00DC6F2B">
          <w:rPr>
            <w:rFonts w:ascii="Times New Roman" w:hAnsi="Times New Roman" w:cs="Times New Roman"/>
            <w:noProof/>
            <w:sz w:val="24"/>
            <w:szCs w:val="24"/>
          </w:rPr>
          <w:t>4</w:t>
        </w:r>
        <w:r w:rsidRPr="00697459">
          <w:rPr>
            <w:rFonts w:ascii="Times New Roman" w:hAnsi="Times New Roman" w:cs="Times New Roman"/>
            <w:noProof/>
            <w:sz w:val="24"/>
            <w:szCs w:val="24"/>
          </w:rPr>
          <w:fldChar w:fldCharType="end"/>
        </w:r>
      </w:p>
    </w:sdtContent>
  </w:sdt>
  <w:p w:rsidR="00697459" w:rsidRPr="00697459" w:rsidRDefault="006974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459" w:rsidRPr="00697459" w:rsidRDefault="00E564CD">
    <w:pPr>
      <w:pStyle w:val="Header"/>
      <w:rPr>
        <w:rFonts w:ascii="Times New Roman" w:hAnsi="Times New Roman" w:cs="Times New Roman"/>
        <w:sz w:val="24"/>
        <w:szCs w:val="24"/>
      </w:rPr>
    </w:pPr>
    <w:r w:rsidRPr="00697459">
      <w:rPr>
        <w:rFonts w:ascii="Times New Roman" w:hAnsi="Times New Roman" w:cs="Times New Roman"/>
        <w:sz w:val="24"/>
        <w:szCs w:val="24"/>
      </w:rPr>
      <w:t xml:space="preserve">Running Head: CROSS-CULTURAL MANAGEMENT    </w:t>
    </w:r>
    <w:r>
      <w:rPr>
        <w:rFonts w:ascii="Times New Roman" w:hAnsi="Times New Roman" w:cs="Times New Roman"/>
        <w:sz w:val="24"/>
        <w:szCs w:val="24"/>
      </w:rPr>
      <w:t xml:space="preserve">                                                </w:t>
    </w:r>
    <w:r w:rsidRPr="0069745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921"/>
    <w:rsid w:val="000D09BB"/>
    <w:rsid w:val="000D18D9"/>
    <w:rsid w:val="001C032D"/>
    <w:rsid w:val="001C5F01"/>
    <w:rsid w:val="00273129"/>
    <w:rsid w:val="002A2921"/>
    <w:rsid w:val="00492127"/>
    <w:rsid w:val="004C4B12"/>
    <w:rsid w:val="005115B2"/>
    <w:rsid w:val="0068566E"/>
    <w:rsid w:val="00697459"/>
    <w:rsid w:val="006E5761"/>
    <w:rsid w:val="007E11B1"/>
    <w:rsid w:val="008D525C"/>
    <w:rsid w:val="009244BF"/>
    <w:rsid w:val="00952900"/>
    <w:rsid w:val="00985E85"/>
    <w:rsid w:val="009C1617"/>
    <w:rsid w:val="00A52ECA"/>
    <w:rsid w:val="00A771A2"/>
    <w:rsid w:val="00AC5AFC"/>
    <w:rsid w:val="00AD0D99"/>
    <w:rsid w:val="00AF6466"/>
    <w:rsid w:val="00BE2D26"/>
    <w:rsid w:val="00C170D3"/>
    <w:rsid w:val="00C33E75"/>
    <w:rsid w:val="00C4594E"/>
    <w:rsid w:val="00D21A58"/>
    <w:rsid w:val="00D43B8A"/>
    <w:rsid w:val="00D950E5"/>
    <w:rsid w:val="00DB516A"/>
    <w:rsid w:val="00DC6F2B"/>
    <w:rsid w:val="00E564CD"/>
    <w:rsid w:val="00EA3387"/>
    <w:rsid w:val="00ED336E"/>
    <w:rsid w:val="00FA2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459"/>
  </w:style>
  <w:style w:type="paragraph" w:styleId="Footer">
    <w:name w:val="footer"/>
    <w:basedOn w:val="Normal"/>
    <w:link w:val="FooterChar"/>
    <w:uiPriority w:val="99"/>
    <w:unhideWhenUsed/>
    <w:rsid w:val="00697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4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459"/>
  </w:style>
  <w:style w:type="paragraph" w:styleId="Footer">
    <w:name w:val="footer"/>
    <w:basedOn w:val="Normal"/>
    <w:link w:val="FooterChar"/>
    <w:uiPriority w:val="99"/>
    <w:unhideWhenUsed/>
    <w:rsid w:val="00697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2019-11-13T21:55:00Z</dcterms:created>
  <dcterms:modified xsi:type="dcterms:W3CDTF">2019-11-13T21:55:00Z</dcterms:modified>
</cp:coreProperties>
</file>