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61640" w14:textId="77777777" w:rsidR="006475FB" w:rsidRPr="00D3186F" w:rsidRDefault="006475FB" w:rsidP="006475FB">
      <w:pPr>
        <w:pStyle w:val="ListParagraph"/>
        <w:numPr>
          <w:ilvl w:val="0"/>
          <w:numId w:val="1"/>
        </w:numPr>
        <w:spacing w:after="0" w:line="240" w:lineRule="auto"/>
        <w:outlineLvl w:val="0"/>
        <w:rPr>
          <w:rFonts w:asciiTheme="minorHAnsi" w:hAnsiTheme="minorHAnsi"/>
          <w:sz w:val="20"/>
          <w:szCs w:val="20"/>
        </w:rPr>
      </w:pPr>
      <w:r w:rsidRPr="00D3186F">
        <w:rPr>
          <w:rFonts w:asciiTheme="minorHAnsi" w:hAnsiTheme="minorHAnsi"/>
          <w:sz w:val="20"/>
          <w:szCs w:val="20"/>
        </w:rPr>
        <w:t xml:space="preserve">Holt, Thomas J.  (2016).  </w:t>
      </w:r>
      <w:r w:rsidRPr="00D3186F">
        <w:rPr>
          <w:rFonts w:asciiTheme="minorHAnsi" w:hAnsiTheme="minorHAnsi"/>
          <w:i/>
          <w:sz w:val="20"/>
          <w:szCs w:val="20"/>
        </w:rPr>
        <w:t>Crime Online:  Correlates, Causes, and Context</w:t>
      </w:r>
      <w:r w:rsidRPr="00D3186F">
        <w:rPr>
          <w:rFonts w:asciiTheme="minorHAnsi" w:hAnsiTheme="minorHAnsi"/>
          <w:sz w:val="20"/>
          <w:szCs w:val="20"/>
        </w:rPr>
        <w:t>, 3</w:t>
      </w:r>
      <w:r w:rsidRPr="00D3186F">
        <w:rPr>
          <w:rFonts w:asciiTheme="minorHAnsi" w:hAnsiTheme="minorHAnsi"/>
          <w:sz w:val="20"/>
          <w:szCs w:val="20"/>
          <w:vertAlign w:val="superscript"/>
        </w:rPr>
        <w:t>rd</w:t>
      </w:r>
      <w:r w:rsidRPr="00D3186F">
        <w:rPr>
          <w:rFonts w:asciiTheme="minorHAnsi" w:hAnsiTheme="minorHAnsi"/>
          <w:sz w:val="20"/>
          <w:szCs w:val="20"/>
        </w:rPr>
        <w:t xml:space="preserve"> Edition.  Carolina Academic Press.</w:t>
      </w:r>
    </w:p>
    <w:p w14:paraId="10F06354" w14:textId="77777777" w:rsidR="006475FB" w:rsidRPr="00D3186F" w:rsidRDefault="006475FB" w:rsidP="006475FB">
      <w:pPr>
        <w:ind w:left="720"/>
        <w:outlineLvl w:val="0"/>
        <w:rPr>
          <w:sz w:val="20"/>
          <w:szCs w:val="20"/>
        </w:rPr>
      </w:pPr>
      <w:r w:rsidRPr="00D3186F">
        <w:rPr>
          <w:sz w:val="20"/>
          <w:szCs w:val="20"/>
        </w:rPr>
        <w:t>ISBN:  9781611636772</w:t>
      </w:r>
    </w:p>
    <w:p w14:paraId="711F4B54" w14:textId="77777777" w:rsidR="006475FB" w:rsidRDefault="006475FB" w:rsidP="00305052">
      <w:pPr>
        <w:rPr>
          <w:rFonts w:ascii="Helvetica" w:eastAsia="Times New Roman" w:hAnsi="Helvetica" w:cs="Times New Roman"/>
          <w:color w:val="111111"/>
          <w:sz w:val="20"/>
          <w:szCs w:val="20"/>
          <w:shd w:val="clear" w:color="auto" w:fill="F8F8F8"/>
        </w:rPr>
      </w:pPr>
    </w:p>
    <w:p w14:paraId="5899D019" w14:textId="77777777" w:rsidR="006475FB" w:rsidRDefault="006475FB" w:rsidP="00305052">
      <w:pPr>
        <w:rPr>
          <w:rFonts w:ascii="Helvetica" w:eastAsia="Times New Roman" w:hAnsi="Helvetica" w:cs="Times New Roman"/>
          <w:color w:val="111111"/>
          <w:sz w:val="20"/>
          <w:szCs w:val="20"/>
          <w:shd w:val="clear" w:color="auto" w:fill="F8F8F8"/>
        </w:rPr>
      </w:pPr>
    </w:p>
    <w:p w14:paraId="1FD12F38" w14:textId="77777777" w:rsidR="006475FB" w:rsidRDefault="006475FB" w:rsidP="00305052">
      <w:pPr>
        <w:rPr>
          <w:rFonts w:ascii="Helvetica" w:eastAsia="Times New Roman" w:hAnsi="Helvetica" w:cs="Times New Roman"/>
          <w:color w:val="111111"/>
          <w:sz w:val="20"/>
          <w:szCs w:val="20"/>
          <w:shd w:val="clear" w:color="auto" w:fill="F8F8F8"/>
        </w:rPr>
      </w:pPr>
    </w:p>
    <w:p w14:paraId="370D2C8B" w14:textId="77777777" w:rsidR="00305052" w:rsidRPr="00305052" w:rsidRDefault="00305052" w:rsidP="00305052">
      <w:pPr>
        <w:rPr>
          <w:rFonts w:ascii="Times New Roman" w:eastAsia="Times New Roman" w:hAnsi="Times New Roman" w:cs="Times New Roman"/>
        </w:rPr>
      </w:pPr>
      <w:r w:rsidRPr="00305052">
        <w:rPr>
          <w:rFonts w:ascii="Helvetica" w:eastAsia="Times New Roman" w:hAnsi="Helvetica" w:cs="Times New Roman"/>
          <w:color w:val="111111"/>
          <w:sz w:val="20"/>
          <w:szCs w:val="20"/>
          <w:shd w:val="clear" w:color="auto" w:fill="F8F8F8"/>
        </w:rPr>
        <w:t>According to Chapter One of the book, during his presidency, Barack Obama issued an executive order to initiate cyber-attacks against Iranian targets. In your opinion, is it acceptable for a U.S. President to use his/her position to engage in these type of attacks, even if it is without the approval of Congress or the knowledge of the American people? And, if a nation-state engages in acts which are intended to harm others, does this constitute a form of war? Please fully respond to both questions. Also, after reflecting upon Wall's (2001) four-category typology of computer crime which do you believe poses the biggest threat to the safety and security of Americans? Elaborate. Next, consider the discussion of the hacking subculture in Chapter Two. Point to at least one aspect of the culture that you found to be of particular interest, and be sure to explain why. Also, if this participant observational study were conducted in the United States, rather than in Germany, do you think the findings would have been different or basically the same? In other words, are the findings in this study largely a byproduct of the German culture? Take a position either way and fully defend it. Point to various aspects of the chapter to support your response. Finally, once you have answered all of the above questions, please pose an original thinking question to the class.</w:t>
      </w:r>
    </w:p>
    <w:p w14:paraId="0F72A8FD" w14:textId="77777777" w:rsidR="00A40869" w:rsidRDefault="006475FB"/>
    <w:p w14:paraId="3CC9B93E" w14:textId="77777777" w:rsidR="006475FB" w:rsidRDefault="006475FB">
      <w:r w:rsidRPr="00C05503">
        <w:rPr>
          <w:b/>
        </w:rPr>
        <w:t xml:space="preserve">Online Discussions </w:t>
      </w:r>
      <w:r w:rsidRPr="00C05503">
        <w:t>–</w:t>
      </w:r>
      <w:bookmarkStart w:id="0" w:name="_GoBack"/>
      <w:bookmarkEnd w:id="0"/>
      <w:r w:rsidRPr="00C05503">
        <w:t xml:space="preserve">The responses must be detailed and show a familiarity with the assigned reading as well as any presentations </w:t>
      </w:r>
      <w:r w:rsidRPr="00C05503">
        <w:rPr>
          <w:b/>
        </w:rPr>
        <w:t>(</w:t>
      </w:r>
      <w:r w:rsidRPr="00C05503">
        <w:rPr>
          <w:b/>
          <w:u w:val="single"/>
        </w:rPr>
        <w:t>a minimum of 450 words</w:t>
      </w:r>
      <w:r w:rsidRPr="00C05503">
        <w:rPr>
          <w:b/>
        </w:rPr>
        <w:t>)</w:t>
      </w:r>
      <w:r w:rsidRPr="00C05503">
        <w:t>.</w:t>
      </w:r>
    </w:p>
    <w:p w14:paraId="21D4565E" w14:textId="77777777" w:rsidR="006475FB" w:rsidRPr="00CF1056" w:rsidRDefault="006475FB" w:rsidP="006475FB">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1</w:t>
      </w:r>
    </w:p>
    <w:p w14:paraId="6A021BA1" w14:textId="77777777" w:rsidR="006475FB" w:rsidRPr="001818C7" w:rsidRDefault="006475FB" w:rsidP="006475FB">
      <w:pPr>
        <w:jc w:val="center"/>
        <w:rPr>
          <w:b/>
          <w:sz w:val="28"/>
          <w:szCs w:val="28"/>
        </w:rPr>
      </w:pPr>
      <w:r>
        <w:rPr>
          <w:b/>
          <w:sz w:val="28"/>
          <w:szCs w:val="28"/>
        </w:rPr>
        <w:t xml:space="preserve">CRIJ 5340:  </w:t>
      </w:r>
      <w:r>
        <w:rPr>
          <w:b/>
          <w:color w:val="000000"/>
          <w:sz w:val="28"/>
          <w:szCs w:val="28"/>
        </w:rPr>
        <w:t xml:space="preserve">ONLINE DISCUSSION </w:t>
      </w:r>
      <w:r w:rsidRPr="00954875">
        <w:rPr>
          <w:b/>
          <w:color w:val="000000"/>
          <w:sz w:val="28"/>
          <w:szCs w:val="28"/>
        </w:rPr>
        <w:t>RUBRIC</w:t>
      </w:r>
    </w:p>
    <w:p w14:paraId="6DEAD444" w14:textId="77777777" w:rsidR="006475FB" w:rsidRDefault="006475FB" w:rsidP="006475FB">
      <w:pPr>
        <w:spacing w:before="100" w:beforeAutospacing="1" w:after="100" w:afterAutospacing="1"/>
      </w:pPr>
      <w:r>
        <w:t>As a reminder, I will drop the lowest discussion grade for every student regardless of the reason.  However, because I am doing this, I will not drop any other discussion grade regardless of the reason (e.g. due to illness, family emergency, or enrolling in the class late).  Late assignments will not be accepted.  Please be sure to keep track of when assignments are due.</w:t>
      </w:r>
      <w:r>
        <w:rPr>
          <w:rStyle w:val="fnt0"/>
        </w:rPr>
        <w:t xml:space="preserve">  </w:t>
      </w:r>
      <w:r>
        <w:t>Below is a rubric that the instructor will utilize to evaluate discussion posts.</w:t>
      </w:r>
    </w:p>
    <w:p w14:paraId="64DE1A4E" w14:textId="77777777" w:rsidR="006475FB" w:rsidRDefault="006475FB" w:rsidP="006475FB">
      <w:pPr>
        <w:pStyle w:val="NormalWeb"/>
        <w:shd w:val="clear" w:color="auto" w:fill="FFFFFF"/>
        <w:spacing w:before="0" w:beforeAutospacing="0" w:after="0"/>
        <w:ind w:left="1440" w:firstLine="720"/>
      </w:pPr>
      <w:r>
        <w:rPr>
          <w:b/>
        </w:rPr>
        <w:t>Grading Criteria/Rubric</w:t>
      </w:r>
      <w:r>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6475FB" w14:paraId="00FC301D"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37A407DD" w14:textId="77777777" w:rsidR="006475FB" w:rsidRDefault="006475FB" w:rsidP="002C2972">
            <w:pPr>
              <w:rPr>
                <w:b/>
                <w:color w:val="000000"/>
              </w:rPr>
            </w:pPr>
            <w:r>
              <w:rPr>
                <w:b/>
                <w:color w:val="000000"/>
              </w:rPr>
              <w:t>Discussion Topic</w:t>
            </w:r>
          </w:p>
        </w:tc>
        <w:tc>
          <w:tcPr>
            <w:tcW w:w="1349" w:type="dxa"/>
            <w:tcBorders>
              <w:top w:val="single" w:sz="4" w:space="0" w:color="auto"/>
              <w:left w:val="single" w:sz="4" w:space="0" w:color="auto"/>
              <w:bottom w:val="single" w:sz="4" w:space="0" w:color="auto"/>
              <w:right w:val="single" w:sz="4" w:space="0" w:color="auto"/>
            </w:tcBorders>
            <w:hideMark/>
          </w:tcPr>
          <w:p w14:paraId="2ACE87D9" w14:textId="77777777" w:rsidR="006475FB" w:rsidRDefault="006475FB" w:rsidP="002C2972">
            <w:pPr>
              <w:rPr>
                <w:b/>
              </w:rPr>
            </w:pPr>
            <w:r>
              <w:rPr>
                <w:b/>
              </w:rPr>
              <w:t xml:space="preserve">Percentage Points  </w:t>
            </w:r>
          </w:p>
          <w:p w14:paraId="503E4C26" w14:textId="77777777" w:rsidR="006475FB" w:rsidRDefault="006475FB" w:rsidP="002C2972">
            <w:pPr>
              <w:rPr>
                <w:b/>
              </w:rPr>
            </w:pPr>
            <w:r>
              <w:rPr>
                <w:b/>
              </w:rPr>
              <w:t>Possible</w:t>
            </w:r>
          </w:p>
        </w:tc>
      </w:tr>
      <w:tr w:rsidR="006475FB" w14:paraId="0FFAEC51"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65CE87FF" w14:textId="77777777" w:rsidR="006475FB" w:rsidRDefault="006475FB" w:rsidP="002C2972">
            <w:pPr>
              <w:rPr>
                <w:color w:val="000000"/>
              </w:rPr>
            </w:pPr>
            <w:r>
              <w:rPr>
                <w:b/>
                <w:bCs/>
                <w:color w:val="000000"/>
              </w:rPr>
              <w:t>Content</w:t>
            </w:r>
            <w:r>
              <w:rPr>
                <w:color w:val="000000"/>
              </w:rPr>
              <w:t xml:space="preserve">: </w:t>
            </w:r>
          </w:p>
          <w:p w14:paraId="3F443C12" w14:textId="77777777" w:rsidR="006475FB" w:rsidRDefault="006475FB" w:rsidP="002C2972">
            <w:r>
              <w:rPr>
                <w:color w:val="000000"/>
              </w:rPr>
              <w:t>[answer the question with thought and detail, well-supported, in the student’s own words, referring to course material when appropriate; avoids quoting the text verbatim]</w:t>
            </w:r>
          </w:p>
        </w:tc>
        <w:tc>
          <w:tcPr>
            <w:tcW w:w="1349" w:type="dxa"/>
            <w:tcBorders>
              <w:top w:val="single" w:sz="4" w:space="0" w:color="auto"/>
              <w:left w:val="single" w:sz="4" w:space="0" w:color="auto"/>
              <w:bottom w:val="single" w:sz="4" w:space="0" w:color="auto"/>
              <w:right w:val="single" w:sz="4" w:space="0" w:color="auto"/>
            </w:tcBorders>
            <w:hideMark/>
          </w:tcPr>
          <w:p w14:paraId="37C15C33" w14:textId="77777777" w:rsidR="006475FB" w:rsidRDefault="006475FB" w:rsidP="002C2972">
            <w:r>
              <w:t>40%</w:t>
            </w:r>
          </w:p>
        </w:tc>
      </w:tr>
      <w:tr w:rsidR="006475FB" w14:paraId="178F5709"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2848A676" w14:textId="77777777" w:rsidR="006475FB" w:rsidRDefault="006475FB" w:rsidP="002C2972">
            <w:pPr>
              <w:rPr>
                <w:color w:val="000000"/>
              </w:rPr>
            </w:pPr>
            <w:r>
              <w:rPr>
                <w:b/>
                <w:bCs/>
                <w:color w:val="000000"/>
              </w:rPr>
              <w:t>Peer Responses</w:t>
            </w:r>
            <w:r>
              <w:rPr>
                <w:color w:val="000000"/>
              </w:rPr>
              <w:t xml:space="preserve">: </w:t>
            </w:r>
          </w:p>
          <w:p w14:paraId="0626B7D7" w14:textId="77777777" w:rsidR="006475FB" w:rsidRDefault="006475FB" w:rsidP="002C2972">
            <w:r>
              <w:rPr>
                <w:color w:val="000000"/>
              </w:rPr>
              <w:t>[read and respond to the discussions of at least two peers with thoughtful and detailed comment (not just "good post" or something similar)</w:t>
            </w:r>
          </w:p>
        </w:tc>
        <w:tc>
          <w:tcPr>
            <w:tcW w:w="1349" w:type="dxa"/>
            <w:tcBorders>
              <w:top w:val="single" w:sz="4" w:space="0" w:color="auto"/>
              <w:left w:val="single" w:sz="4" w:space="0" w:color="auto"/>
              <w:bottom w:val="single" w:sz="4" w:space="0" w:color="auto"/>
              <w:right w:val="single" w:sz="4" w:space="0" w:color="auto"/>
            </w:tcBorders>
            <w:hideMark/>
          </w:tcPr>
          <w:p w14:paraId="166764B6" w14:textId="77777777" w:rsidR="006475FB" w:rsidRDefault="006475FB" w:rsidP="002C2972">
            <w:r>
              <w:t>10%</w:t>
            </w:r>
          </w:p>
        </w:tc>
      </w:tr>
      <w:tr w:rsidR="006475FB" w14:paraId="06B7B029"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710AC198" w14:textId="77777777" w:rsidR="006475FB" w:rsidRDefault="006475FB" w:rsidP="002C2972">
            <w:pPr>
              <w:rPr>
                <w:color w:val="000000"/>
              </w:rPr>
            </w:pPr>
            <w:r>
              <w:rPr>
                <w:b/>
                <w:bCs/>
                <w:color w:val="000000"/>
              </w:rPr>
              <w:t>Writing Mechanics</w:t>
            </w:r>
            <w:r>
              <w:rPr>
                <w:color w:val="000000"/>
              </w:rPr>
              <w:t xml:space="preserve">: </w:t>
            </w:r>
          </w:p>
          <w:p w14:paraId="44B1CF71" w14:textId="77777777" w:rsidR="006475FB" w:rsidRDefault="006475FB" w:rsidP="002C2972">
            <w:r>
              <w:rPr>
                <w:color w:val="000000"/>
              </w:rPr>
              <w:t>[length: appropriate length on the main response post, grammar/punctuation/spelling; avoid posting all responses at the last minute on the last day the assignment is due] </w:t>
            </w:r>
          </w:p>
        </w:tc>
        <w:tc>
          <w:tcPr>
            <w:tcW w:w="1349" w:type="dxa"/>
            <w:tcBorders>
              <w:top w:val="single" w:sz="4" w:space="0" w:color="auto"/>
              <w:left w:val="single" w:sz="4" w:space="0" w:color="auto"/>
              <w:bottom w:val="single" w:sz="4" w:space="0" w:color="auto"/>
              <w:right w:val="single" w:sz="4" w:space="0" w:color="auto"/>
            </w:tcBorders>
            <w:hideMark/>
          </w:tcPr>
          <w:p w14:paraId="746FF931" w14:textId="77777777" w:rsidR="006475FB" w:rsidRDefault="006475FB" w:rsidP="002C2972">
            <w:r>
              <w:t>20%</w:t>
            </w:r>
          </w:p>
        </w:tc>
      </w:tr>
      <w:tr w:rsidR="006475FB" w14:paraId="53396AA2"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4FEDC2FA" w14:textId="77777777" w:rsidR="006475FB" w:rsidRDefault="006475FB" w:rsidP="002C2972">
            <w:pPr>
              <w:rPr>
                <w:b/>
              </w:rPr>
            </w:pPr>
            <w:r>
              <w:rPr>
                <w:b/>
              </w:rPr>
              <w:t>Originality:</w:t>
            </w:r>
          </w:p>
          <w:p w14:paraId="6F5DBF7E" w14:textId="77777777" w:rsidR="006475FB" w:rsidRDefault="006475FB" w:rsidP="002C2972">
            <w:r>
              <w:t xml:space="preserve">Is the student approaching the topic from an original angle? Is he/she providing a unique scholarly analysis? Is the argument </w:t>
            </w:r>
            <w:proofErr w:type="spellStart"/>
            <w:r>
              <w:t>well constructed</w:t>
            </w:r>
            <w:proofErr w:type="spellEnd"/>
            <w:r>
              <w:t>?</w:t>
            </w:r>
          </w:p>
        </w:tc>
        <w:tc>
          <w:tcPr>
            <w:tcW w:w="1349" w:type="dxa"/>
            <w:tcBorders>
              <w:top w:val="single" w:sz="4" w:space="0" w:color="auto"/>
              <w:left w:val="single" w:sz="4" w:space="0" w:color="auto"/>
              <w:bottom w:val="single" w:sz="4" w:space="0" w:color="auto"/>
              <w:right w:val="single" w:sz="4" w:space="0" w:color="auto"/>
            </w:tcBorders>
          </w:tcPr>
          <w:p w14:paraId="7A883A55" w14:textId="77777777" w:rsidR="006475FB" w:rsidRDefault="006475FB" w:rsidP="002C2972"/>
          <w:p w14:paraId="5732CEEE" w14:textId="77777777" w:rsidR="006475FB" w:rsidRDefault="006475FB" w:rsidP="002C2972">
            <w:r>
              <w:t>30%</w:t>
            </w:r>
          </w:p>
        </w:tc>
      </w:tr>
      <w:tr w:rsidR="006475FB" w14:paraId="1D4B734F"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5CBCB173" w14:textId="77777777" w:rsidR="006475FB" w:rsidRDefault="006475FB" w:rsidP="002C2972">
            <w:pPr>
              <w:jc w:val="center"/>
            </w:pPr>
            <w:r>
              <w:t>Total Percentage Points Possible per Topic:</w:t>
            </w:r>
          </w:p>
        </w:tc>
        <w:tc>
          <w:tcPr>
            <w:tcW w:w="1349" w:type="dxa"/>
            <w:tcBorders>
              <w:top w:val="single" w:sz="4" w:space="0" w:color="auto"/>
              <w:left w:val="single" w:sz="4" w:space="0" w:color="auto"/>
              <w:bottom w:val="single" w:sz="4" w:space="0" w:color="auto"/>
              <w:right w:val="single" w:sz="4" w:space="0" w:color="auto"/>
            </w:tcBorders>
            <w:hideMark/>
          </w:tcPr>
          <w:p w14:paraId="4DF0787F" w14:textId="77777777" w:rsidR="006475FB" w:rsidRDefault="006475FB" w:rsidP="002C2972">
            <w:r>
              <w:t>100%</w:t>
            </w:r>
          </w:p>
        </w:tc>
      </w:tr>
    </w:tbl>
    <w:p w14:paraId="72936900" w14:textId="77777777" w:rsidR="006475FB" w:rsidRDefault="006475FB" w:rsidP="006475FB">
      <w:pPr>
        <w:tabs>
          <w:tab w:val="left" w:pos="1440"/>
          <w:tab w:val="left" w:pos="3600"/>
        </w:tabs>
        <w:ind w:right="-360"/>
      </w:pPr>
    </w:p>
    <w:p w14:paraId="1C3013E5" w14:textId="77777777" w:rsidR="006475FB" w:rsidRPr="00E864A8" w:rsidRDefault="006475FB" w:rsidP="006475FB">
      <w:pPr>
        <w:pStyle w:val="BodyText"/>
        <w:kinsoku w:val="0"/>
        <w:overflowPunct w:val="0"/>
        <w:ind w:right="117"/>
        <w:rPr>
          <w:spacing w:val="9"/>
        </w:rPr>
        <w:sectPr w:rsidR="006475FB" w:rsidRPr="00E864A8">
          <w:pgSz w:w="12240" w:h="15840"/>
          <w:pgMar w:top="720" w:right="600" w:bottom="280" w:left="620" w:header="480" w:footer="0" w:gutter="0"/>
          <w:cols w:space="720"/>
          <w:noEndnote/>
        </w:sectPr>
      </w:pPr>
      <w:r>
        <w:t>**Do not ‘cut’ material from the Internet and paste it to the discussion board.  Also, please do not plagiarize or paraphrase comments made by your fellow students.  This does not make a significant contribution to the online discussion and is considered a form of plagiarism.  Any suspicious postings will be submitted to Safe by the instructor.</w:t>
      </w:r>
      <w:r>
        <w:rPr>
          <w:spacing w:val="9"/>
        </w:rPr>
        <w:t xml:space="preserve">  </w:t>
      </w:r>
    </w:p>
    <w:p w14:paraId="7B780B6F" w14:textId="77777777" w:rsidR="006475FB" w:rsidRDefault="006475FB"/>
    <w:sectPr w:rsidR="006475FB"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A355B4"/>
    <w:multiLevelType w:val="hybridMultilevel"/>
    <w:tmpl w:val="5BFAD7CA"/>
    <w:lvl w:ilvl="0" w:tplc="4CBAF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592"/>
    <w:rsid w:val="001D0592"/>
    <w:rsid w:val="00305052"/>
    <w:rsid w:val="006475FB"/>
    <w:rsid w:val="00AC0BEB"/>
    <w:rsid w:val="00D9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D966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059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D0592"/>
  </w:style>
  <w:style w:type="character" w:customStyle="1" w:styleId="mceitemhiddenspellword">
    <w:name w:val="mceitemhiddenspellword"/>
    <w:basedOn w:val="DefaultParagraphFont"/>
    <w:rsid w:val="001D0592"/>
  </w:style>
  <w:style w:type="paragraph" w:styleId="ListParagraph">
    <w:name w:val="List Paragraph"/>
    <w:basedOn w:val="Normal"/>
    <w:uiPriority w:val="34"/>
    <w:qFormat/>
    <w:rsid w:val="006475FB"/>
    <w:pPr>
      <w:spacing w:after="200" w:line="276" w:lineRule="auto"/>
      <w:ind w:left="720"/>
      <w:contextualSpacing/>
    </w:pPr>
    <w:rPr>
      <w:rFonts w:ascii="Times New Roman" w:eastAsia="Calibri" w:hAnsi="Times New Roman" w:cs="Times New Roman"/>
    </w:rPr>
  </w:style>
  <w:style w:type="character" w:customStyle="1" w:styleId="fnt0">
    <w:name w:val="fnt0"/>
    <w:basedOn w:val="DefaultParagraphFont"/>
    <w:rsid w:val="006475FB"/>
  </w:style>
  <w:style w:type="paragraph" w:styleId="BodyText">
    <w:name w:val="Body Text"/>
    <w:basedOn w:val="Normal"/>
    <w:link w:val="BodyTextChar"/>
    <w:uiPriority w:val="99"/>
    <w:semiHidden/>
    <w:unhideWhenUsed/>
    <w:rsid w:val="006475FB"/>
    <w:pPr>
      <w:spacing w:after="120"/>
    </w:pPr>
    <w:rPr>
      <w:rFonts w:ascii="Times New Roman" w:eastAsia="Times New Roman" w:hAnsi="Times New Roman" w:cs="Times New Roman"/>
    </w:rPr>
  </w:style>
  <w:style w:type="character" w:customStyle="1" w:styleId="BodyTextChar">
    <w:name w:val="Body Text Char"/>
    <w:basedOn w:val="DefaultParagraphFont"/>
    <w:link w:val="BodyText"/>
    <w:uiPriority w:val="99"/>
    <w:semiHidden/>
    <w:rsid w:val="006475F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242404">
      <w:bodyDiv w:val="1"/>
      <w:marLeft w:val="0"/>
      <w:marRight w:val="0"/>
      <w:marTop w:val="0"/>
      <w:marBottom w:val="0"/>
      <w:divBdr>
        <w:top w:val="none" w:sz="0" w:space="0" w:color="auto"/>
        <w:left w:val="none" w:sz="0" w:space="0" w:color="auto"/>
        <w:bottom w:val="none" w:sz="0" w:space="0" w:color="auto"/>
        <w:right w:val="none" w:sz="0" w:space="0" w:color="auto"/>
      </w:divBdr>
    </w:div>
    <w:div w:id="14325818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500</Words>
  <Characters>2854</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Nelson Jr, Edwin</cp:lastModifiedBy>
  <cp:revision>1</cp:revision>
  <dcterms:created xsi:type="dcterms:W3CDTF">2018-10-22T23:22:00Z</dcterms:created>
  <dcterms:modified xsi:type="dcterms:W3CDTF">2018-10-22T23:50:00Z</dcterms:modified>
</cp:coreProperties>
</file>