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61640" w14:textId="77777777" w:rsidR="006475FB" w:rsidRPr="00D3186F" w:rsidRDefault="006475FB" w:rsidP="006475FB">
      <w:pPr>
        <w:pStyle w:val="ListParagraph"/>
        <w:numPr>
          <w:ilvl w:val="0"/>
          <w:numId w:val="1"/>
        </w:numPr>
        <w:spacing w:after="0" w:line="240" w:lineRule="auto"/>
        <w:outlineLvl w:val="0"/>
        <w:rPr>
          <w:rFonts w:asciiTheme="minorHAnsi" w:hAnsiTheme="minorHAnsi"/>
          <w:sz w:val="20"/>
          <w:szCs w:val="20"/>
        </w:rPr>
      </w:pPr>
      <w:r w:rsidRPr="00D3186F">
        <w:rPr>
          <w:rFonts w:asciiTheme="minorHAnsi" w:hAnsiTheme="minorHAnsi"/>
          <w:sz w:val="20"/>
          <w:szCs w:val="20"/>
        </w:rPr>
        <w:t xml:space="preserve">Holt, Thomas J.  (2016).  </w:t>
      </w:r>
      <w:r w:rsidRPr="00D3186F">
        <w:rPr>
          <w:rFonts w:asciiTheme="minorHAnsi" w:hAnsiTheme="minorHAnsi"/>
          <w:i/>
          <w:sz w:val="20"/>
          <w:szCs w:val="20"/>
        </w:rPr>
        <w:t>Crime Online:  Correlates, Causes, and Context</w:t>
      </w:r>
      <w:r w:rsidRPr="00D3186F">
        <w:rPr>
          <w:rFonts w:asciiTheme="minorHAnsi" w:hAnsiTheme="minorHAnsi"/>
          <w:sz w:val="20"/>
          <w:szCs w:val="20"/>
        </w:rPr>
        <w:t>, 3</w:t>
      </w:r>
      <w:r w:rsidRPr="00D3186F">
        <w:rPr>
          <w:rFonts w:asciiTheme="minorHAnsi" w:hAnsiTheme="minorHAnsi"/>
          <w:sz w:val="20"/>
          <w:szCs w:val="20"/>
          <w:vertAlign w:val="superscript"/>
        </w:rPr>
        <w:t>rd</w:t>
      </w:r>
      <w:r w:rsidRPr="00D3186F">
        <w:rPr>
          <w:rFonts w:asciiTheme="minorHAnsi" w:hAnsiTheme="minorHAnsi"/>
          <w:sz w:val="20"/>
          <w:szCs w:val="20"/>
        </w:rPr>
        <w:t xml:space="preserve"> Edition.  Carolina Academic Press.</w:t>
      </w:r>
    </w:p>
    <w:p w14:paraId="10F06354" w14:textId="77777777" w:rsidR="006475FB" w:rsidRDefault="006475FB" w:rsidP="006475FB">
      <w:pPr>
        <w:ind w:left="720"/>
        <w:outlineLvl w:val="0"/>
        <w:rPr>
          <w:sz w:val="20"/>
          <w:szCs w:val="20"/>
        </w:rPr>
      </w:pPr>
      <w:r w:rsidRPr="00D3186F">
        <w:rPr>
          <w:sz w:val="20"/>
          <w:szCs w:val="20"/>
        </w:rPr>
        <w:t>ISBN:  9781611636772</w:t>
      </w:r>
    </w:p>
    <w:p w14:paraId="53B1CEF1" w14:textId="742D5E75" w:rsidR="00341288" w:rsidRPr="00341288" w:rsidRDefault="00341288" w:rsidP="00341288">
      <w:pPr>
        <w:rPr>
          <w:rFonts w:ascii="inherit" w:eastAsia="Times New Roman" w:hAnsi="inherit" w:cs="Times New Roman"/>
          <w:color w:val="111111"/>
          <w:sz w:val="20"/>
          <w:szCs w:val="20"/>
        </w:rPr>
      </w:pPr>
      <w:r>
        <w:rPr>
          <w:sz w:val="20"/>
          <w:szCs w:val="20"/>
        </w:rPr>
        <w:br/>
      </w:r>
    </w:p>
    <w:p w14:paraId="407790E9" w14:textId="77777777" w:rsidR="000E60AF" w:rsidRPr="000E60AF" w:rsidRDefault="000E60AF" w:rsidP="000E60AF">
      <w:pPr>
        <w:numPr>
          <w:ilvl w:val="0"/>
          <w:numId w:val="3"/>
        </w:numPr>
        <w:ind w:left="0"/>
        <w:rPr>
          <w:rFonts w:ascii="inherit" w:eastAsia="Times New Roman" w:hAnsi="inherit" w:cs="Times New Roman"/>
          <w:color w:val="111111"/>
          <w:sz w:val="20"/>
          <w:szCs w:val="20"/>
        </w:rPr>
      </w:pPr>
      <w:r w:rsidRPr="000E60AF">
        <w:rPr>
          <w:rFonts w:ascii="Verdana" w:eastAsia="Times New Roman" w:hAnsi="Verdana" w:cs="Times New Roman"/>
          <w:color w:val="111111"/>
          <w:sz w:val="20"/>
          <w:szCs w:val="20"/>
          <w:bdr w:val="none" w:sz="0" w:space="0" w:color="auto" w:frame="1"/>
        </w:rPr>
        <w:t>Read Chapters 5, 6, &amp; 7 of Crime </w:t>
      </w:r>
      <w:r w:rsidRPr="000E60AF">
        <w:rPr>
          <w:rFonts w:ascii="inherit" w:eastAsia="Times New Roman" w:hAnsi="inherit" w:cs="Times New Roman"/>
          <w:color w:val="111111"/>
          <w:sz w:val="20"/>
          <w:szCs w:val="20"/>
          <w:bdr w:val="none" w:sz="0" w:space="0" w:color="auto" w:frame="1"/>
        </w:rPr>
        <w:t>Online</w:t>
      </w:r>
    </w:p>
    <w:p w14:paraId="65BBEAFA" w14:textId="77777777" w:rsidR="000E60AF" w:rsidRPr="000E60AF" w:rsidRDefault="000E60AF" w:rsidP="000E60AF">
      <w:pPr>
        <w:numPr>
          <w:ilvl w:val="0"/>
          <w:numId w:val="3"/>
        </w:numPr>
        <w:ind w:left="0"/>
        <w:rPr>
          <w:rFonts w:ascii="inherit" w:eastAsia="Times New Roman" w:hAnsi="inherit" w:cs="Times New Roman"/>
          <w:color w:val="111111"/>
          <w:sz w:val="20"/>
          <w:szCs w:val="20"/>
        </w:rPr>
      </w:pPr>
      <w:r w:rsidRPr="000E60AF">
        <w:rPr>
          <w:rFonts w:ascii="Verdana" w:eastAsia="Times New Roman" w:hAnsi="Verdana" w:cs="Times New Roman"/>
          <w:color w:val="111111"/>
          <w:sz w:val="20"/>
          <w:szCs w:val="20"/>
          <w:bdr w:val="none" w:sz="0" w:space="0" w:color="auto" w:frame="1"/>
        </w:rPr>
        <w:t>Participate in Week T</w:t>
      </w:r>
      <w:r w:rsidRPr="000E60AF">
        <w:rPr>
          <w:rFonts w:ascii="inherit" w:eastAsia="Times New Roman" w:hAnsi="inherit" w:cs="Times New Roman"/>
          <w:color w:val="111111"/>
          <w:sz w:val="20"/>
          <w:szCs w:val="20"/>
          <w:bdr w:val="none" w:sz="0" w:space="0" w:color="auto" w:frame="1"/>
        </w:rPr>
        <w:t>hree D</w:t>
      </w:r>
      <w:r w:rsidRPr="000E60AF">
        <w:rPr>
          <w:rFonts w:ascii="Verdana" w:eastAsia="Times New Roman" w:hAnsi="Verdana" w:cs="Times New Roman"/>
          <w:color w:val="111111"/>
          <w:sz w:val="20"/>
          <w:szCs w:val="20"/>
          <w:bdr w:val="none" w:sz="0" w:space="0" w:color="auto" w:frame="1"/>
        </w:rPr>
        <w:t>iscussion</w:t>
      </w:r>
    </w:p>
    <w:p w14:paraId="28B139D6" w14:textId="32049FAF" w:rsidR="00341288" w:rsidRPr="00D3186F" w:rsidRDefault="00341288" w:rsidP="006475FB">
      <w:pPr>
        <w:ind w:left="720"/>
        <w:outlineLvl w:val="0"/>
        <w:rPr>
          <w:sz w:val="20"/>
          <w:szCs w:val="20"/>
        </w:rPr>
      </w:pPr>
    </w:p>
    <w:p w14:paraId="711F4B54" w14:textId="77777777" w:rsidR="006475FB" w:rsidRDefault="006475FB" w:rsidP="00305052">
      <w:pPr>
        <w:rPr>
          <w:rFonts w:ascii="Helvetica" w:eastAsia="Times New Roman" w:hAnsi="Helvetica" w:cs="Times New Roman"/>
          <w:color w:val="111111"/>
          <w:sz w:val="20"/>
          <w:szCs w:val="20"/>
          <w:shd w:val="clear" w:color="auto" w:fill="F8F8F8"/>
        </w:rPr>
      </w:pPr>
    </w:p>
    <w:p w14:paraId="5899D019" w14:textId="77777777" w:rsidR="006475FB" w:rsidRDefault="006475FB" w:rsidP="00305052">
      <w:pPr>
        <w:rPr>
          <w:rFonts w:ascii="Helvetica" w:eastAsia="Times New Roman" w:hAnsi="Helvetica" w:cs="Times New Roman"/>
          <w:color w:val="111111"/>
          <w:sz w:val="20"/>
          <w:szCs w:val="20"/>
          <w:shd w:val="clear" w:color="auto" w:fill="F8F8F8"/>
        </w:rPr>
      </w:pPr>
    </w:p>
    <w:p w14:paraId="1FD12F38" w14:textId="77777777" w:rsidR="006475FB" w:rsidRDefault="006475FB" w:rsidP="00305052">
      <w:pPr>
        <w:rPr>
          <w:rFonts w:ascii="Helvetica" w:eastAsia="Times New Roman" w:hAnsi="Helvetica" w:cs="Times New Roman"/>
          <w:color w:val="111111"/>
          <w:sz w:val="20"/>
          <w:szCs w:val="20"/>
          <w:shd w:val="clear" w:color="auto" w:fill="F8F8F8"/>
        </w:rPr>
      </w:pPr>
      <w:bookmarkStart w:id="0" w:name="_GoBack"/>
      <w:bookmarkEnd w:id="0"/>
    </w:p>
    <w:p w14:paraId="2939A96D" w14:textId="77777777" w:rsidR="000E60AF" w:rsidRPr="000E60AF" w:rsidRDefault="000E60AF" w:rsidP="000E60AF">
      <w:pPr>
        <w:rPr>
          <w:rFonts w:ascii="Helvetica" w:hAnsi="Helvetica" w:cs="Times New Roman"/>
          <w:color w:val="111111"/>
        </w:rPr>
      </w:pPr>
      <w:r w:rsidRPr="000E60AF">
        <w:rPr>
          <w:rFonts w:ascii="Helvetica" w:hAnsi="Helvetica" w:cs="Times New Roman"/>
          <w:color w:val="111111"/>
        </w:rPr>
        <w:t>After carefully considering the 4 </w:t>
      </w:r>
      <w:r w:rsidRPr="000E60AF">
        <w:rPr>
          <w:rFonts w:ascii="inherit" w:hAnsi="inherit" w:cs="Times New Roman"/>
          <w:color w:val="111111"/>
          <w:sz w:val="20"/>
          <w:szCs w:val="20"/>
          <w:bdr w:val="none" w:sz="0" w:space="0" w:color="auto" w:frame="1"/>
        </w:rPr>
        <w:t>criminological</w:t>
      </w:r>
      <w:r w:rsidRPr="000E60AF">
        <w:rPr>
          <w:rFonts w:ascii="Helvetica" w:hAnsi="Helvetica" w:cs="Times New Roman"/>
          <w:color w:val="111111"/>
        </w:rPr>
        <w:t> theoretical perspectives discussed in Chapter 5, please identify any type of </w:t>
      </w:r>
      <w:r w:rsidRPr="000E60AF">
        <w:rPr>
          <w:rFonts w:ascii="inherit" w:hAnsi="inherit" w:cs="Times New Roman"/>
          <w:color w:val="111111"/>
          <w:sz w:val="20"/>
          <w:szCs w:val="20"/>
          <w:bdr w:val="none" w:sz="0" w:space="0" w:color="auto" w:frame="1"/>
        </w:rPr>
        <w:t>cybercrime</w:t>
      </w:r>
      <w:r w:rsidRPr="000E60AF">
        <w:rPr>
          <w:rFonts w:ascii="Helvetica" w:hAnsi="Helvetica" w:cs="Times New Roman"/>
          <w:color w:val="111111"/>
        </w:rPr>
        <w:t> that we have discussed so far in class and use any one of these 4 theoretical p</w:t>
      </w:r>
      <w:r w:rsidRPr="000E60AF">
        <w:rPr>
          <w:rFonts w:ascii="inherit" w:hAnsi="inherit" w:cs="Times New Roman"/>
          <w:color w:val="111111"/>
          <w:sz w:val="20"/>
          <w:szCs w:val="20"/>
          <w:bdr w:val="none" w:sz="0" w:space="0" w:color="auto" w:frame="1"/>
        </w:rPr>
        <w:t>erspectives</w:t>
      </w:r>
      <w:r w:rsidRPr="000E60AF">
        <w:rPr>
          <w:rFonts w:ascii="Helvetica" w:hAnsi="Helvetica" w:cs="Times New Roman"/>
          <w:color w:val="111111"/>
        </w:rPr>
        <w:t> to e</w:t>
      </w:r>
      <w:r w:rsidRPr="000E60AF">
        <w:rPr>
          <w:rFonts w:ascii="inherit" w:hAnsi="inherit" w:cs="Times New Roman"/>
          <w:color w:val="111111"/>
          <w:sz w:val="20"/>
          <w:szCs w:val="20"/>
          <w:bdr w:val="none" w:sz="0" w:space="0" w:color="auto" w:frame="1"/>
        </w:rPr>
        <w:t>xplain</w:t>
      </w:r>
      <w:r w:rsidRPr="000E60AF">
        <w:rPr>
          <w:rFonts w:ascii="Helvetica" w:hAnsi="Helvetica" w:cs="Times New Roman"/>
          <w:color w:val="111111"/>
        </w:rPr>
        <w:t> how it best examines this particular form of </w:t>
      </w:r>
      <w:r w:rsidRPr="000E60AF">
        <w:rPr>
          <w:rFonts w:ascii="inherit" w:hAnsi="inherit" w:cs="Times New Roman"/>
          <w:color w:val="111111"/>
          <w:sz w:val="20"/>
          <w:szCs w:val="20"/>
          <w:bdr w:val="none" w:sz="0" w:space="0" w:color="auto" w:frame="1"/>
        </w:rPr>
        <w:t>cybercrime</w:t>
      </w:r>
      <w:r w:rsidRPr="000E60AF">
        <w:rPr>
          <w:rFonts w:ascii="Helvetica" w:hAnsi="Helvetica" w:cs="Times New Roman"/>
          <w:color w:val="111111"/>
        </w:rPr>
        <w:t>.  It must be evident that you have a clear understanding of the theoretical perspective.  You must be able to apply it properly and should be s</w:t>
      </w:r>
      <w:r w:rsidRPr="000E60AF">
        <w:rPr>
          <w:rFonts w:ascii="inherit" w:hAnsi="inherit" w:cs="Times New Roman"/>
          <w:color w:val="111111"/>
          <w:sz w:val="20"/>
          <w:szCs w:val="20"/>
          <w:bdr w:val="none" w:sz="0" w:space="0" w:color="auto" w:frame="1"/>
        </w:rPr>
        <w:t>ure</w:t>
      </w:r>
      <w:r w:rsidRPr="000E60AF">
        <w:rPr>
          <w:rFonts w:ascii="Helvetica" w:hAnsi="Helvetica" w:cs="Times New Roman"/>
          <w:color w:val="111111"/>
        </w:rPr>
        <w:t> to e</w:t>
      </w:r>
      <w:r w:rsidRPr="000E60AF">
        <w:rPr>
          <w:rFonts w:ascii="inherit" w:hAnsi="inherit" w:cs="Times New Roman"/>
          <w:color w:val="111111"/>
          <w:sz w:val="20"/>
          <w:szCs w:val="20"/>
          <w:bdr w:val="none" w:sz="0" w:space="0" w:color="auto" w:frame="1"/>
        </w:rPr>
        <w:t>laborate</w:t>
      </w:r>
      <w:r w:rsidRPr="000E60AF">
        <w:rPr>
          <w:rFonts w:ascii="Helvetica" w:hAnsi="Helvetica" w:cs="Times New Roman"/>
          <w:color w:val="111111"/>
        </w:rPr>
        <w:t> and defend your answer.  Next, in your </w:t>
      </w:r>
      <w:r w:rsidRPr="000E60AF">
        <w:rPr>
          <w:rFonts w:ascii="inherit" w:hAnsi="inherit" w:cs="Times New Roman"/>
          <w:color w:val="111111"/>
          <w:sz w:val="20"/>
          <w:szCs w:val="20"/>
          <w:bdr w:val="none" w:sz="0" w:space="0" w:color="auto" w:frame="1"/>
        </w:rPr>
        <w:t>opinion</w:t>
      </w:r>
      <w:r w:rsidRPr="000E60AF">
        <w:rPr>
          <w:rFonts w:ascii="Helvetica" w:hAnsi="Helvetica" w:cs="Times New Roman"/>
          <w:color w:val="111111"/>
        </w:rPr>
        <w:t>, can </w:t>
      </w:r>
      <w:r w:rsidRPr="000E60AF">
        <w:rPr>
          <w:rFonts w:ascii="inherit" w:hAnsi="inherit" w:cs="Times New Roman"/>
          <w:color w:val="111111"/>
          <w:sz w:val="20"/>
          <w:szCs w:val="20"/>
          <w:bdr w:val="none" w:sz="0" w:space="0" w:color="auto" w:frame="1"/>
        </w:rPr>
        <w:t>cybercrime</w:t>
      </w:r>
      <w:r w:rsidRPr="000E60AF">
        <w:rPr>
          <w:rFonts w:ascii="Helvetica" w:hAnsi="Helvetica" w:cs="Times New Roman"/>
          <w:color w:val="111111"/>
        </w:rPr>
        <w:t> researchers learn more from interviewing law e</w:t>
      </w:r>
      <w:r w:rsidRPr="000E60AF">
        <w:rPr>
          <w:rFonts w:ascii="inherit" w:hAnsi="inherit" w:cs="Times New Roman"/>
          <w:color w:val="111111"/>
          <w:sz w:val="20"/>
          <w:szCs w:val="20"/>
          <w:bdr w:val="none" w:sz="0" w:space="0" w:color="auto" w:frame="1"/>
        </w:rPr>
        <w:t>nforcement</w:t>
      </w:r>
      <w:r w:rsidRPr="000E60AF">
        <w:rPr>
          <w:rFonts w:ascii="Helvetica" w:hAnsi="Helvetica" w:cs="Times New Roman"/>
          <w:color w:val="111111"/>
        </w:rPr>
        <w:t> p</w:t>
      </w:r>
      <w:r w:rsidRPr="000E60AF">
        <w:rPr>
          <w:rFonts w:ascii="inherit" w:hAnsi="inherit" w:cs="Times New Roman"/>
          <w:color w:val="111111"/>
          <w:sz w:val="20"/>
          <w:szCs w:val="20"/>
          <w:bdr w:val="none" w:sz="0" w:space="0" w:color="auto" w:frame="1"/>
        </w:rPr>
        <w:t>ersonnel</w:t>
      </w:r>
      <w:r w:rsidRPr="000E60AF">
        <w:rPr>
          <w:rFonts w:ascii="Helvetica" w:hAnsi="Helvetica" w:cs="Times New Roman"/>
          <w:color w:val="111111"/>
        </w:rPr>
        <w:t> or offenders? Again, fully elaborate and defend your answer.  You may also refer to any aspect of the assigned readings that we have c</w:t>
      </w:r>
      <w:r w:rsidRPr="000E60AF">
        <w:rPr>
          <w:rFonts w:ascii="inherit" w:hAnsi="inherit" w:cs="Times New Roman"/>
          <w:color w:val="111111"/>
          <w:sz w:val="20"/>
          <w:szCs w:val="20"/>
          <w:bdr w:val="none" w:sz="0" w:space="0" w:color="auto" w:frame="1"/>
        </w:rPr>
        <w:t>overed</w:t>
      </w:r>
      <w:r w:rsidRPr="000E60AF">
        <w:rPr>
          <w:rFonts w:ascii="Helvetica" w:hAnsi="Helvetica" w:cs="Times New Roman"/>
          <w:color w:val="111111"/>
        </w:rPr>
        <w:t> thus f</w:t>
      </w:r>
      <w:r w:rsidRPr="000E60AF">
        <w:rPr>
          <w:rFonts w:ascii="inherit" w:hAnsi="inherit" w:cs="Times New Roman"/>
          <w:color w:val="111111"/>
          <w:sz w:val="20"/>
          <w:szCs w:val="20"/>
          <w:bdr w:val="none" w:sz="0" w:space="0" w:color="auto" w:frame="1"/>
        </w:rPr>
        <w:t>ar</w:t>
      </w:r>
      <w:r w:rsidRPr="000E60AF">
        <w:rPr>
          <w:rFonts w:ascii="Helvetica" w:hAnsi="Helvetica" w:cs="Times New Roman"/>
          <w:color w:val="111111"/>
        </w:rPr>
        <w:t> this semester.  Next, a</w:t>
      </w:r>
      <w:r w:rsidRPr="000E60AF">
        <w:rPr>
          <w:rFonts w:ascii="inherit" w:hAnsi="inherit" w:cs="Times New Roman"/>
          <w:color w:val="111111"/>
          <w:sz w:val="20"/>
          <w:szCs w:val="20"/>
          <w:bdr w:val="none" w:sz="0" w:space="0" w:color="auto" w:frame="1"/>
        </w:rPr>
        <w:t>fter</w:t>
      </w:r>
      <w:r w:rsidRPr="000E60AF">
        <w:rPr>
          <w:rFonts w:ascii="Helvetica" w:hAnsi="Helvetica" w:cs="Times New Roman"/>
          <w:color w:val="111111"/>
        </w:rPr>
        <w:t> r</w:t>
      </w:r>
      <w:r w:rsidRPr="000E60AF">
        <w:rPr>
          <w:rFonts w:ascii="inherit" w:hAnsi="inherit" w:cs="Times New Roman"/>
          <w:color w:val="111111"/>
          <w:sz w:val="20"/>
          <w:szCs w:val="20"/>
          <w:bdr w:val="none" w:sz="0" w:space="0" w:color="auto" w:frame="1"/>
        </w:rPr>
        <w:t>eflecting</w:t>
      </w:r>
      <w:r w:rsidRPr="000E60AF">
        <w:rPr>
          <w:rFonts w:ascii="Helvetica" w:hAnsi="Helvetica" w:cs="Times New Roman"/>
          <w:color w:val="111111"/>
        </w:rPr>
        <w:t> u</w:t>
      </w:r>
      <w:r w:rsidRPr="000E60AF">
        <w:rPr>
          <w:rFonts w:ascii="inherit" w:hAnsi="inherit" w:cs="Times New Roman"/>
          <w:color w:val="111111"/>
          <w:sz w:val="20"/>
          <w:szCs w:val="20"/>
          <w:bdr w:val="none" w:sz="0" w:space="0" w:color="auto" w:frame="1"/>
        </w:rPr>
        <w:t>pon</w:t>
      </w:r>
      <w:r w:rsidRPr="000E60AF">
        <w:rPr>
          <w:rFonts w:ascii="Helvetica" w:hAnsi="Helvetica" w:cs="Times New Roman"/>
          <w:color w:val="111111"/>
        </w:rPr>
        <w:t> Chapter 6, do you b</w:t>
      </w:r>
      <w:r w:rsidRPr="000E60AF">
        <w:rPr>
          <w:rFonts w:ascii="inherit" w:hAnsi="inherit" w:cs="Times New Roman"/>
          <w:color w:val="111111"/>
          <w:sz w:val="20"/>
          <w:szCs w:val="20"/>
          <w:bdr w:val="none" w:sz="0" w:space="0" w:color="auto" w:frame="1"/>
        </w:rPr>
        <w:t>elieve</w:t>
      </w:r>
      <w:r w:rsidRPr="000E60AF">
        <w:rPr>
          <w:rFonts w:ascii="Helvetica" w:hAnsi="Helvetica" w:cs="Times New Roman"/>
          <w:color w:val="111111"/>
        </w:rPr>
        <w:t> that the United States judicial system will adopt an image classification scale b</w:t>
      </w:r>
      <w:r w:rsidRPr="000E60AF">
        <w:rPr>
          <w:rFonts w:ascii="inherit" w:hAnsi="inherit" w:cs="Times New Roman"/>
          <w:color w:val="111111"/>
          <w:sz w:val="20"/>
          <w:szCs w:val="20"/>
          <w:bdr w:val="none" w:sz="0" w:space="0" w:color="auto" w:frame="1"/>
        </w:rPr>
        <w:t>ased</w:t>
      </w:r>
      <w:r w:rsidRPr="000E60AF">
        <w:rPr>
          <w:rFonts w:ascii="Helvetica" w:hAnsi="Helvetica" w:cs="Times New Roman"/>
          <w:color w:val="111111"/>
        </w:rPr>
        <w:t> upon the COPINE scale anytime soon? Why or why not? Really demonstrate your f</w:t>
      </w:r>
      <w:r w:rsidRPr="000E60AF">
        <w:rPr>
          <w:rFonts w:ascii="inherit" w:hAnsi="inherit" w:cs="Times New Roman"/>
          <w:color w:val="111111"/>
          <w:sz w:val="20"/>
          <w:szCs w:val="20"/>
          <w:bdr w:val="none" w:sz="0" w:space="0" w:color="auto" w:frame="1"/>
        </w:rPr>
        <w:t>amiliarity</w:t>
      </w:r>
      <w:r w:rsidRPr="000E60AF">
        <w:rPr>
          <w:rFonts w:ascii="Helvetica" w:hAnsi="Helvetica" w:cs="Times New Roman"/>
          <w:color w:val="111111"/>
        </w:rPr>
        <w:t> with this t</w:t>
      </w:r>
      <w:r w:rsidRPr="000E60AF">
        <w:rPr>
          <w:rFonts w:ascii="inherit" w:hAnsi="inherit" w:cs="Times New Roman"/>
          <w:color w:val="111111"/>
          <w:sz w:val="20"/>
          <w:szCs w:val="20"/>
          <w:bdr w:val="none" w:sz="0" w:space="0" w:color="auto" w:frame="1"/>
        </w:rPr>
        <w:t>opic</w:t>
      </w:r>
      <w:r w:rsidRPr="000E60AF">
        <w:rPr>
          <w:rFonts w:ascii="Helvetica" w:hAnsi="Helvetica" w:cs="Times New Roman"/>
          <w:color w:val="111111"/>
        </w:rPr>
        <w:t> a</w:t>
      </w:r>
      <w:r w:rsidRPr="000E60AF">
        <w:rPr>
          <w:rFonts w:ascii="inherit" w:hAnsi="inherit" w:cs="Times New Roman"/>
          <w:color w:val="111111"/>
          <w:sz w:val="20"/>
          <w:szCs w:val="20"/>
          <w:bdr w:val="none" w:sz="0" w:space="0" w:color="auto" w:frame="1"/>
        </w:rPr>
        <w:t>nd</w:t>
      </w:r>
      <w:r w:rsidRPr="000E60AF">
        <w:rPr>
          <w:rFonts w:ascii="Helvetica" w:hAnsi="Helvetica" w:cs="Times New Roman"/>
          <w:color w:val="111111"/>
        </w:rPr>
        <w:t> refer to aspects of Chapter 6 to s</w:t>
      </w:r>
      <w:r w:rsidRPr="000E60AF">
        <w:rPr>
          <w:rFonts w:ascii="inherit" w:hAnsi="inherit" w:cs="Times New Roman"/>
          <w:color w:val="111111"/>
          <w:sz w:val="20"/>
          <w:szCs w:val="20"/>
          <w:bdr w:val="none" w:sz="0" w:space="0" w:color="auto" w:frame="1"/>
        </w:rPr>
        <w:t>upport</w:t>
      </w:r>
      <w:r w:rsidRPr="000E60AF">
        <w:rPr>
          <w:rFonts w:ascii="Helvetica" w:hAnsi="Helvetica" w:cs="Times New Roman"/>
          <w:color w:val="111111"/>
        </w:rPr>
        <w:t> your r</w:t>
      </w:r>
      <w:r w:rsidRPr="000E60AF">
        <w:rPr>
          <w:rFonts w:ascii="inherit" w:hAnsi="inherit" w:cs="Times New Roman"/>
          <w:color w:val="111111"/>
          <w:sz w:val="20"/>
          <w:szCs w:val="20"/>
          <w:bdr w:val="none" w:sz="0" w:space="0" w:color="auto" w:frame="1"/>
        </w:rPr>
        <w:t>esponse</w:t>
      </w:r>
      <w:r w:rsidRPr="000E60AF">
        <w:rPr>
          <w:rFonts w:ascii="Helvetica" w:hAnsi="Helvetica" w:cs="Times New Roman"/>
          <w:color w:val="111111"/>
        </w:rPr>
        <w:t>.  Next, in your opinion, in your opinion, should erotic r</w:t>
      </w:r>
      <w:r w:rsidRPr="000E60AF">
        <w:rPr>
          <w:rFonts w:ascii="inherit" w:hAnsi="inherit" w:cs="Times New Roman"/>
          <w:color w:val="111111"/>
          <w:sz w:val="20"/>
          <w:szCs w:val="20"/>
          <w:bdr w:val="none" w:sz="0" w:space="0" w:color="auto" w:frame="1"/>
        </w:rPr>
        <w:t>eview</w:t>
      </w:r>
      <w:r w:rsidRPr="000E60AF">
        <w:rPr>
          <w:rFonts w:ascii="Helvetica" w:hAnsi="Helvetica" w:cs="Times New Roman"/>
          <w:color w:val="111111"/>
        </w:rPr>
        <w:t> w</w:t>
      </w:r>
      <w:r w:rsidRPr="000E60AF">
        <w:rPr>
          <w:rFonts w:ascii="inherit" w:hAnsi="inherit" w:cs="Times New Roman"/>
          <w:color w:val="111111"/>
          <w:sz w:val="20"/>
          <w:szCs w:val="20"/>
          <w:bdr w:val="none" w:sz="0" w:space="0" w:color="auto" w:frame="1"/>
        </w:rPr>
        <w:t>ebsites</w:t>
      </w:r>
      <w:r w:rsidRPr="000E60AF">
        <w:rPr>
          <w:rFonts w:ascii="Helvetica" w:hAnsi="Helvetica" w:cs="Times New Roman"/>
          <w:color w:val="111111"/>
        </w:rPr>
        <w:t> be permitted in the U</w:t>
      </w:r>
      <w:r w:rsidRPr="000E60AF">
        <w:rPr>
          <w:rFonts w:ascii="inherit" w:hAnsi="inherit" w:cs="Times New Roman"/>
          <w:color w:val="111111"/>
          <w:sz w:val="20"/>
          <w:szCs w:val="20"/>
          <w:bdr w:val="none" w:sz="0" w:space="0" w:color="auto" w:frame="1"/>
        </w:rPr>
        <w:t>nited</w:t>
      </w:r>
      <w:r w:rsidRPr="000E60AF">
        <w:rPr>
          <w:rFonts w:ascii="Helvetica" w:hAnsi="Helvetica" w:cs="Times New Roman"/>
          <w:color w:val="111111"/>
        </w:rPr>
        <w:t> States? Do t</w:t>
      </w:r>
      <w:r w:rsidRPr="000E60AF">
        <w:rPr>
          <w:rFonts w:ascii="inherit" w:hAnsi="inherit" w:cs="Times New Roman"/>
          <w:color w:val="111111"/>
          <w:sz w:val="20"/>
          <w:szCs w:val="20"/>
          <w:bdr w:val="none" w:sz="0" w:space="0" w:color="auto" w:frame="1"/>
        </w:rPr>
        <w:t>hese</w:t>
      </w:r>
      <w:r w:rsidRPr="000E60AF">
        <w:rPr>
          <w:rFonts w:ascii="Helvetica" w:hAnsi="Helvetica" w:cs="Times New Roman"/>
          <w:color w:val="111111"/>
        </w:rPr>
        <w:t> </w:t>
      </w:r>
      <w:proofErr w:type="spellStart"/>
      <w:r w:rsidRPr="000E60AF">
        <w:rPr>
          <w:rFonts w:ascii="Helvetica" w:hAnsi="Helvetica" w:cs="Times New Roman"/>
          <w:color w:val="111111"/>
        </w:rPr>
        <w:t>c</w:t>
      </w:r>
      <w:r w:rsidRPr="000E60AF">
        <w:rPr>
          <w:rFonts w:ascii="inherit" w:hAnsi="inherit" w:cs="Times New Roman"/>
          <w:color w:val="111111"/>
          <w:sz w:val="20"/>
          <w:szCs w:val="20"/>
          <w:bdr w:val="none" w:sz="0" w:space="0" w:color="auto" w:frame="1"/>
        </w:rPr>
        <w:t>onstitute</w:t>
      </w:r>
      <w:r w:rsidRPr="000E60AF">
        <w:rPr>
          <w:rFonts w:ascii="Helvetica" w:hAnsi="Helvetica" w:cs="Times New Roman"/>
          <w:color w:val="111111"/>
        </w:rPr>
        <w:t>a</w:t>
      </w:r>
      <w:proofErr w:type="spellEnd"/>
      <w:r w:rsidRPr="000E60AF">
        <w:rPr>
          <w:rFonts w:ascii="Helvetica" w:hAnsi="Helvetica" w:cs="Times New Roman"/>
          <w:color w:val="111111"/>
        </w:rPr>
        <w:t xml:space="preserve"> f</w:t>
      </w:r>
      <w:r w:rsidRPr="000E60AF">
        <w:rPr>
          <w:rFonts w:ascii="inherit" w:hAnsi="inherit" w:cs="Times New Roman"/>
          <w:color w:val="111111"/>
          <w:sz w:val="20"/>
          <w:szCs w:val="20"/>
          <w:bdr w:val="none" w:sz="0" w:space="0" w:color="auto" w:frame="1"/>
        </w:rPr>
        <w:t>orm</w:t>
      </w:r>
      <w:r w:rsidRPr="000E60AF">
        <w:rPr>
          <w:rFonts w:ascii="Helvetica" w:hAnsi="Helvetica" w:cs="Times New Roman"/>
          <w:color w:val="111111"/>
        </w:rPr>
        <w:t> of p</w:t>
      </w:r>
      <w:r w:rsidRPr="000E60AF">
        <w:rPr>
          <w:rFonts w:ascii="inherit" w:hAnsi="inherit" w:cs="Times New Roman"/>
          <w:color w:val="111111"/>
          <w:sz w:val="20"/>
          <w:szCs w:val="20"/>
          <w:bdr w:val="none" w:sz="0" w:space="0" w:color="auto" w:frame="1"/>
        </w:rPr>
        <w:t>rotected</w:t>
      </w:r>
      <w:r w:rsidRPr="000E60AF">
        <w:rPr>
          <w:rFonts w:ascii="Helvetica" w:hAnsi="Helvetica" w:cs="Times New Roman"/>
          <w:color w:val="111111"/>
        </w:rPr>
        <w:t> free s</w:t>
      </w:r>
      <w:r w:rsidRPr="000E60AF">
        <w:rPr>
          <w:rFonts w:ascii="inherit" w:hAnsi="inherit" w:cs="Times New Roman"/>
          <w:color w:val="111111"/>
          <w:sz w:val="20"/>
          <w:szCs w:val="20"/>
          <w:bdr w:val="none" w:sz="0" w:space="0" w:color="auto" w:frame="1"/>
        </w:rPr>
        <w:t>peech</w:t>
      </w:r>
      <w:r w:rsidRPr="000E60AF">
        <w:rPr>
          <w:rFonts w:ascii="Helvetica" w:hAnsi="Helvetica" w:cs="Times New Roman"/>
          <w:color w:val="111111"/>
        </w:rPr>
        <w:t> or do they </w:t>
      </w:r>
      <w:proofErr w:type="spellStart"/>
      <w:r w:rsidRPr="000E60AF">
        <w:rPr>
          <w:rFonts w:ascii="inherit" w:hAnsi="inherit" w:cs="Times New Roman"/>
          <w:color w:val="111111"/>
          <w:sz w:val="20"/>
          <w:szCs w:val="20"/>
          <w:bdr w:val="none" w:sz="0" w:space="0" w:color="auto" w:frame="1"/>
        </w:rPr>
        <w:t>faciliate</w:t>
      </w:r>
      <w:proofErr w:type="spellEnd"/>
      <w:r w:rsidRPr="000E60AF">
        <w:rPr>
          <w:rFonts w:ascii="Helvetica" w:hAnsi="Helvetica" w:cs="Times New Roman"/>
          <w:color w:val="111111"/>
        </w:rPr>
        <w:t> illegal activity? Be sure to fully support your answer.</w:t>
      </w:r>
    </w:p>
    <w:p w14:paraId="24257558" w14:textId="77777777" w:rsidR="000E60AF" w:rsidRPr="000E60AF" w:rsidRDefault="000E60AF" w:rsidP="000E60AF">
      <w:pPr>
        <w:rPr>
          <w:rFonts w:ascii="Times New Roman" w:eastAsia="Times New Roman" w:hAnsi="Times New Roman" w:cs="Times New Roman"/>
        </w:rPr>
      </w:pPr>
    </w:p>
    <w:p w14:paraId="04588D53" w14:textId="77777777" w:rsidR="00341288" w:rsidRDefault="00341288" w:rsidP="00341288">
      <w:pPr>
        <w:pStyle w:val="NormalWeb"/>
        <w:spacing w:before="0" w:beforeAutospacing="0" w:after="240" w:afterAutospacing="0"/>
        <w:rPr>
          <w:rFonts w:ascii="Helvetica" w:hAnsi="Helvetica"/>
          <w:color w:val="111111"/>
        </w:rPr>
      </w:pPr>
      <w:r>
        <w:rPr>
          <w:rFonts w:ascii="Helvetica" w:hAnsi="Helvetica"/>
          <w:color w:val="111111"/>
        </w:rPr>
        <w:t>Next, please pose an original critical thinking question to your peers.</w:t>
      </w:r>
    </w:p>
    <w:p w14:paraId="3CC9B93E" w14:textId="77777777" w:rsidR="006475FB" w:rsidRDefault="006475FB">
      <w:r w:rsidRPr="00C05503">
        <w:rPr>
          <w:b/>
        </w:rPr>
        <w:t xml:space="preserve">Online Discussions </w:t>
      </w:r>
      <w:r w:rsidRPr="00C05503">
        <w:t xml:space="preserve">–The responses must be detailed and show a familiarity with the assigned reading as well as any presentations </w:t>
      </w:r>
      <w:r w:rsidRPr="00C05503">
        <w:rPr>
          <w:b/>
        </w:rPr>
        <w:t>(</w:t>
      </w:r>
      <w:r w:rsidRPr="00C05503">
        <w:rPr>
          <w:b/>
          <w:u w:val="single"/>
        </w:rPr>
        <w:t>a minimum of 450 words</w:t>
      </w:r>
      <w:r w:rsidRPr="00C05503">
        <w:rPr>
          <w:b/>
        </w:rPr>
        <w:t>)</w:t>
      </w:r>
      <w:r w:rsidRPr="00C05503">
        <w:t>.</w:t>
      </w:r>
    </w:p>
    <w:p w14:paraId="21D4565E" w14:textId="77777777" w:rsidR="006475FB" w:rsidRPr="00CF1056" w:rsidRDefault="006475FB" w:rsidP="006475FB">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6A021BA1" w14:textId="77777777" w:rsidR="006475FB" w:rsidRPr="001818C7" w:rsidRDefault="006475FB" w:rsidP="006475FB">
      <w:pPr>
        <w:jc w:val="center"/>
        <w:rPr>
          <w:b/>
          <w:sz w:val="28"/>
          <w:szCs w:val="28"/>
        </w:rPr>
      </w:pPr>
      <w:r>
        <w:rPr>
          <w:b/>
          <w:sz w:val="28"/>
          <w:szCs w:val="28"/>
        </w:rPr>
        <w:t xml:space="preserve">CRIJ 5340:  </w:t>
      </w:r>
      <w:r>
        <w:rPr>
          <w:b/>
          <w:color w:val="000000"/>
          <w:sz w:val="28"/>
          <w:szCs w:val="28"/>
        </w:rPr>
        <w:t xml:space="preserve">ONLINE DISCUSSION </w:t>
      </w:r>
      <w:r w:rsidRPr="00954875">
        <w:rPr>
          <w:b/>
          <w:color w:val="000000"/>
          <w:sz w:val="28"/>
          <w:szCs w:val="28"/>
        </w:rPr>
        <w:t>RUBRIC</w:t>
      </w:r>
    </w:p>
    <w:p w14:paraId="6DEAD444" w14:textId="77777777" w:rsidR="006475FB" w:rsidRDefault="006475FB" w:rsidP="006475FB">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64DE1A4E" w14:textId="77777777" w:rsidR="006475FB" w:rsidRDefault="006475FB" w:rsidP="006475FB">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6475FB" w14:paraId="00FC301D"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37A407DD" w14:textId="77777777" w:rsidR="006475FB" w:rsidRDefault="006475FB" w:rsidP="002C2972">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2ACE87D9" w14:textId="77777777" w:rsidR="006475FB" w:rsidRDefault="006475FB" w:rsidP="002C2972">
            <w:pPr>
              <w:rPr>
                <w:b/>
              </w:rPr>
            </w:pPr>
            <w:r>
              <w:rPr>
                <w:b/>
              </w:rPr>
              <w:t xml:space="preserve">Percentage Points  </w:t>
            </w:r>
          </w:p>
          <w:p w14:paraId="503E4C26" w14:textId="77777777" w:rsidR="006475FB" w:rsidRDefault="006475FB" w:rsidP="002C2972">
            <w:pPr>
              <w:rPr>
                <w:b/>
              </w:rPr>
            </w:pPr>
            <w:r>
              <w:rPr>
                <w:b/>
              </w:rPr>
              <w:t>Possible</w:t>
            </w:r>
          </w:p>
        </w:tc>
      </w:tr>
      <w:tr w:rsidR="006475FB" w14:paraId="0FFAEC51"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65CE87FF" w14:textId="77777777" w:rsidR="006475FB" w:rsidRDefault="006475FB" w:rsidP="002C2972">
            <w:pPr>
              <w:rPr>
                <w:color w:val="000000"/>
              </w:rPr>
            </w:pPr>
            <w:r>
              <w:rPr>
                <w:b/>
                <w:bCs/>
                <w:color w:val="000000"/>
              </w:rPr>
              <w:t>Content</w:t>
            </w:r>
            <w:r>
              <w:rPr>
                <w:color w:val="000000"/>
              </w:rPr>
              <w:t xml:space="preserve">: </w:t>
            </w:r>
          </w:p>
          <w:p w14:paraId="3F443C12" w14:textId="77777777" w:rsidR="006475FB" w:rsidRDefault="006475FB" w:rsidP="002C2972">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37C15C33" w14:textId="77777777" w:rsidR="006475FB" w:rsidRDefault="006475FB" w:rsidP="002C2972">
            <w:r>
              <w:t>40%</w:t>
            </w:r>
          </w:p>
        </w:tc>
      </w:tr>
      <w:tr w:rsidR="006475FB" w14:paraId="178F570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2848A676" w14:textId="77777777" w:rsidR="006475FB" w:rsidRDefault="006475FB" w:rsidP="002C2972">
            <w:pPr>
              <w:rPr>
                <w:color w:val="000000"/>
              </w:rPr>
            </w:pPr>
            <w:r>
              <w:rPr>
                <w:b/>
                <w:bCs/>
                <w:color w:val="000000"/>
              </w:rPr>
              <w:t>Peer Responses</w:t>
            </w:r>
            <w:r>
              <w:rPr>
                <w:color w:val="000000"/>
              </w:rPr>
              <w:t xml:space="preserve">: </w:t>
            </w:r>
          </w:p>
          <w:p w14:paraId="0626B7D7" w14:textId="77777777" w:rsidR="006475FB" w:rsidRDefault="006475FB" w:rsidP="002C2972">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66764B6" w14:textId="77777777" w:rsidR="006475FB" w:rsidRDefault="006475FB" w:rsidP="002C2972">
            <w:r>
              <w:t>10%</w:t>
            </w:r>
          </w:p>
        </w:tc>
      </w:tr>
      <w:tr w:rsidR="006475FB" w14:paraId="06B7B02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710AC198" w14:textId="77777777" w:rsidR="006475FB" w:rsidRDefault="006475FB" w:rsidP="002C2972">
            <w:pPr>
              <w:rPr>
                <w:color w:val="000000"/>
              </w:rPr>
            </w:pPr>
            <w:r>
              <w:rPr>
                <w:b/>
                <w:bCs/>
                <w:color w:val="000000"/>
              </w:rPr>
              <w:t>Writing Mechanics</w:t>
            </w:r>
            <w:r>
              <w:rPr>
                <w:color w:val="000000"/>
              </w:rPr>
              <w:t xml:space="preserve">: </w:t>
            </w:r>
          </w:p>
          <w:p w14:paraId="44B1CF71" w14:textId="77777777" w:rsidR="006475FB" w:rsidRDefault="006475FB" w:rsidP="002C2972">
            <w:r>
              <w:rPr>
                <w:color w:val="000000"/>
              </w:rPr>
              <w:lastRenderedPageBreak/>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746FF931" w14:textId="77777777" w:rsidR="006475FB" w:rsidRDefault="006475FB" w:rsidP="002C2972">
            <w:r>
              <w:lastRenderedPageBreak/>
              <w:t>20%</w:t>
            </w:r>
          </w:p>
        </w:tc>
      </w:tr>
      <w:tr w:rsidR="006475FB" w14:paraId="53396AA2"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4FEDC2FA" w14:textId="77777777" w:rsidR="006475FB" w:rsidRDefault="006475FB" w:rsidP="002C2972">
            <w:pPr>
              <w:rPr>
                <w:b/>
              </w:rPr>
            </w:pPr>
            <w:r>
              <w:rPr>
                <w:b/>
              </w:rPr>
              <w:lastRenderedPageBreak/>
              <w:t>Originality:</w:t>
            </w:r>
          </w:p>
          <w:p w14:paraId="6F5DBF7E" w14:textId="77777777" w:rsidR="006475FB" w:rsidRDefault="006475FB" w:rsidP="002C2972">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7A883A55" w14:textId="77777777" w:rsidR="006475FB" w:rsidRDefault="006475FB" w:rsidP="002C2972"/>
          <w:p w14:paraId="5732CEEE" w14:textId="77777777" w:rsidR="006475FB" w:rsidRDefault="006475FB" w:rsidP="002C2972">
            <w:r>
              <w:t>30%</w:t>
            </w:r>
          </w:p>
        </w:tc>
      </w:tr>
      <w:tr w:rsidR="006475FB" w14:paraId="1D4B734F"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5CBCB173" w14:textId="77777777" w:rsidR="006475FB" w:rsidRDefault="006475FB" w:rsidP="002C2972">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DF0787F" w14:textId="77777777" w:rsidR="006475FB" w:rsidRDefault="006475FB" w:rsidP="002C2972">
            <w:r>
              <w:t>100%</w:t>
            </w:r>
          </w:p>
        </w:tc>
      </w:tr>
    </w:tbl>
    <w:p w14:paraId="72936900" w14:textId="77777777" w:rsidR="006475FB" w:rsidRDefault="006475FB" w:rsidP="006475FB">
      <w:pPr>
        <w:tabs>
          <w:tab w:val="left" w:pos="1440"/>
          <w:tab w:val="left" w:pos="3600"/>
        </w:tabs>
        <w:ind w:right="-360"/>
      </w:pPr>
    </w:p>
    <w:p w14:paraId="1C3013E5" w14:textId="77777777" w:rsidR="006475FB" w:rsidRPr="00E864A8" w:rsidRDefault="006475FB" w:rsidP="006475FB">
      <w:pPr>
        <w:pStyle w:val="BodyText"/>
        <w:kinsoku w:val="0"/>
        <w:overflowPunct w:val="0"/>
        <w:ind w:right="117"/>
        <w:rPr>
          <w:spacing w:val="9"/>
        </w:rPr>
        <w:sectPr w:rsidR="006475FB"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7B780B6F" w14:textId="77777777" w:rsidR="006475FB" w:rsidRDefault="006475FB"/>
    <w:sectPr w:rsidR="006475FB"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3584F"/>
    <w:multiLevelType w:val="multilevel"/>
    <w:tmpl w:val="2AA6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67A48FD"/>
    <w:multiLevelType w:val="multilevel"/>
    <w:tmpl w:val="C702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92"/>
    <w:rsid w:val="000E60AF"/>
    <w:rsid w:val="001D0592"/>
    <w:rsid w:val="00305052"/>
    <w:rsid w:val="00341288"/>
    <w:rsid w:val="006475FB"/>
    <w:rsid w:val="00AC0BEB"/>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D966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59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D0592"/>
  </w:style>
  <w:style w:type="character" w:customStyle="1" w:styleId="mceitemhiddenspellword">
    <w:name w:val="mceitemhiddenspellword"/>
    <w:basedOn w:val="DefaultParagraphFont"/>
    <w:rsid w:val="001D0592"/>
  </w:style>
  <w:style w:type="paragraph" w:styleId="ListParagraph">
    <w:name w:val="List Paragraph"/>
    <w:basedOn w:val="Normal"/>
    <w:uiPriority w:val="34"/>
    <w:qFormat/>
    <w:rsid w:val="006475FB"/>
    <w:pPr>
      <w:spacing w:after="200" w:line="276" w:lineRule="auto"/>
      <w:ind w:left="720"/>
      <w:contextualSpacing/>
    </w:pPr>
    <w:rPr>
      <w:rFonts w:ascii="Times New Roman" w:eastAsia="Calibri" w:hAnsi="Times New Roman" w:cs="Times New Roman"/>
    </w:rPr>
  </w:style>
  <w:style w:type="character" w:customStyle="1" w:styleId="fnt0">
    <w:name w:val="fnt0"/>
    <w:basedOn w:val="DefaultParagraphFont"/>
    <w:rsid w:val="006475FB"/>
  </w:style>
  <w:style w:type="paragraph" w:styleId="BodyText">
    <w:name w:val="Body Text"/>
    <w:basedOn w:val="Normal"/>
    <w:link w:val="BodyTextChar"/>
    <w:uiPriority w:val="99"/>
    <w:semiHidden/>
    <w:unhideWhenUsed/>
    <w:rsid w:val="006475FB"/>
    <w:pPr>
      <w:spacing w:after="120"/>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6475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982">
      <w:bodyDiv w:val="1"/>
      <w:marLeft w:val="0"/>
      <w:marRight w:val="0"/>
      <w:marTop w:val="0"/>
      <w:marBottom w:val="0"/>
      <w:divBdr>
        <w:top w:val="none" w:sz="0" w:space="0" w:color="auto"/>
        <w:left w:val="none" w:sz="0" w:space="0" w:color="auto"/>
        <w:bottom w:val="none" w:sz="0" w:space="0" w:color="auto"/>
        <w:right w:val="none" w:sz="0" w:space="0" w:color="auto"/>
      </w:divBdr>
    </w:div>
    <w:div w:id="188960074">
      <w:bodyDiv w:val="1"/>
      <w:marLeft w:val="0"/>
      <w:marRight w:val="0"/>
      <w:marTop w:val="0"/>
      <w:marBottom w:val="0"/>
      <w:divBdr>
        <w:top w:val="none" w:sz="0" w:space="0" w:color="auto"/>
        <w:left w:val="none" w:sz="0" w:space="0" w:color="auto"/>
        <w:bottom w:val="none" w:sz="0" w:space="0" w:color="auto"/>
        <w:right w:val="none" w:sz="0" w:space="0" w:color="auto"/>
      </w:divBdr>
    </w:div>
    <w:div w:id="594897528">
      <w:bodyDiv w:val="1"/>
      <w:marLeft w:val="0"/>
      <w:marRight w:val="0"/>
      <w:marTop w:val="0"/>
      <w:marBottom w:val="0"/>
      <w:divBdr>
        <w:top w:val="none" w:sz="0" w:space="0" w:color="auto"/>
        <w:left w:val="none" w:sz="0" w:space="0" w:color="auto"/>
        <w:bottom w:val="none" w:sz="0" w:space="0" w:color="auto"/>
        <w:right w:val="none" w:sz="0" w:space="0" w:color="auto"/>
      </w:divBdr>
    </w:div>
    <w:div w:id="841242404">
      <w:bodyDiv w:val="1"/>
      <w:marLeft w:val="0"/>
      <w:marRight w:val="0"/>
      <w:marTop w:val="0"/>
      <w:marBottom w:val="0"/>
      <w:divBdr>
        <w:top w:val="none" w:sz="0" w:space="0" w:color="auto"/>
        <w:left w:val="none" w:sz="0" w:space="0" w:color="auto"/>
        <w:bottom w:val="none" w:sz="0" w:space="0" w:color="auto"/>
        <w:right w:val="none" w:sz="0" w:space="0" w:color="auto"/>
      </w:divBdr>
    </w:div>
    <w:div w:id="1432581842">
      <w:bodyDiv w:val="1"/>
      <w:marLeft w:val="0"/>
      <w:marRight w:val="0"/>
      <w:marTop w:val="0"/>
      <w:marBottom w:val="0"/>
      <w:divBdr>
        <w:top w:val="none" w:sz="0" w:space="0" w:color="auto"/>
        <w:left w:val="none" w:sz="0" w:space="0" w:color="auto"/>
        <w:bottom w:val="none" w:sz="0" w:space="0" w:color="auto"/>
        <w:right w:val="none" w:sz="0" w:space="0" w:color="auto"/>
      </w:divBdr>
    </w:div>
    <w:div w:id="16678285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510</Words>
  <Characters>2909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3</cp:revision>
  <dcterms:created xsi:type="dcterms:W3CDTF">2018-10-22T23:22:00Z</dcterms:created>
  <dcterms:modified xsi:type="dcterms:W3CDTF">2018-11-06T02:22:00Z</dcterms:modified>
</cp:coreProperties>
</file>