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61640" w14:textId="77777777" w:rsidR="006475FB" w:rsidRPr="00D3186F" w:rsidRDefault="006475FB" w:rsidP="006475FB">
      <w:pPr>
        <w:pStyle w:val="ListParagraph"/>
        <w:numPr>
          <w:ilvl w:val="0"/>
          <w:numId w:val="1"/>
        </w:numPr>
        <w:spacing w:after="0" w:line="240" w:lineRule="auto"/>
        <w:outlineLvl w:val="0"/>
        <w:rPr>
          <w:rFonts w:asciiTheme="minorHAnsi" w:hAnsiTheme="minorHAnsi"/>
          <w:sz w:val="20"/>
          <w:szCs w:val="20"/>
        </w:rPr>
      </w:pPr>
      <w:r w:rsidRPr="00D3186F">
        <w:rPr>
          <w:rFonts w:asciiTheme="minorHAnsi" w:hAnsiTheme="minorHAnsi"/>
          <w:sz w:val="20"/>
          <w:szCs w:val="20"/>
        </w:rPr>
        <w:t xml:space="preserve">Holt, Thomas J.  (2016).  </w:t>
      </w:r>
      <w:r w:rsidRPr="00D3186F">
        <w:rPr>
          <w:rFonts w:asciiTheme="minorHAnsi" w:hAnsiTheme="minorHAnsi"/>
          <w:i/>
          <w:sz w:val="20"/>
          <w:szCs w:val="20"/>
        </w:rPr>
        <w:t>Crime Online:  Correlates, Causes, and Context</w:t>
      </w:r>
      <w:r w:rsidRPr="00D3186F">
        <w:rPr>
          <w:rFonts w:asciiTheme="minorHAnsi" w:hAnsiTheme="minorHAnsi"/>
          <w:sz w:val="20"/>
          <w:szCs w:val="20"/>
        </w:rPr>
        <w:t>, 3</w:t>
      </w:r>
      <w:r w:rsidRPr="00D3186F">
        <w:rPr>
          <w:rFonts w:asciiTheme="minorHAnsi" w:hAnsiTheme="minorHAnsi"/>
          <w:sz w:val="20"/>
          <w:szCs w:val="20"/>
          <w:vertAlign w:val="superscript"/>
        </w:rPr>
        <w:t>rd</w:t>
      </w:r>
      <w:r w:rsidRPr="00D3186F">
        <w:rPr>
          <w:rFonts w:asciiTheme="minorHAnsi" w:hAnsiTheme="minorHAnsi"/>
          <w:sz w:val="20"/>
          <w:szCs w:val="20"/>
        </w:rPr>
        <w:t xml:space="preserve"> Edition.  Carolina Academic Press.</w:t>
      </w:r>
    </w:p>
    <w:p w14:paraId="10F06354" w14:textId="77777777" w:rsidR="006475FB" w:rsidRDefault="006475FB" w:rsidP="006475FB">
      <w:pPr>
        <w:ind w:left="720"/>
        <w:outlineLvl w:val="0"/>
        <w:rPr>
          <w:sz w:val="20"/>
          <w:szCs w:val="20"/>
        </w:rPr>
      </w:pPr>
      <w:r w:rsidRPr="00D3186F">
        <w:rPr>
          <w:sz w:val="20"/>
          <w:szCs w:val="20"/>
        </w:rPr>
        <w:t>ISBN:  9781611636772</w:t>
      </w:r>
    </w:p>
    <w:p w14:paraId="53B1CEF1" w14:textId="742D5E75" w:rsidR="00341288" w:rsidRPr="00341288" w:rsidRDefault="00341288" w:rsidP="00341288">
      <w:pPr>
        <w:rPr>
          <w:rFonts w:ascii="inherit" w:eastAsia="Times New Roman" w:hAnsi="inherit" w:cs="Times New Roman"/>
          <w:color w:val="111111"/>
          <w:sz w:val="20"/>
          <w:szCs w:val="20"/>
        </w:rPr>
      </w:pPr>
      <w:r>
        <w:rPr>
          <w:sz w:val="20"/>
          <w:szCs w:val="20"/>
        </w:rPr>
        <w:br/>
      </w:r>
    </w:p>
    <w:p w14:paraId="51513AC1" w14:textId="77777777" w:rsidR="006D1DF7" w:rsidRPr="006D1DF7" w:rsidRDefault="006D1DF7" w:rsidP="000E60AF">
      <w:pPr>
        <w:numPr>
          <w:ilvl w:val="0"/>
          <w:numId w:val="3"/>
        </w:numPr>
        <w:ind w:left="0"/>
        <w:rPr>
          <w:rFonts w:ascii="inherit" w:eastAsia="Times New Roman" w:hAnsi="inherit" w:cs="Times New Roman"/>
          <w:color w:val="111111"/>
          <w:sz w:val="20"/>
          <w:szCs w:val="20"/>
        </w:rPr>
      </w:pPr>
      <w:r>
        <w:rPr>
          <w:rFonts w:ascii="Verdana" w:hAnsi="Verdana"/>
          <w:color w:val="111111"/>
        </w:rPr>
        <w:t>Read Chapters 8, 9, 10</w:t>
      </w:r>
    </w:p>
    <w:p w14:paraId="65BBEAFA" w14:textId="3447E1B2" w:rsidR="000E60AF" w:rsidRPr="000E60AF" w:rsidRDefault="000E60AF" w:rsidP="000E60AF">
      <w:pPr>
        <w:numPr>
          <w:ilvl w:val="0"/>
          <w:numId w:val="3"/>
        </w:numPr>
        <w:ind w:left="0"/>
        <w:rPr>
          <w:rFonts w:ascii="inherit" w:eastAsia="Times New Roman" w:hAnsi="inherit" w:cs="Times New Roman"/>
          <w:color w:val="111111"/>
          <w:sz w:val="20"/>
          <w:szCs w:val="20"/>
        </w:rPr>
      </w:pPr>
      <w:r w:rsidRPr="000E60AF">
        <w:rPr>
          <w:rFonts w:ascii="Verdana" w:eastAsia="Times New Roman" w:hAnsi="Verdana" w:cs="Times New Roman"/>
          <w:color w:val="111111"/>
          <w:sz w:val="20"/>
          <w:szCs w:val="20"/>
          <w:bdr w:val="none" w:sz="0" w:space="0" w:color="auto" w:frame="1"/>
        </w:rPr>
        <w:t>Participate in Week T</w:t>
      </w:r>
      <w:r w:rsidRPr="000E60AF">
        <w:rPr>
          <w:rFonts w:ascii="inherit" w:eastAsia="Times New Roman" w:hAnsi="inherit" w:cs="Times New Roman"/>
          <w:color w:val="111111"/>
          <w:sz w:val="20"/>
          <w:szCs w:val="20"/>
          <w:bdr w:val="none" w:sz="0" w:space="0" w:color="auto" w:frame="1"/>
        </w:rPr>
        <w:t>hree D</w:t>
      </w:r>
      <w:r w:rsidRPr="000E60AF">
        <w:rPr>
          <w:rFonts w:ascii="Verdana" w:eastAsia="Times New Roman" w:hAnsi="Verdana" w:cs="Times New Roman"/>
          <w:color w:val="111111"/>
          <w:sz w:val="20"/>
          <w:szCs w:val="20"/>
          <w:bdr w:val="none" w:sz="0" w:space="0" w:color="auto" w:frame="1"/>
        </w:rPr>
        <w:t>iscussion</w:t>
      </w:r>
    </w:p>
    <w:p w14:paraId="28B139D6" w14:textId="32049FAF" w:rsidR="00341288" w:rsidRPr="00D3186F" w:rsidRDefault="00341288" w:rsidP="006475FB">
      <w:pPr>
        <w:ind w:left="720"/>
        <w:outlineLvl w:val="0"/>
        <w:rPr>
          <w:sz w:val="20"/>
          <w:szCs w:val="20"/>
        </w:rPr>
      </w:pPr>
    </w:p>
    <w:p w14:paraId="711F4B54" w14:textId="77777777" w:rsidR="006475FB" w:rsidRDefault="006475FB" w:rsidP="00305052">
      <w:pPr>
        <w:rPr>
          <w:rFonts w:ascii="Helvetica" w:eastAsia="Times New Roman" w:hAnsi="Helvetica" w:cs="Times New Roman"/>
          <w:color w:val="111111"/>
          <w:sz w:val="20"/>
          <w:szCs w:val="20"/>
          <w:shd w:val="clear" w:color="auto" w:fill="F8F8F8"/>
        </w:rPr>
      </w:pPr>
    </w:p>
    <w:p w14:paraId="5899D019" w14:textId="77777777" w:rsidR="006475FB" w:rsidRDefault="006475FB" w:rsidP="00305052">
      <w:pPr>
        <w:rPr>
          <w:rFonts w:ascii="Helvetica" w:eastAsia="Times New Roman" w:hAnsi="Helvetica" w:cs="Times New Roman"/>
          <w:color w:val="111111"/>
          <w:sz w:val="20"/>
          <w:szCs w:val="20"/>
          <w:shd w:val="clear" w:color="auto" w:fill="F8F8F8"/>
        </w:rPr>
      </w:pPr>
    </w:p>
    <w:p w14:paraId="1FD12F38" w14:textId="77777777" w:rsidR="006475FB" w:rsidRDefault="006475FB" w:rsidP="00305052">
      <w:pPr>
        <w:rPr>
          <w:rFonts w:ascii="Helvetica" w:eastAsia="Times New Roman" w:hAnsi="Helvetica" w:cs="Times New Roman"/>
          <w:color w:val="111111"/>
          <w:sz w:val="20"/>
          <w:szCs w:val="20"/>
          <w:shd w:val="clear" w:color="auto" w:fill="F8F8F8"/>
        </w:rPr>
      </w:pPr>
    </w:p>
    <w:p w14:paraId="1727CDBA" w14:textId="77777777" w:rsidR="006D1DF7" w:rsidRDefault="006D1DF7">
      <w:pPr>
        <w:rPr>
          <w:rFonts w:ascii="Times New Roman" w:hAnsi="Times New Roman" w:cs="Times New Roman"/>
          <w:color w:val="111111"/>
          <w:sz w:val="28"/>
          <w:szCs w:val="28"/>
        </w:rPr>
      </w:pPr>
      <w:r w:rsidRPr="006D1DF7">
        <w:rPr>
          <w:rFonts w:ascii="Times New Roman" w:hAnsi="Times New Roman" w:cs="Times New Roman"/>
          <w:color w:val="111111"/>
          <w:sz w:val="28"/>
          <w:szCs w:val="28"/>
        </w:rPr>
        <w:t xml:space="preserve">In Chapter Eight, Henson and </w:t>
      </w:r>
      <w:proofErr w:type="spellStart"/>
      <w:r w:rsidRPr="006D1DF7">
        <w:rPr>
          <w:rFonts w:ascii="Times New Roman" w:hAnsi="Times New Roman" w:cs="Times New Roman"/>
          <w:color w:val="111111"/>
          <w:sz w:val="28"/>
          <w:szCs w:val="28"/>
        </w:rPr>
        <w:t>Reyns</w:t>
      </w:r>
      <w:proofErr w:type="spellEnd"/>
      <w:r w:rsidRPr="006D1DF7">
        <w:rPr>
          <w:rFonts w:ascii="Times New Roman" w:hAnsi="Times New Roman" w:cs="Times New Roman"/>
          <w:color w:val="111111"/>
          <w:sz w:val="28"/>
          <w:szCs w:val="28"/>
        </w:rPr>
        <w:t xml:space="preserve"> suggest that currently very few solutions which prevent cyberstalking victimization have been fully developed.  Based upon what you have read in this chapter and throughout the course, please provide at least one meaningful suggestion as to how cyberstalking victimization can be prevented.  Be creative yet also realistic.  It also appears as though there is conflicting literature regarding the relationship status of victims of cyberstalking.  In your opinion, will a cyberstalking victim be more or less likely than others to be in a relationship? Fully elaborate.  Next, please point to one aspect of Chapter Nine that you found to be of interest.  Be sure to explain how it contributes to our understanding of cybercrime.  Next, after reflecting upon Chapter Ten, how can we defend against potential industrial control systems attacks? Please elaborate, and again, be creative in your response. , also pose a critical thinking question to your peers. </w:t>
      </w:r>
    </w:p>
    <w:p w14:paraId="063C0BBD" w14:textId="77777777" w:rsidR="006D1DF7" w:rsidRDefault="006D1DF7">
      <w:pPr>
        <w:rPr>
          <w:rFonts w:ascii="Times New Roman" w:hAnsi="Times New Roman" w:cs="Times New Roman"/>
          <w:color w:val="111111"/>
          <w:sz w:val="28"/>
          <w:szCs w:val="28"/>
        </w:rPr>
      </w:pPr>
    </w:p>
    <w:p w14:paraId="3CC9B93E" w14:textId="6D0C26DE" w:rsidR="006475FB" w:rsidRDefault="006D1DF7">
      <w:pPr>
        <w:rPr>
          <w:rFonts w:ascii="Times New Roman" w:hAnsi="Times New Roman" w:cs="Times New Roman"/>
          <w:sz w:val="28"/>
          <w:szCs w:val="28"/>
        </w:rPr>
      </w:pPr>
      <w:bookmarkStart w:id="0" w:name="_GoBack"/>
      <w:bookmarkEnd w:id="0"/>
      <w:r w:rsidRPr="006D1DF7">
        <w:rPr>
          <w:rFonts w:ascii="Times New Roman" w:hAnsi="Times New Roman" w:cs="Times New Roman"/>
          <w:color w:val="111111"/>
          <w:sz w:val="28"/>
          <w:szCs w:val="28"/>
        </w:rPr>
        <w:t xml:space="preserve">.  </w:t>
      </w:r>
      <w:r w:rsidR="006475FB" w:rsidRPr="006D1DF7">
        <w:rPr>
          <w:rFonts w:ascii="Times New Roman" w:hAnsi="Times New Roman" w:cs="Times New Roman"/>
          <w:b/>
          <w:sz w:val="28"/>
          <w:szCs w:val="28"/>
        </w:rPr>
        <w:t xml:space="preserve">Online Discussions </w:t>
      </w:r>
      <w:r w:rsidR="006475FB" w:rsidRPr="006D1DF7">
        <w:rPr>
          <w:rFonts w:ascii="Times New Roman" w:hAnsi="Times New Roman" w:cs="Times New Roman"/>
          <w:sz w:val="28"/>
          <w:szCs w:val="28"/>
        </w:rPr>
        <w:t xml:space="preserve">–The responses must be detailed and show a familiarity with the assigned reading as well as any presentations </w:t>
      </w:r>
      <w:r w:rsidR="006475FB" w:rsidRPr="006D1DF7">
        <w:rPr>
          <w:rFonts w:ascii="Times New Roman" w:hAnsi="Times New Roman" w:cs="Times New Roman"/>
          <w:b/>
          <w:sz w:val="28"/>
          <w:szCs w:val="28"/>
        </w:rPr>
        <w:t>(</w:t>
      </w:r>
      <w:r w:rsidR="006475FB" w:rsidRPr="006D1DF7">
        <w:rPr>
          <w:rFonts w:ascii="Times New Roman" w:hAnsi="Times New Roman" w:cs="Times New Roman"/>
          <w:b/>
          <w:sz w:val="28"/>
          <w:szCs w:val="28"/>
          <w:u w:val="single"/>
        </w:rPr>
        <w:t>a minimum of 450 words</w:t>
      </w:r>
      <w:r w:rsidR="006475FB" w:rsidRPr="006D1DF7">
        <w:rPr>
          <w:rFonts w:ascii="Times New Roman" w:hAnsi="Times New Roman" w:cs="Times New Roman"/>
          <w:b/>
          <w:sz w:val="28"/>
          <w:szCs w:val="28"/>
        </w:rPr>
        <w:t>)</w:t>
      </w:r>
      <w:r w:rsidR="006475FB" w:rsidRPr="006D1DF7">
        <w:rPr>
          <w:rFonts w:ascii="Times New Roman" w:hAnsi="Times New Roman" w:cs="Times New Roman"/>
          <w:sz w:val="28"/>
          <w:szCs w:val="28"/>
        </w:rPr>
        <w:t>.</w:t>
      </w:r>
    </w:p>
    <w:p w14:paraId="5E6BEE8A" w14:textId="77777777" w:rsidR="006D1DF7" w:rsidRPr="006D1DF7" w:rsidRDefault="006D1DF7">
      <w:pPr>
        <w:rPr>
          <w:rFonts w:ascii="Times New Roman" w:hAnsi="Times New Roman" w:cs="Times New Roman"/>
          <w:sz w:val="28"/>
          <w:szCs w:val="28"/>
        </w:rPr>
      </w:pPr>
    </w:p>
    <w:p w14:paraId="21D4565E" w14:textId="77777777" w:rsidR="006475FB" w:rsidRPr="00CF1056" w:rsidRDefault="006475FB" w:rsidP="006475FB">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6A021BA1" w14:textId="77777777" w:rsidR="006475FB" w:rsidRPr="001818C7" w:rsidRDefault="006475FB" w:rsidP="006475FB">
      <w:pPr>
        <w:jc w:val="center"/>
        <w:rPr>
          <w:b/>
          <w:sz w:val="28"/>
          <w:szCs w:val="28"/>
        </w:rPr>
      </w:pPr>
      <w:r>
        <w:rPr>
          <w:b/>
          <w:sz w:val="28"/>
          <w:szCs w:val="28"/>
        </w:rPr>
        <w:t xml:space="preserve">CRIJ 5340:  </w:t>
      </w:r>
      <w:r>
        <w:rPr>
          <w:b/>
          <w:color w:val="000000"/>
          <w:sz w:val="28"/>
          <w:szCs w:val="28"/>
        </w:rPr>
        <w:t xml:space="preserve">ONLINE DISCUSSION </w:t>
      </w:r>
      <w:r w:rsidRPr="00954875">
        <w:rPr>
          <w:b/>
          <w:color w:val="000000"/>
          <w:sz w:val="28"/>
          <w:szCs w:val="28"/>
        </w:rPr>
        <w:t>RUBRIC</w:t>
      </w:r>
    </w:p>
    <w:p w14:paraId="6DEAD444" w14:textId="77777777" w:rsidR="006475FB" w:rsidRDefault="006475FB" w:rsidP="006475FB">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64DE1A4E" w14:textId="77777777" w:rsidR="006475FB" w:rsidRDefault="006475FB" w:rsidP="006475FB">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6475FB" w14:paraId="00FC301D"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37A407DD" w14:textId="77777777" w:rsidR="006475FB" w:rsidRDefault="006475FB" w:rsidP="002C2972">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2ACE87D9" w14:textId="77777777" w:rsidR="006475FB" w:rsidRDefault="006475FB" w:rsidP="002C2972">
            <w:pPr>
              <w:rPr>
                <w:b/>
              </w:rPr>
            </w:pPr>
            <w:r>
              <w:rPr>
                <w:b/>
              </w:rPr>
              <w:t xml:space="preserve">Percentage Points  </w:t>
            </w:r>
          </w:p>
          <w:p w14:paraId="503E4C26" w14:textId="77777777" w:rsidR="006475FB" w:rsidRDefault="006475FB" w:rsidP="002C2972">
            <w:pPr>
              <w:rPr>
                <w:b/>
              </w:rPr>
            </w:pPr>
            <w:r>
              <w:rPr>
                <w:b/>
              </w:rPr>
              <w:t>Possible</w:t>
            </w:r>
          </w:p>
        </w:tc>
      </w:tr>
      <w:tr w:rsidR="006475FB" w14:paraId="0FFAEC51"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65CE87FF" w14:textId="77777777" w:rsidR="006475FB" w:rsidRDefault="006475FB" w:rsidP="002C2972">
            <w:pPr>
              <w:rPr>
                <w:color w:val="000000"/>
              </w:rPr>
            </w:pPr>
            <w:r>
              <w:rPr>
                <w:b/>
                <w:bCs/>
                <w:color w:val="000000"/>
              </w:rPr>
              <w:t>Content</w:t>
            </w:r>
            <w:r>
              <w:rPr>
                <w:color w:val="000000"/>
              </w:rPr>
              <w:t xml:space="preserve">: </w:t>
            </w:r>
          </w:p>
          <w:p w14:paraId="3F443C12" w14:textId="77777777" w:rsidR="006475FB" w:rsidRDefault="006475FB" w:rsidP="002C2972">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37C15C33" w14:textId="77777777" w:rsidR="006475FB" w:rsidRDefault="006475FB" w:rsidP="002C2972">
            <w:r>
              <w:t>40%</w:t>
            </w:r>
          </w:p>
        </w:tc>
      </w:tr>
      <w:tr w:rsidR="006475FB" w14:paraId="178F570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2848A676" w14:textId="77777777" w:rsidR="006475FB" w:rsidRDefault="006475FB" w:rsidP="002C2972">
            <w:pPr>
              <w:rPr>
                <w:color w:val="000000"/>
              </w:rPr>
            </w:pPr>
            <w:r>
              <w:rPr>
                <w:b/>
                <w:bCs/>
                <w:color w:val="000000"/>
              </w:rPr>
              <w:t>Peer Responses</w:t>
            </w:r>
            <w:r>
              <w:rPr>
                <w:color w:val="000000"/>
              </w:rPr>
              <w:t xml:space="preserve">: </w:t>
            </w:r>
          </w:p>
          <w:p w14:paraId="0626B7D7" w14:textId="77777777" w:rsidR="006475FB" w:rsidRDefault="006475FB" w:rsidP="002C2972">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66764B6" w14:textId="77777777" w:rsidR="006475FB" w:rsidRDefault="006475FB" w:rsidP="002C2972">
            <w:r>
              <w:t>10%</w:t>
            </w:r>
          </w:p>
        </w:tc>
      </w:tr>
      <w:tr w:rsidR="006475FB" w14:paraId="06B7B029"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710AC198" w14:textId="77777777" w:rsidR="006475FB" w:rsidRDefault="006475FB" w:rsidP="002C2972">
            <w:pPr>
              <w:rPr>
                <w:color w:val="000000"/>
              </w:rPr>
            </w:pPr>
            <w:r>
              <w:rPr>
                <w:b/>
                <w:bCs/>
                <w:color w:val="000000"/>
              </w:rPr>
              <w:t>Writing Mechanics</w:t>
            </w:r>
            <w:r>
              <w:rPr>
                <w:color w:val="000000"/>
              </w:rPr>
              <w:t xml:space="preserve">: </w:t>
            </w:r>
          </w:p>
          <w:p w14:paraId="44B1CF71" w14:textId="77777777" w:rsidR="006475FB" w:rsidRDefault="006475FB" w:rsidP="002C2972">
            <w:r>
              <w:rPr>
                <w:color w:val="000000"/>
              </w:rPr>
              <w:t xml:space="preserve">[length: appropriate length on the main response post, grammar/punctuation/spelling; avoid posting </w:t>
            </w:r>
            <w:r>
              <w:rPr>
                <w:color w:val="000000"/>
              </w:rPr>
              <w:lastRenderedPageBreak/>
              <w:t>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746FF931" w14:textId="77777777" w:rsidR="006475FB" w:rsidRDefault="006475FB" w:rsidP="002C2972">
            <w:r>
              <w:lastRenderedPageBreak/>
              <w:t>20%</w:t>
            </w:r>
          </w:p>
        </w:tc>
      </w:tr>
      <w:tr w:rsidR="006475FB" w14:paraId="53396AA2"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4FEDC2FA" w14:textId="77777777" w:rsidR="006475FB" w:rsidRDefault="006475FB" w:rsidP="002C2972">
            <w:pPr>
              <w:rPr>
                <w:b/>
              </w:rPr>
            </w:pPr>
            <w:r>
              <w:rPr>
                <w:b/>
              </w:rPr>
              <w:t>Originality:</w:t>
            </w:r>
          </w:p>
          <w:p w14:paraId="6F5DBF7E" w14:textId="77777777" w:rsidR="006475FB" w:rsidRDefault="006475FB" w:rsidP="002C2972">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7A883A55" w14:textId="77777777" w:rsidR="006475FB" w:rsidRDefault="006475FB" w:rsidP="002C2972"/>
          <w:p w14:paraId="5732CEEE" w14:textId="77777777" w:rsidR="006475FB" w:rsidRDefault="006475FB" w:rsidP="002C2972">
            <w:r>
              <w:t>30%</w:t>
            </w:r>
          </w:p>
        </w:tc>
      </w:tr>
      <w:tr w:rsidR="006475FB" w14:paraId="1D4B734F" w14:textId="77777777" w:rsidTr="002C2972">
        <w:tc>
          <w:tcPr>
            <w:tcW w:w="5347" w:type="dxa"/>
            <w:tcBorders>
              <w:top w:val="single" w:sz="4" w:space="0" w:color="auto"/>
              <w:left w:val="single" w:sz="4" w:space="0" w:color="auto"/>
              <w:bottom w:val="single" w:sz="4" w:space="0" w:color="auto"/>
              <w:right w:val="single" w:sz="4" w:space="0" w:color="auto"/>
            </w:tcBorders>
            <w:hideMark/>
          </w:tcPr>
          <w:p w14:paraId="5CBCB173" w14:textId="77777777" w:rsidR="006475FB" w:rsidRDefault="006475FB" w:rsidP="002C2972">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DF0787F" w14:textId="77777777" w:rsidR="006475FB" w:rsidRDefault="006475FB" w:rsidP="002C2972">
            <w:r>
              <w:t>100%</w:t>
            </w:r>
          </w:p>
        </w:tc>
      </w:tr>
    </w:tbl>
    <w:p w14:paraId="72936900" w14:textId="77777777" w:rsidR="006475FB" w:rsidRDefault="006475FB" w:rsidP="006475FB">
      <w:pPr>
        <w:tabs>
          <w:tab w:val="left" w:pos="1440"/>
          <w:tab w:val="left" w:pos="3600"/>
        </w:tabs>
        <w:ind w:right="-360"/>
      </w:pPr>
    </w:p>
    <w:p w14:paraId="1C3013E5" w14:textId="77777777" w:rsidR="006475FB" w:rsidRPr="00E864A8" w:rsidRDefault="006475FB" w:rsidP="006475FB">
      <w:pPr>
        <w:pStyle w:val="BodyText"/>
        <w:kinsoku w:val="0"/>
        <w:overflowPunct w:val="0"/>
        <w:ind w:right="117"/>
        <w:rPr>
          <w:spacing w:val="9"/>
        </w:rPr>
        <w:sectPr w:rsidR="006475FB"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7B780B6F" w14:textId="77777777" w:rsidR="006475FB" w:rsidRDefault="006475FB"/>
    <w:sectPr w:rsidR="006475FB"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F3584F"/>
    <w:multiLevelType w:val="multilevel"/>
    <w:tmpl w:val="2AA6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7A48FD"/>
    <w:multiLevelType w:val="multilevel"/>
    <w:tmpl w:val="C702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A355B4"/>
    <w:multiLevelType w:val="hybridMultilevel"/>
    <w:tmpl w:val="5BFAD7CA"/>
    <w:lvl w:ilvl="0" w:tplc="4CBA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592"/>
    <w:rsid w:val="000E60AF"/>
    <w:rsid w:val="001D0592"/>
    <w:rsid w:val="00305052"/>
    <w:rsid w:val="00341288"/>
    <w:rsid w:val="006475FB"/>
    <w:rsid w:val="006D1DF7"/>
    <w:rsid w:val="00AC0BEB"/>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66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59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D0592"/>
  </w:style>
  <w:style w:type="character" w:customStyle="1" w:styleId="mceitemhiddenspellword">
    <w:name w:val="mceitemhiddenspellword"/>
    <w:basedOn w:val="DefaultParagraphFont"/>
    <w:rsid w:val="001D0592"/>
  </w:style>
  <w:style w:type="paragraph" w:styleId="ListParagraph">
    <w:name w:val="List Paragraph"/>
    <w:basedOn w:val="Normal"/>
    <w:uiPriority w:val="34"/>
    <w:qFormat/>
    <w:rsid w:val="006475FB"/>
    <w:pPr>
      <w:spacing w:after="200" w:line="276" w:lineRule="auto"/>
      <w:ind w:left="720"/>
      <w:contextualSpacing/>
    </w:pPr>
    <w:rPr>
      <w:rFonts w:ascii="Times New Roman" w:eastAsia="Calibri" w:hAnsi="Times New Roman" w:cs="Times New Roman"/>
    </w:rPr>
  </w:style>
  <w:style w:type="character" w:customStyle="1" w:styleId="fnt0">
    <w:name w:val="fnt0"/>
    <w:basedOn w:val="DefaultParagraphFont"/>
    <w:rsid w:val="006475FB"/>
  </w:style>
  <w:style w:type="paragraph" w:styleId="BodyText">
    <w:name w:val="Body Text"/>
    <w:basedOn w:val="Normal"/>
    <w:link w:val="BodyTextChar"/>
    <w:uiPriority w:val="99"/>
    <w:semiHidden/>
    <w:unhideWhenUsed/>
    <w:rsid w:val="006475FB"/>
    <w:pPr>
      <w:spacing w:after="120"/>
    </w:pPr>
    <w:rPr>
      <w:rFonts w:ascii="Times New Roman" w:eastAsia="Times New Roman" w:hAnsi="Times New Roman" w:cs="Times New Roman"/>
    </w:rPr>
  </w:style>
  <w:style w:type="character" w:customStyle="1" w:styleId="BodyTextChar">
    <w:name w:val="Body Text Char"/>
    <w:basedOn w:val="DefaultParagraphFont"/>
    <w:link w:val="BodyText"/>
    <w:uiPriority w:val="99"/>
    <w:semiHidden/>
    <w:rsid w:val="006475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3982">
      <w:bodyDiv w:val="1"/>
      <w:marLeft w:val="0"/>
      <w:marRight w:val="0"/>
      <w:marTop w:val="0"/>
      <w:marBottom w:val="0"/>
      <w:divBdr>
        <w:top w:val="none" w:sz="0" w:space="0" w:color="auto"/>
        <w:left w:val="none" w:sz="0" w:space="0" w:color="auto"/>
        <w:bottom w:val="none" w:sz="0" w:space="0" w:color="auto"/>
        <w:right w:val="none" w:sz="0" w:space="0" w:color="auto"/>
      </w:divBdr>
    </w:div>
    <w:div w:id="188960074">
      <w:bodyDiv w:val="1"/>
      <w:marLeft w:val="0"/>
      <w:marRight w:val="0"/>
      <w:marTop w:val="0"/>
      <w:marBottom w:val="0"/>
      <w:divBdr>
        <w:top w:val="none" w:sz="0" w:space="0" w:color="auto"/>
        <w:left w:val="none" w:sz="0" w:space="0" w:color="auto"/>
        <w:bottom w:val="none" w:sz="0" w:space="0" w:color="auto"/>
        <w:right w:val="none" w:sz="0" w:space="0" w:color="auto"/>
      </w:divBdr>
    </w:div>
    <w:div w:id="594897528">
      <w:bodyDiv w:val="1"/>
      <w:marLeft w:val="0"/>
      <w:marRight w:val="0"/>
      <w:marTop w:val="0"/>
      <w:marBottom w:val="0"/>
      <w:divBdr>
        <w:top w:val="none" w:sz="0" w:space="0" w:color="auto"/>
        <w:left w:val="none" w:sz="0" w:space="0" w:color="auto"/>
        <w:bottom w:val="none" w:sz="0" w:space="0" w:color="auto"/>
        <w:right w:val="none" w:sz="0" w:space="0" w:color="auto"/>
      </w:divBdr>
    </w:div>
    <w:div w:id="841242404">
      <w:bodyDiv w:val="1"/>
      <w:marLeft w:val="0"/>
      <w:marRight w:val="0"/>
      <w:marTop w:val="0"/>
      <w:marBottom w:val="0"/>
      <w:divBdr>
        <w:top w:val="none" w:sz="0" w:space="0" w:color="auto"/>
        <w:left w:val="none" w:sz="0" w:space="0" w:color="auto"/>
        <w:bottom w:val="none" w:sz="0" w:space="0" w:color="auto"/>
        <w:right w:val="none" w:sz="0" w:space="0" w:color="auto"/>
      </w:divBdr>
    </w:div>
    <w:div w:id="1432581842">
      <w:bodyDiv w:val="1"/>
      <w:marLeft w:val="0"/>
      <w:marRight w:val="0"/>
      <w:marTop w:val="0"/>
      <w:marBottom w:val="0"/>
      <w:divBdr>
        <w:top w:val="none" w:sz="0" w:space="0" w:color="auto"/>
        <w:left w:val="none" w:sz="0" w:space="0" w:color="auto"/>
        <w:bottom w:val="none" w:sz="0" w:space="0" w:color="auto"/>
        <w:right w:val="none" w:sz="0" w:space="0" w:color="auto"/>
      </w:divBdr>
    </w:div>
    <w:div w:id="16678285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TDCJ</Company>
  <LinksUpToDate>false</LinksUpToDate>
  <CharactersWithSpaces>3032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Edwin Nelson</cp:lastModifiedBy>
  <cp:revision>2</cp:revision>
  <dcterms:created xsi:type="dcterms:W3CDTF">2018-11-20T21:06:00Z</dcterms:created>
  <dcterms:modified xsi:type="dcterms:W3CDTF">2018-11-20T21:06:00Z</dcterms:modified>
</cp:coreProperties>
</file>