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E61640" w14:textId="77777777" w:rsidR="006475FB" w:rsidRPr="00D3186F" w:rsidRDefault="006475FB" w:rsidP="006475FB">
      <w:pPr>
        <w:pStyle w:val="ListParagraph"/>
        <w:numPr>
          <w:ilvl w:val="0"/>
          <w:numId w:val="1"/>
        </w:numPr>
        <w:spacing w:after="0" w:line="240" w:lineRule="auto"/>
        <w:outlineLvl w:val="0"/>
        <w:rPr>
          <w:rFonts w:asciiTheme="minorHAnsi" w:hAnsiTheme="minorHAnsi"/>
          <w:sz w:val="20"/>
          <w:szCs w:val="20"/>
        </w:rPr>
      </w:pPr>
      <w:r w:rsidRPr="00D3186F">
        <w:rPr>
          <w:rFonts w:asciiTheme="minorHAnsi" w:hAnsiTheme="minorHAnsi"/>
          <w:sz w:val="20"/>
          <w:szCs w:val="20"/>
        </w:rPr>
        <w:t xml:space="preserve">Holt, Thomas J.  (2016).  </w:t>
      </w:r>
      <w:r w:rsidRPr="00D3186F">
        <w:rPr>
          <w:rFonts w:asciiTheme="minorHAnsi" w:hAnsiTheme="minorHAnsi"/>
          <w:i/>
          <w:sz w:val="20"/>
          <w:szCs w:val="20"/>
        </w:rPr>
        <w:t>Crime Online:  Correlates, Causes, and Context</w:t>
      </w:r>
      <w:r w:rsidRPr="00D3186F">
        <w:rPr>
          <w:rFonts w:asciiTheme="minorHAnsi" w:hAnsiTheme="minorHAnsi"/>
          <w:sz w:val="20"/>
          <w:szCs w:val="20"/>
        </w:rPr>
        <w:t>, 3</w:t>
      </w:r>
      <w:r w:rsidRPr="00D3186F">
        <w:rPr>
          <w:rFonts w:asciiTheme="minorHAnsi" w:hAnsiTheme="minorHAnsi"/>
          <w:sz w:val="20"/>
          <w:szCs w:val="20"/>
          <w:vertAlign w:val="superscript"/>
        </w:rPr>
        <w:t>rd</w:t>
      </w:r>
      <w:r w:rsidRPr="00D3186F">
        <w:rPr>
          <w:rFonts w:asciiTheme="minorHAnsi" w:hAnsiTheme="minorHAnsi"/>
          <w:sz w:val="20"/>
          <w:szCs w:val="20"/>
        </w:rPr>
        <w:t xml:space="preserve"> Edition.  Carolina Academic Press.</w:t>
      </w:r>
    </w:p>
    <w:p w14:paraId="10F06354" w14:textId="77777777" w:rsidR="006475FB" w:rsidRDefault="006475FB" w:rsidP="006475FB">
      <w:pPr>
        <w:ind w:left="720"/>
        <w:outlineLvl w:val="0"/>
        <w:rPr>
          <w:sz w:val="20"/>
          <w:szCs w:val="20"/>
        </w:rPr>
      </w:pPr>
      <w:r w:rsidRPr="00D3186F">
        <w:rPr>
          <w:sz w:val="20"/>
          <w:szCs w:val="20"/>
        </w:rPr>
        <w:t>ISBN:  9781611636772</w:t>
      </w:r>
    </w:p>
    <w:p w14:paraId="53B1CEF1" w14:textId="742D5E75" w:rsidR="00341288" w:rsidRPr="00341288" w:rsidRDefault="00341288" w:rsidP="00341288">
      <w:pPr>
        <w:rPr>
          <w:rFonts w:ascii="inherit" w:eastAsia="Times New Roman" w:hAnsi="inherit" w:cs="Times New Roman"/>
          <w:color w:val="111111"/>
          <w:sz w:val="20"/>
          <w:szCs w:val="20"/>
        </w:rPr>
      </w:pPr>
      <w:r>
        <w:rPr>
          <w:sz w:val="20"/>
          <w:szCs w:val="20"/>
        </w:rPr>
        <w:br/>
      </w:r>
    </w:p>
    <w:p w14:paraId="0A2F4D86" w14:textId="77777777" w:rsidR="006E4DF4" w:rsidRPr="006E4DF4" w:rsidRDefault="006E4DF4" w:rsidP="006E4DF4">
      <w:pPr>
        <w:numPr>
          <w:ilvl w:val="0"/>
          <w:numId w:val="3"/>
        </w:numPr>
        <w:rPr>
          <w:rFonts w:ascii="inherit" w:eastAsia="Times New Roman" w:hAnsi="inherit" w:cs="Times New Roman"/>
          <w:color w:val="111111"/>
        </w:rPr>
      </w:pPr>
      <w:r w:rsidRPr="006E4DF4">
        <w:rPr>
          <w:rFonts w:ascii="inherit" w:eastAsia="Times New Roman" w:hAnsi="inherit" w:cs="Times New Roman"/>
          <w:color w:val="111111"/>
          <w:bdr w:val="none" w:sz="0" w:space="0" w:color="auto" w:frame="1"/>
        </w:rPr>
        <w:t>Read Chapters 4, 5, &amp; 6</w:t>
      </w:r>
    </w:p>
    <w:p w14:paraId="65BBEAFA" w14:textId="3447E1B2" w:rsidR="000E60AF" w:rsidRPr="000E60AF" w:rsidRDefault="000E60AF" w:rsidP="000E60AF">
      <w:pPr>
        <w:numPr>
          <w:ilvl w:val="0"/>
          <w:numId w:val="3"/>
        </w:numPr>
        <w:ind w:left="0"/>
        <w:rPr>
          <w:rFonts w:ascii="inherit" w:eastAsia="Times New Roman" w:hAnsi="inherit" w:cs="Times New Roman"/>
          <w:color w:val="111111"/>
          <w:sz w:val="20"/>
          <w:szCs w:val="20"/>
        </w:rPr>
      </w:pPr>
      <w:r w:rsidRPr="000E60AF">
        <w:rPr>
          <w:rFonts w:ascii="Verdana" w:eastAsia="Times New Roman" w:hAnsi="Verdana" w:cs="Times New Roman"/>
          <w:color w:val="111111"/>
          <w:sz w:val="20"/>
          <w:szCs w:val="20"/>
          <w:bdr w:val="none" w:sz="0" w:space="0" w:color="auto" w:frame="1"/>
        </w:rPr>
        <w:t>Participate in Week T</w:t>
      </w:r>
      <w:r w:rsidRPr="000E60AF">
        <w:rPr>
          <w:rFonts w:ascii="inherit" w:eastAsia="Times New Roman" w:hAnsi="inherit" w:cs="Times New Roman"/>
          <w:color w:val="111111"/>
          <w:sz w:val="20"/>
          <w:szCs w:val="20"/>
          <w:bdr w:val="none" w:sz="0" w:space="0" w:color="auto" w:frame="1"/>
        </w:rPr>
        <w:t>hree D</w:t>
      </w:r>
      <w:r w:rsidRPr="000E60AF">
        <w:rPr>
          <w:rFonts w:ascii="Verdana" w:eastAsia="Times New Roman" w:hAnsi="Verdana" w:cs="Times New Roman"/>
          <w:color w:val="111111"/>
          <w:sz w:val="20"/>
          <w:szCs w:val="20"/>
          <w:bdr w:val="none" w:sz="0" w:space="0" w:color="auto" w:frame="1"/>
        </w:rPr>
        <w:t>iscussion</w:t>
      </w:r>
    </w:p>
    <w:p w14:paraId="28B139D6" w14:textId="32049FAF" w:rsidR="00341288" w:rsidRPr="00D3186F" w:rsidRDefault="00341288" w:rsidP="006475FB">
      <w:pPr>
        <w:ind w:left="720"/>
        <w:outlineLvl w:val="0"/>
        <w:rPr>
          <w:sz w:val="20"/>
          <w:szCs w:val="20"/>
        </w:rPr>
      </w:pPr>
    </w:p>
    <w:p w14:paraId="711F4B54" w14:textId="77777777" w:rsidR="006475FB" w:rsidRDefault="006475FB" w:rsidP="00305052">
      <w:pPr>
        <w:rPr>
          <w:rFonts w:ascii="Helvetica" w:eastAsia="Times New Roman" w:hAnsi="Helvetica" w:cs="Times New Roman"/>
          <w:color w:val="111111"/>
          <w:sz w:val="20"/>
          <w:szCs w:val="20"/>
          <w:shd w:val="clear" w:color="auto" w:fill="F8F8F8"/>
        </w:rPr>
      </w:pPr>
    </w:p>
    <w:p w14:paraId="5899D019" w14:textId="77777777" w:rsidR="006475FB" w:rsidRDefault="006475FB" w:rsidP="00305052">
      <w:pPr>
        <w:rPr>
          <w:rFonts w:ascii="Helvetica" w:eastAsia="Times New Roman" w:hAnsi="Helvetica" w:cs="Times New Roman"/>
          <w:color w:val="111111"/>
          <w:sz w:val="20"/>
          <w:szCs w:val="20"/>
          <w:shd w:val="clear" w:color="auto" w:fill="F8F8F8"/>
        </w:rPr>
      </w:pPr>
    </w:p>
    <w:p w14:paraId="1FD12F38" w14:textId="77777777" w:rsidR="006475FB" w:rsidRDefault="006475FB" w:rsidP="00305052">
      <w:pPr>
        <w:rPr>
          <w:rFonts w:ascii="Helvetica" w:eastAsia="Times New Roman" w:hAnsi="Helvetica" w:cs="Times New Roman"/>
          <w:color w:val="111111"/>
          <w:sz w:val="20"/>
          <w:szCs w:val="20"/>
          <w:shd w:val="clear" w:color="auto" w:fill="F8F8F8"/>
        </w:rPr>
      </w:pPr>
    </w:p>
    <w:p w14:paraId="1ED84933" w14:textId="307FF185" w:rsidR="006E4DF4" w:rsidRPr="006E4DF4" w:rsidRDefault="006E4DF4" w:rsidP="006E4DF4">
      <w:pPr>
        <w:pStyle w:val="NormalWeb"/>
        <w:spacing w:before="0" w:beforeAutospacing="0" w:after="0" w:afterAutospacing="0"/>
        <w:rPr>
          <w:color w:val="111111"/>
          <w:sz w:val="32"/>
          <w:szCs w:val="32"/>
        </w:rPr>
      </w:pPr>
      <w:r w:rsidRPr="006E4DF4">
        <w:rPr>
          <w:color w:val="111111"/>
          <w:sz w:val="32"/>
          <w:szCs w:val="32"/>
          <w:bdr w:val="none" w:sz="0" w:space="0" w:color="auto" w:frame="1"/>
        </w:rPr>
        <w:t>According</w:t>
      </w:r>
      <w:r w:rsidRPr="006E4DF4">
        <w:rPr>
          <w:rStyle w:val="apple-converted-space"/>
          <w:color w:val="111111"/>
          <w:sz w:val="32"/>
          <w:szCs w:val="32"/>
          <w:bdr w:val="none" w:sz="0" w:space="0" w:color="auto" w:frame="1"/>
        </w:rPr>
        <w:t> </w:t>
      </w:r>
      <w:r w:rsidRPr="006E4DF4">
        <w:rPr>
          <w:color w:val="111111"/>
          <w:sz w:val="32"/>
          <w:szCs w:val="32"/>
          <w:bdr w:val="none" w:sz="0" w:space="0" w:color="auto" w:frame="1"/>
        </w:rPr>
        <w:t>to Chapter Five, cybercrime</w:t>
      </w:r>
      <w:r w:rsidRPr="006E4DF4">
        <w:rPr>
          <w:rStyle w:val="apple-converted-space"/>
          <w:color w:val="111111"/>
          <w:sz w:val="32"/>
          <w:szCs w:val="32"/>
          <w:bdr w:val="none" w:sz="0" w:space="0" w:color="auto" w:frame="1"/>
        </w:rPr>
        <w:t> </w:t>
      </w:r>
      <w:r w:rsidRPr="006E4DF4">
        <w:rPr>
          <w:color w:val="111111"/>
          <w:sz w:val="32"/>
          <w:szCs w:val="32"/>
          <w:bdr w:val="none" w:sz="0" w:space="0" w:color="auto" w:frame="1"/>
        </w:rPr>
        <w:t>investigators in the NW3C survey said they mostly coped with the problems associated with viewing child pornography evidence silently.  If you</w:t>
      </w:r>
      <w:r w:rsidRPr="006E4DF4">
        <w:rPr>
          <w:rStyle w:val="apple-converted-space"/>
          <w:color w:val="111111"/>
          <w:sz w:val="32"/>
          <w:szCs w:val="32"/>
          <w:bdr w:val="none" w:sz="0" w:space="0" w:color="auto" w:frame="1"/>
        </w:rPr>
        <w:t> </w:t>
      </w:r>
      <w:r w:rsidRPr="006E4DF4">
        <w:rPr>
          <w:color w:val="111111"/>
          <w:sz w:val="32"/>
          <w:szCs w:val="32"/>
          <w:bdr w:val="none" w:sz="0" w:space="0" w:color="auto" w:frame="1"/>
        </w:rPr>
        <w:t>were a police chief</w:t>
      </w:r>
      <w:r w:rsidRPr="006E4DF4">
        <w:rPr>
          <w:rStyle w:val="apple-converted-space"/>
          <w:color w:val="111111"/>
          <w:sz w:val="32"/>
          <w:szCs w:val="32"/>
          <w:bdr w:val="none" w:sz="0" w:space="0" w:color="auto" w:frame="1"/>
        </w:rPr>
        <w:t> </w:t>
      </w:r>
      <w:r w:rsidRPr="006E4DF4">
        <w:rPr>
          <w:color w:val="111111"/>
          <w:sz w:val="32"/>
          <w:szCs w:val="32"/>
          <w:bdr w:val="none" w:sz="0" w:space="0" w:color="auto" w:frame="1"/>
        </w:rPr>
        <w:t>what actions would you take to help</w:t>
      </w:r>
      <w:r w:rsidRPr="006E4DF4">
        <w:rPr>
          <w:rStyle w:val="apple-converted-space"/>
          <w:color w:val="111111"/>
          <w:sz w:val="32"/>
          <w:szCs w:val="32"/>
          <w:bdr w:val="none" w:sz="0" w:space="0" w:color="auto" w:frame="1"/>
        </w:rPr>
        <w:t> </w:t>
      </w:r>
      <w:r w:rsidRPr="006E4DF4">
        <w:rPr>
          <w:color w:val="111111"/>
          <w:sz w:val="32"/>
          <w:szCs w:val="32"/>
          <w:bdr w:val="none" w:sz="0" w:space="0" w:color="auto" w:frame="1"/>
        </w:rPr>
        <w:t>these investigators cope with</w:t>
      </w:r>
      <w:r w:rsidRPr="006E4DF4">
        <w:rPr>
          <w:rStyle w:val="apple-converted-space"/>
          <w:color w:val="111111"/>
          <w:sz w:val="32"/>
          <w:szCs w:val="32"/>
          <w:bdr w:val="none" w:sz="0" w:space="0" w:color="auto" w:frame="1"/>
        </w:rPr>
        <w:t> </w:t>
      </w:r>
      <w:r w:rsidRPr="006E4DF4">
        <w:rPr>
          <w:color w:val="111111"/>
          <w:sz w:val="32"/>
          <w:szCs w:val="32"/>
          <w:bdr w:val="none" w:sz="0" w:space="0" w:color="auto" w:frame="1"/>
        </w:rPr>
        <w:t>this problem? Next, if you were a police chief, how would you select officers to serve on a</w:t>
      </w:r>
      <w:r w:rsidRPr="006E4DF4">
        <w:rPr>
          <w:rStyle w:val="apple-converted-space"/>
          <w:color w:val="111111"/>
          <w:sz w:val="32"/>
          <w:szCs w:val="32"/>
          <w:bdr w:val="none" w:sz="0" w:space="0" w:color="auto" w:frame="1"/>
        </w:rPr>
        <w:t> </w:t>
      </w:r>
      <w:r w:rsidRPr="006E4DF4">
        <w:rPr>
          <w:color w:val="111111"/>
          <w:sz w:val="32"/>
          <w:szCs w:val="32"/>
          <w:bdr w:val="none" w:sz="0" w:space="0" w:color="auto" w:frame="1"/>
        </w:rPr>
        <w:t>multijurisdictional</w:t>
      </w:r>
      <w:r w:rsidRPr="006E4DF4">
        <w:rPr>
          <w:rStyle w:val="apple-converted-space"/>
          <w:color w:val="111111"/>
          <w:sz w:val="32"/>
          <w:szCs w:val="32"/>
          <w:bdr w:val="none" w:sz="0" w:space="0" w:color="auto" w:frame="1"/>
        </w:rPr>
        <w:t> </w:t>
      </w:r>
      <w:r w:rsidRPr="006E4DF4">
        <w:rPr>
          <w:color w:val="111111"/>
          <w:sz w:val="32"/>
          <w:szCs w:val="32"/>
          <w:bdr w:val="none" w:sz="0" w:space="0" w:color="auto" w:frame="1"/>
        </w:rPr>
        <w:t>task force on</w:t>
      </w:r>
      <w:r w:rsidRPr="006E4DF4">
        <w:rPr>
          <w:rStyle w:val="apple-converted-space"/>
          <w:color w:val="111111"/>
          <w:sz w:val="32"/>
          <w:szCs w:val="32"/>
          <w:bdr w:val="none" w:sz="0" w:space="0" w:color="auto" w:frame="1"/>
        </w:rPr>
        <w:t> </w:t>
      </w:r>
      <w:r w:rsidRPr="006E4DF4">
        <w:rPr>
          <w:color w:val="111111"/>
          <w:sz w:val="32"/>
          <w:szCs w:val="32"/>
          <w:bdr w:val="none" w:sz="0" w:space="0" w:color="auto" w:frame="1"/>
        </w:rPr>
        <w:t>cybercrime? It must</w:t>
      </w:r>
      <w:r w:rsidRPr="006E4DF4">
        <w:rPr>
          <w:rStyle w:val="apple-converted-space"/>
          <w:color w:val="111111"/>
          <w:sz w:val="32"/>
          <w:szCs w:val="32"/>
          <w:bdr w:val="none" w:sz="0" w:space="0" w:color="auto" w:frame="1"/>
        </w:rPr>
        <w:t> </w:t>
      </w:r>
      <w:r w:rsidRPr="006E4DF4">
        <w:rPr>
          <w:color w:val="111111"/>
          <w:sz w:val="32"/>
          <w:szCs w:val="32"/>
          <w:bdr w:val="none" w:sz="0" w:space="0" w:color="auto" w:frame="1"/>
        </w:rPr>
        <w:t>be evident from</w:t>
      </w:r>
      <w:r w:rsidRPr="006E4DF4">
        <w:rPr>
          <w:rStyle w:val="apple-converted-space"/>
          <w:color w:val="111111"/>
          <w:sz w:val="32"/>
          <w:szCs w:val="32"/>
          <w:bdr w:val="none" w:sz="0" w:space="0" w:color="auto" w:frame="1"/>
        </w:rPr>
        <w:t> </w:t>
      </w:r>
      <w:r w:rsidRPr="006E4DF4">
        <w:rPr>
          <w:color w:val="111111"/>
          <w:sz w:val="32"/>
          <w:szCs w:val="32"/>
          <w:bdr w:val="none" w:sz="0" w:space="0" w:color="auto" w:frame="1"/>
        </w:rPr>
        <w:t>reading your</w:t>
      </w:r>
      <w:r w:rsidRPr="006E4DF4">
        <w:rPr>
          <w:rStyle w:val="apple-converted-space"/>
          <w:color w:val="111111"/>
          <w:sz w:val="32"/>
          <w:szCs w:val="32"/>
          <w:bdr w:val="none" w:sz="0" w:space="0" w:color="auto" w:frame="1"/>
        </w:rPr>
        <w:t> </w:t>
      </w:r>
      <w:r w:rsidRPr="006E4DF4">
        <w:rPr>
          <w:color w:val="111111"/>
          <w:sz w:val="32"/>
          <w:szCs w:val="32"/>
          <w:bdr w:val="none" w:sz="0" w:space="0" w:color="auto" w:frame="1"/>
        </w:rPr>
        <w:t>response that you have</w:t>
      </w:r>
      <w:r w:rsidRPr="006E4DF4">
        <w:rPr>
          <w:rStyle w:val="apple-converted-space"/>
          <w:color w:val="111111"/>
          <w:sz w:val="32"/>
          <w:szCs w:val="32"/>
          <w:bdr w:val="none" w:sz="0" w:space="0" w:color="auto" w:frame="1"/>
        </w:rPr>
        <w:t> </w:t>
      </w:r>
      <w:r w:rsidRPr="006E4DF4">
        <w:rPr>
          <w:color w:val="111111"/>
          <w:sz w:val="32"/>
          <w:szCs w:val="32"/>
          <w:bdr w:val="none" w:sz="0" w:space="0" w:color="auto" w:frame="1"/>
        </w:rPr>
        <w:t>carefully reflected</w:t>
      </w:r>
      <w:r w:rsidRPr="006E4DF4">
        <w:rPr>
          <w:rStyle w:val="apple-converted-space"/>
          <w:color w:val="111111"/>
          <w:sz w:val="32"/>
          <w:szCs w:val="32"/>
          <w:bdr w:val="none" w:sz="0" w:space="0" w:color="auto" w:frame="1"/>
        </w:rPr>
        <w:t> </w:t>
      </w:r>
      <w:r w:rsidRPr="006E4DF4">
        <w:rPr>
          <w:color w:val="111111"/>
          <w:sz w:val="32"/>
          <w:szCs w:val="32"/>
          <w:bdr w:val="none" w:sz="0" w:space="0" w:color="auto" w:frame="1"/>
        </w:rPr>
        <w:t>upon</w:t>
      </w:r>
      <w:r w:rsidRPr="006E4DF4">
        <w:rPr>
          <w:rStyle w:val="apple-converted-space"/>
          <w:color w:val="111111"/>
          <w:sz w:val="32"/>
          <w:szCs w:val="32"/>
          <w:bdr w:val="none" w:sz="0" w:space="0" w:color="auto" w:frame="1"/>
        </w:rPr>
        <w:t> </w:t>
      </w:r>
      <w:r w:rsidRPr="006E4DF4">
        <w:rPr>
          <w:color w:val="111111"/>
          <w:sz w:val="32"/>
          <w:szCs w:val="32"/>
          <w:bdr w:val="none" w:sz="0" w:space="0" w:color="auto" w:frame="1"/>
        </w:rPr>
        <w:t>Chapters 4, 5, &amp; 6.  Please be sure</w:t>
      </w:r>
      <w:r w:rsidRPr="006E4DF4">
        <w:rPr>
          <w:rStyle w:val="apple-converted-space"/>
          <w:color w:val="111111"/>
          <w:sz w:val="32"/>
          <w:szCs w:val="32"/>
          <w:bdr w:val="none" w:sz="0" w:space="0" w:color="auto" w:frame="1"/>
        </w:rPr>
        <w:t> </w:t>
      </w:r>
      <w:r w:rsidRPr="006E4DF4">
        <w:rPr>
          <w:color w:val="111111"/>
          <w:sz w:val="32"/>
          <w:szCs w:val="32"/>
          <w:bdr w:val="none" w:sz="0" w:space="0" w:color="auto" w:frame="1"/>
        </w:rPr>
        <w:t>to elaborate.  Next, point to at least one aspect of Policing</w:t>
      </w:r>
      <w:r w:rsidRPr="006E4DF4">
        <w:rPr>
          <w:rStyle w:val="apple-converted-space"/>
          <w:color w:val="111111"/>
          <w:sz w:val="32"/>
          <w:szCs w:val="32"/>
          <w:bdr w:val="none" w:sz="0" w:space="0" w:color="auto" w:frame="1"/>
        </w:rPr>
        <w:t> </w:t>
      </w:r>
      <w:r w:rsidRPr="006E4DF4">
        <w:rPr>
          <w:color w:val="111111"/>
          <w:sz w:val="32"/>
          <w:szCs w:val="32"/>
          <w:bdr w:val="none" w:sz="0" w:space="0" w:color="auto" w:frame="1"/>
        </w:rPr>
        <w:t>Cybercrime</w:t>
      </w:r>
      <w:r w:rsidRPr="006E4DF4">
        <w:rPr>
          <w:rStyle w:val="apple-converted-space"/>
          <w:color w:val="111111"/>
          <w:sz w:val="32"/>
          <w:szCs w:val="32"/>
          <w:bdr w:val="none" w:sz="0" w:space="0" w:color="auto" w:frame="1"/>
        </w:rPr>
        <w:t> </w:t>
      </w:r>
      <w:r w:rsidRPr="006E4DF4">
        <w:rPr>
          <w:color w:val="111111"/>
          <w:sz w:val="32"/>
          <w:szCs w:val="32"/>
          <w:bdr w:val="none" w:sz="0" w:space="0" w:color="auto" w:frame="1"/>
        </w:rPr>
        <w:t>and</w:t>
      </w:r>
      <w:r w:rsidRPr="006E4DF4">
        <w:rPr>
          <w:rStyle w:val="apple-converted-space"/>
          <w:color w:val="111111"/>
          <w:sz w:val="32"/>
          <w:szCs w:val="32"/>
          <w:bdr w:val="none" w:sz="0" w:space="0" w:color="auto" w:frame="1"/>
        </w:rPr>
        <w:t> </w:t>
      </w:r>
      <w:r>
        <w:rPr>
          <w:color w:val="111111"/>
          <w:sz w:val="32"/>
          <w:szCs w:val="32"/>
          <w:bdr w:val="none" w:sz="0" w:space="0" w:color="auto" w:frame="1"/>
        </w:rPr>
        <w:t>Cyber t</w:t>
      </w:r>
      <w:r w:rsidRPr="006E4DF4">
        <w:rPr>
          <w:color w:val="111111"/>
          <w:sz w:val="32"/>
          <w:szCs w:val="32"/>
          <w:bdr w:val="none" w:sz="0" w:space="0" w:color="auto" w:frame="1"/>
        </w:rPr>
        <w:t>error</w:t>
      </w:r>
      <w:r w:rsidRPr="006E4DF4">
        <w:rPr>
          <w:rStyle w:val="apple-converted-space"/>
          <w:color w:val="111111"/>
          <w:sz w:val="32"/>
          <w:szCs w:val="32"/>
          <w:bdr w:val="none" w:sz="0" w:space="0" w:color="auto" w:frame="1"/>
        </w:rPr>
        <w:t> </w:t>
      </w:r>
      <w:r w:rsidRPr="006E4DF4">
        <w:rPr>
          <w:color w:val="111111"/>
          <w:sz w:val="32"/>
          <w:szCs w:val="32"/>
          <w:bdr w:val="none" w:sz="0" w:space="0" w:color="auto" w:frame="1"/>
        </w:rPr>
        <w:t>that you found</w:t>
      </w:r>
      <w:r w:rsidRPr="006E4DF4">
        <w:rPr>
          <w:rStyle w:val="apple-converted-space"/>
          <w:color w:val="111111"/>
          <w:sz w:val="32"/>
          <w:szCs w:val="32"/>
          <w:bdr w:val="none" w:sz="0" w:space="0" w:color="auto" w:frame="1"/>
        </w:rPr>
        <w:t> </w:t>
      </w:r>
      <w:r w:rsidRPr="006E4DF4">
        <w:rPr>
          <w:color w:val="111111"/>
          <w:sz w:val="32"/>
          <w:szCs w:val="32"/>
          <w:bdr w:val="none" w:sz="0" w:space="0" w:color="auto" w:frame="1"/>
        </w:rPr>
        <w:t>to be of interest.  If you</w:t>
      </w:r>
      <w:r w:rsidRPr="006E4DF4">
        <w:rPr>
          <w:rStyle w:val="apple-converted-space"/>
          <w:color w:val="111111"/>
          <w:sz w:val="32"/>
          <w:szCs w:val="32"/>
          <w:bdr w:val="none" w:sz="0" w:space="0" w:color="auto" w:frame="1"/>
        </w:rPr>
        <w:t> </w:t>
      </w:r>
      <w:r w:rsidRPr="006E4DF4">
        <w:rPr>
          <w:color w:val="111111"/>
          <w:sz w:val="32"/>
          <w:szCs w:val="32"/>
          <w:bdr w:val="none" w:sz="0" w:space="0" w:color="auto" w:frame="1"/>
        </w:rPr>
        <w:t>were</w:t>
      </w:r>
      <w:r w:rsidRPr="006E4DF4">
        <w:rPr>
          <w:rStyle w:val="apple-converted-space"/>
          <w:color w:val="111111"/>
          <w:sz w:val="32"/>
          <w:szCs w:val="32"/>
          <w:bdr w:val="none" w:sz="0" w:space="0" w:color="auto" w:frame="1"/>
        </w:rPr>
        <w:t> </w:t>
      </w:r>
      <w:r w:rsidRPr="006E4DF4">
        <w:rPr>
          <w:color w:val="111111"/>
          <w:sz w:val="32"/>
          <w:szCs w:val="32"/>
          <w:bdr w:val="none" w:sz="0" w:space="0" w:color="auto" w:frame="1"/>
        </w:rPr>
        <w:t>teaching</w:t>
      </w:r>
      <w:r w:rsidRPr="006E4DF4">
        <w:rPr>
          <w:rStyle w:val="apple-converted-space"/>
          <w:color w:val="111111"/>
          <w:sz w:val="32"/>
          <w:szCs w:val="32"/>
          <w:bdr w:val="none" w:sz="0" w:space="0" w:color="auto" w:frame="1"/>
        </w:rPr>
        <w:t> </w:t>
      </w:r>
      <w:r w:rsidRPr="006E4DF4">
        <w:rPr>
          <w:color w:val="111111"/>
          <w:sz w:val="32"/>
          <w:szCs w:val="32"/>
          <w:bdr w:val="none" w:sz="0" w:space="0" w:color="auto" w:frame="1"/>
        </w:rPr>
        <w:t>a class in</w:t>
      </w:r>
      <w:r w:rsidRPr="006E4DF4">
        <w:rPr>
          <w:rStyle w:val="apple-converted-space"/>
          <w:color w:val="111111"/>
          <w:sz w:val="32"/>
          <w:szCs w:val="32"/>
          <w:bdr w:val="none" w:sz="0" w:space="0" w:color="auto" w:frame="1"/>
        </w:rPr>
        <w:t> </w:t>
      </w:r>
      <w:r w:rsidRPr="006E4DF4">
        <w:rPr>
          <w:color w:val="111111"/>
          <w:sz w:val="32"/>
          <w:szCs w:val="32"/>
          <w:bdr w:val="none" w:sz="0" w:space="0" w:color="auto" w:frame="1"/>
        </w:rPr>
        <w:t>cybercrime</w:t>
      </w:r>
      <w:r w:rsidRPr="006E4DF4">
        <w:rPr>
          <w:rStyle w:val="apple-converted-space"/>
          <w:color w:val="111111"/>
          <w:sz w:val="32"/>
          <w:szCs w:val="32"/>
          <w:bdr w:val="none" w:sz="0" w:space="0" w:color="auto" w:frame="1"/>
        </w:rPr>
        <w:t> </w:t>
      </w:r>
      <w:r w:rsidRPr="006E4DF4">
        <w:rPr>
          <w:color w:val="111111"/>
          <w:sz w:val="32"/>
          <w:szCs w:val="32"/>
          <w:bdr w:val="none" w:sz="0" w:space="0" w:color="auto" w:frame="1"/>
        </w:rPr>
        <w:t>would you recommend</w:t>
      </w:r>
      <w:r w:rsidRPr="006E4DF4">
        <w:rPr>
          <w:rStyle w:val="apple-converted-space"/>
          <w:color w:val="111111"/>
          <w:sz w:val="32"/>
          <w:szCs w:val="32"/>
          <w:bdr w:val="none" w:sz="0" w:space="0" w:color="auto" w:frame="1"/>
        </w:rPr>
        <w:t> </w:t>
      </w:r>
      <w:r w:rsidRPr="006E4DF4">
        <w:rPr>
          <w:color w:val="111111"/>
          <w:sz w:val="32"/>
          <w:szCs w:val="32"/>
          <w:bdr w:val="none" w:sz="0" w:space="0" w:color="auto" w:frame="1"/>
        </w:rPr>
        <w:t>this book? Why</w:t>
      </w:r>
      <w:r w:rsidRPr="006E4DF4">
        <w:rPr>
          <w:rStyle w:val="apple-converted-space"/>
          <w:color w:val="111111"/>
          <w:sz w:val="32"/>
          <w:szCs w:val="32"/>
          <w:bdr w:val="none" w:sz="0" w:space="0" w:color="auto" w:frame="1"/>
        </w:rPr>
        <w:t> </w:t>
      </w:r>
      <w:r w:rsidRPr="006E4DF4">
        <w:rPr>
          <w:color w:val="111111"/>
          <w:sz w:val="32"/>
          <w:szCs w:val="32"/>
          <w:bdr w:val="none" w:sz="0" w:space="0" w:color="auto" w:frame="1"/>
        </w:rPr>
        <w:t>or why</w:t>
      </w:r>
      <w:r w:rsidRPr="006E4DF4">
        <w:rPr>
          <w:rStyle w:val="apple-converted-space"/>
          <w:color w:val="111111"/>
          <w:sz w:val="32"/>
          <w:szCs w:val="32"/>
          <w:bdr w:val="none" w:sz="0" w:space="0" w:color="auto" w:frame="1"/>
        </w:rPr>
        <w:t> </w:t>
      </w:r>
      <w:r w:rsidRPr="006E4DF4">
        <w:rPr>
          <w:color w:val="111111"/>
          <w:sz w:val="32"/>
          <w:szCs w:val="32"/>
          <w:bdr w:val="none" w:sz="0" w:space="0" w:color="auto" w:frame="1"/>
        </w:rPr>
        <w:t>not?</w:t>
      </w:r>
      <w:r w:rsidRPr="006E4DF4">
        <w:rPr>
          <w:rStyle w:val="apple-converted-space"/>
          <w:color w:val="111111"/>
          <w:sz w:val="32"/>
          <w:szCs w:val="32"/>
          <w:bdr w:val="none" w:sz="0" w:space="0" w:color="auto" w:frame="1"/>
        </w:rPr>
        <w:t> </w:t>
      </w:r>
    </w:p>
    <w:p w14:paraId="6A7CDC8D" w14:textId="77777777" w:rsidR="006E4DF4" w:rsidRPr="006E4DF4" w:rsidRDefault="006E4DF4" w:rsidP="006E4DF4">
      <w:pPr>
        <w:pStyle w:val="NormalWeb"/>
        <w:spacing w:before="0" w:beforeAutospacing="0" w:after="0" w:afterAutospacing="0"/>
        <w:rPr>
          <w:color w:val="111111"/>
          <w:sz w:val="32"/>
          <w:szCs w:val="32"/>
        </w:rPr>
      </w:pPr>
      <w:r w:rsidRPr="006E4DF4">
        <w:rPr>
          <w:color w:val="111111"/>
          <w:sz w:val="32"/>
          <w:szCs w:val="32"/>
          <w:bdr w:val="none" w:sz="0" w:space="0" w:color="auto" w:frame="1"/>
        </w:rPr>
        <w:t>Finally, please pose a critical</w:t>
      </w:r>
      <w:r w:rsidRPr="006E4DF4">
        <w:rPr>
          <w:rStyle w:val="apple-converted-space"/>
          <w:color w:val="111111"/>
          <w:sz w:val="32"/>
          <w:szCs w:val="32"/>
          <w:bdr w:val="none" w:sz="0" w:space="0" w:color="auto" w:frame="1"/>
        </w:rPr>
        <w:t> </w:t>
      </w:r>
      <w:r w:rsidRPr="006E4DF4">
        <w:rPr>
          <w:color w:val="111111"/>
          <w:sz w:val="32"/>
          <w:szCs w:val="32"/>
          <w:bdr w:val="none" w:sz="0" w:space="0" w:color="auto" w:frame="1"/>
        </w:rPr>
        <w:t>thinking</w:t>
      </w:r>
      <w:r w:rsidRPr="006E4DF4">
        <w:rPr>
          <w:rStyle w:val="apple-converted-space"/>
          <w:color w:val="111111"/>
          <w:sz w:val="32"/>
          <w:szCs w:val="32"/>
          <w:bdr w:val="none" w:sz="0" w:space="0" w:color="auto" w:frame="1"/>
        </w:rPr>
        <w:t> </w:t>
      </w:r>
      <w:r w:rsidRPr="006E4DF4">
        <w:rPr>
          <w:color w:val="111111"/>
          <w:sz w:val="32"/>
          <w:szCs w:val="32"/>
          <w:bdr w:val="none" w:sz="0" w:space="0" w:color="auto" w:frame="1"/>
        </w:rPr>
        <w:t>question</w:t>
      </w:r>
      <w:r w:rsidRPr="006E4DF4">
        <w:rPr>
          <w:rStyle w:val="apple-converted-space"/>
          <w:color w:val="111111"/>
          <w:sz w:val="32"/>
          <w:szCs w:val="32"/>
          <w:bdr w:val="none" w:sz="0" w:space="0" w:color="auto" w:frame="1"/>
        </w:rPr>
        <w:t> </w:t>
      </w:r>
      <w:r w:rsidRPr="006E4DF4">
        <w:rPr>
          <w:color w:val="111111"/>
          <w:sz w:val="32"/>
          <w:szCs w:val="32"/>
          <w:bdr w:val="none" w:sz="0" w:space="0" w:color="auto" w:frame="1"/>
        </w:rPr>
        <w:t>to your peers. </w:t>
      </w:r>
      <w:bookmarkStart w:id="0" w:name="_GoBack"/>
      <w:bookmarkEnd w:id="0"/>
    </w:p>
    <w:p w14:paraId="063C0BBD" w14:textId="77777777" w:rsidR="006D1DF7" w:rsidRDefault="006D1DF7">
      <w:pPr>
        <w:rPr>
          <w:rFonts w:ascii="Times New Roman" w:hAnsi="Times New Roman" w:cs="Times New Roman"/>
          <w:color w:val="111111"/>
          <w:sz w:val="28"/>
          <w:szCs w:val="28"/>
        </w:rPr>
      </w:pPr>
    </w:p>
    <w:p w14:paraId="3CC9B93E" w14:textId="6D0C26DE" w:rsidR="006475FB" w:rsidRDefault="006D1DF7">
      <w:pPr>
        <w:rPr>
          <w:rFonts w:ascii="Times New Roman" w:hAnsi="Times New Roman" w:cs="Times New Roman"/>
          <w:sz w:val="28"/>
          <w:szCs w:val="28"/>
        </w:rPr>
      </w:pPr>
      <w:r w:rsidRPr="006D1DF7">
        <w:rPr>
          <w:rFonts w:ascii="Times New Roman" w:hAnsi="Times New Roman" w:cs="Times New Roman"/>
          <w:color w:val="111111"/>
          <w:sz w:val="28"/>
          <w:szCs w:val="28"/>
        </w:rPr>
        <w:t xml:space="preserve">.  </w:t>
      </w:r>
      <w:r w:rsidR="006475FB" w:rsidRPr="006D1DF7">
        <w:rPr>
          <w:rFonts w:ascii="Times New Roman" w:hAnsi="Times New Roman" w:cs="Times New Roman"/>
          <w:b/>
          <w:sz w:val="28"/>
          <w:szCs w:val="28"/>
        </w:rPr>
        <w:t xml:space="preserve">Online Discussions </w:t>
      </w:r>
      <w:r w:rsidR="006475FB" w:rsidRPr="006D1DF7">
        <w:rPr>
          <w:rFonts w:ascii="Times New Roman" w:hAnsi="Times New Roman" w:cs="Times New Roman"/>
          <w:sz w:val="28"/>
          <w:szCs w:val="28"/>
        </w:rPr>
        <w:t xml:space="preserve">–The responses must be detailed and show a familiarity with the assigned reading as well as any presentations </w:t>
      </w:r>
      <w:r w:rsidR="006475FB" w:rsidRPr="006D1DF7">
        <w:rPr>
          <w:rFonts w:ascii="Times New Roman" w:hAnsi="Times New Roman" w:cs="Times New Roman"/>
          <w:b/>
          <w:sz w:val="28"/>
          <w:szCs w:val="28"/>
        </w:rPr>
        <w:t>(</w:t>
      </w:r>
      <w:r w:rsidR="006475FB" w:rsidRPr="006D1DF7">
        <w:rPr>
          <w:rFonts w:ascii="Times New Roman" w:hAnsi="Times New Roman" w:cs="Times New Roman"/>
          <w:b/>
          <w:sz w:val="28"/>
          <w:szCs w:val="28"/>
          <w:u w:val="single"/>
        </w:rPr>
        <w:t>a minimum of 450 words</w:t>
      </w:r>
      <w:r w:rsidR="006475FB" w:rsidRPr="006D1DF7">
        <w:rPr>
          <w:rFonts w:ascii="Times New Roman" w:hAnsi="Times New Roman" w:cs="Times New Roman"/>
          <w:b/>
          <w:sz w:val="28"/>
          <w:szCs w:val="28"/>
        </w:rPr>
        <w:t>)</w:t>
      </w:r>
      <w:r w:rsidR="006475FB" w:rsidRPr="006D1DF7">
        <w:rPr>
          <w:rFonts w:ascii="Times New Roman" w:hAnsi="Times New Roman" w:cs="Times New Roman"/>
          <w:sz w:val="28"/>
          <w:szCs w:val="28"/>
        </w:rPr>
        <w:t>.</w:t>
      </w:r>
    </w:p>
    <w:p w14:paraId="5E6BEE8A" w14:textId="77777777" w:rsidR="006D1DF7" w:rsidRPr="006D1DF7" w:rsidRDefault="006D1DF7">
      <w:pPr>
        <w:rPr>
          <w:rFonts w:ascii="Times New Roman" w:hAnsi="Times New Roman" w:cs="Times New Roman"/>
          <w:sz w:val="28"/>
          <w:szCs w:val="28"/>
        </w:rPr>
      </w:pPr>
    </w:p>
    <w:p w14:paraId="21D4565E" w14:textId="77777777" w:rsidR="006475FB" w:rsidRPr="00CF1056" w:rsidRDefault="006475FB" w:rsidP="006475FB">
      <w:pPr>
        <w:jc w:val="center"/>
        <w:rPr>
          <w:rFonts w:ascii="Arial" w:hAnsi="Arial" w:cs="Arial"/>
          <w:b/>
          <w:sz w:val="32"/>
          <w:szCs w:val="32"/>
        </w:rPr>
      </w:pPr>
      <w:r w:rsidRPr="00954875">
        <w:rPr>
          <w:rFonts w:ascii="Arial" w:hAnsi="Arial" w:cs="Arial"/>
          <w:b/>
          <w:sz w:val="32"/>
          <w:szCs w:val="32"/>
        </w:rPr>
        <w:t xml:space="preserve">APPENDIX </w:t>
      </w:r>
      <w:r>
        <w:rPr>
          <w:rFonts w:ascii="Arial" w:hAnsi="Arial" w:cs="Arial"/>
          <w:b/>
          <w:sz w:val="32"/>
          <w:szCs w:val="32"/>
        </w:rPr>
        <w:t>1</w:t>
      </w:r>
    </w:p>
    <w:p w14:paraId="6A021BA1" w14:textId="77777777" w:rsidR="006475FB" w:rsidRPr="001818C7" w:rsidRDefault="006475FB" w:rsidP="006475FB">
      <w:pPr>
        <w:jc w:val="center"/>
        <w:rPr>
          <w:b/>
          <w:sz w:val="28"/>
          <w:szCs w:val="28"/>
        </w:rPr>
      </w:pPr>
      <w:r>
        <w:rPr>
          <w:b/>
          <w:sz w:val="28"/>
          <w:szCs w:val="28"/>
        </w:rPr>
        <w:t xml:space="preserve">CRIJ 5340:  </w:t>
      </w:r>
      <w:r>
        <w:rPr>
          <w:b/>
          <w:color w:val="000000"/>
          <w:sz w:val="28"/>
          <w:szCs w:val="28"/>
        </w:rPr>
        <w:t xml:space="preserve">ONLINE DISCUSSION </w:t>
      </w:r>
      <w:r w:rsidRPr="00954875">
        <w:rPr>
          <w:b/>
          <w:color w:val="000000"/>
          <w:sz w:val="28"/>
          <w:szCs w:val="28"/>
        </w:rPr>
        <w:t>RUBRIC</w:t>
      </w:r>
    </w:p>
    <w:p w14:paraId="6DEAD444" w14:textId="77777777" w:rsidR="006475FB" w:rsidRDefault="006475FB" w:rsidP="006475FB">
      <w:pPr>
        <w:spacing w:before="100" w:beforeAutospacing="1" w:after="100" w:afterAutospacing="1"/>
      </w:pPr>
      <w:r>
        <w:t>As a reminder, I will drop the lowest discussion grade for every student regardless of the reason.  However, because I am doing this, I will not drop any other discussion grade regardless of the reason (e.g. due to illness, family emergency, or enrolling in the class late).  Late assignments will not be accepted.  Please be sure to keep track of when assignments are due.</w:t>
      </w:r>
      <w:r>
        <w:rPr>
          <w:rStyle w:val="fnt0"/>
        </w:rPr>
        <w:t xml:space="preserve">  </w:t>
      </w:r>
      <w:r>
        <w:t>Below is a rubric that the instructor will utilize to evaluate discussion posts.</w:t>
      </w:r>
    </w:p>
    <w:p w14:paraId="64DE1A4E" w14:textId="77777777" w:rsidR="006475FB" w:rsidRDefault="006475FB" w:rsidP="006475FB">
      <w:pPr>
        <w:pStyle w:val="NormalWeb"/>
        <w:shd w:val="clear" w:color="auto" w:fill="FFFFFF"/>
        <w:spacing w:before="0" w:beforeAutospacing="0" w:after="0"/>
        <w:ind w:left="1440" w:firstLine="720"/>
      </w:pPr>
      <w:r>
        <w:rPr>
          <w:b/>
        </w:rPr>
        <w:t>Grading Criteria/Rubric</w:t>
      </w:r>
      <w:r>
        <w:t>:</w:t>
      </w:r>
    </w:p>
    <w:tbl>
      <w:tblPr>
        <w:tblW w:w="0" w:type="auto"/>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7"/>
        <w:gridCol w:w="1349"/>
      </w:tblGrid>
      <w:tr w:rsidR="006475FB" w14:paraId="00FC301D" w14:textId="77777777" w:rsidTr="002C2972">
        <w:tc>
          <w:tcPr>
            <w:tcW w:w="5347" w:type="dxa"/>
            <w:tcBorders>
              <w:top w:val="single" w:sz="4" w:space="0" w:color="auto"/>
              <w:left w:val="single" w:sz="4" w:space="0" w:color="auto"/>
              <w:bottom w:val="single" w:sz="4" w:space="0" w:color="auto"/>
              <w:right w:val="single" w:sz="4" w:space="0" w:color="auto"/>
            </w:tcBorders>
            <w:hideMark/>
          </w:tcPr>
          <w:p w14:paraId="37A407DD" w14:textId="77777777" w:rsidR="006475FB" w:rsidRDefault="006475FB" w:rsidP="002C2972">
            <w:pPr>
              <w:rPr>
                <w:b/>
                <w:color w:val="000000"/>
              </w:rPr>
            </w:pPr>
            <w:r>
              <w:rPr>
                <w:b/>
                <w:color w:val="000000"/>
              </w:rPr>
              <w:t>Discussion Topic</w:t>
            </w:r>
          </w:p>
        </w:tc>
        <w:tc>
          <w:tcPr>
            <w:tcW w:w="1349" w:type="dxa"/>
            <w:tcBorders>
              <w:top w:val="single" w:sz="4" w:space="0" w:color="auto"/>
              <w:left w:val="single" w:sz="4" w:space="0" w:color="auto"/>
              <w:bottom w:val="single" w:sz="4" w:space="0" w:color="auto"/>
              <w:right w:val="single" w:sz="4" w:space="0" w:color="auto"/>
            </w:tcBorders>
            <w:hideMark/>
          </w:tcPr>
          <w:p w14:paraId="2ACE87D9" w14:textId="77777777" w:rsidR="006475FB" w:rsidRDefault="006475FB" w:rsidP="002C2972">
            <w:pPr>
              <w:rPr>
                <w:b/>
              </w:rPr>
            </w:pPr>
            <w:r>
              <w:rPr>
                <w:b/>
              </w:rPr>
              <w:t xml:space="preserve">Percentage Points  </w:t>
            </w:r>
          </w:p>
          <w:p w14:paraId="503E4C26" w14:textId="77777777" w:rsidR="006475FB" w:rsidRDefault="006475FB" w:rsidP="002C2972">
            <w:pPr>
              <w:rPr>
                <w:b/>
              </w:rPr>
            </w:pPr>
            <w:r>
              <w:rPr>
                <w:b/>
              </w:rPr>
              <w:t>Possible</w:t>
            </w:r>
          </w:p>
        </w:tc>
      </w:tr>
      <w:tr w:rsidR="006475FB" w14:paraId="0FFAEC51" w14:textId="77777777" w:rsidTr="002C2972">
        <w:tc>
          <w:tcPr>
            <w:tcW w:w="5347" w:type="dxa"/>
            <w:tcBorders>
              <w:top w:val="single" w:sz="4" w:space="0" w:color="auto"/>
              <w:left w:val="single" w:sz="4" w:space="0" w:color="auto"/>
              <w:bottom w:val="single" w:sz="4" w:space="0" w:color="auto"/>
              <w:right w:val="single" w:sz="4" w:space="0" w:color="auto"/>
            </w:tcBorders>
            <w:hideMark/>
          </w:tcPr>
          <w:p w14:paraId="65CE87FF" w14:textId="77777777" w:rsidR="006475FB" w:rsidRDefault="006475FB" w:rsidP="002C2972">
            <w:pPr>
              <w:rPr>
                <w:color w:val="000000"/>
              </w:rPr>
            </w:pPr>
            <w:r>
              <w:rPr>
                <w:b/>
                <w:bCs/>
                <w:color w:val="000000"/>
              </w:rPr>
              <w:t>Content</w:t>
            </w:r>
            <w:r>
              <w:rPr>
                <w:color w:val="000000"/>
              </w:rPr>
              <w:t xml:space="preserve">: </w:t>
            </w:r>
          </w:p>
          <w:p w14:paraId="3F443C12" w14:textId="77777777" w:rsidR="006475FB" w:rsidRDefault="006475FB" w:rsidP="002C2972">
            <w:r>
              <w:rPr>
                <w:color w:val="000000"/>
              </w:rPr>
              <w:t>[answer the question with thought and detail, well-supported, in the student’s own words, referring to course material when appropriate; avoids quoting the text verbatim]</w:t>
            </w:r>
          </w:p>
        </w:tc>
        <w:tc>
          <w:tcPr>
            <w:tcW w:w="1349" w:type="dxa"/>
            <w:tcBorders>
              <w:top w:val="single" w:sz="4" w:space="0" w:color="auto"/>
              <w:left w:val="single" w:sz="4" w:space="0" w:color="auto"/>
              <w:bottom w:val="single" w:sz="4" w:space="0" w:color="auto"/>
              <w:right w:val="single" w:sz="4" w:space="0" w:color="auto"/>
            </w:tcBorders>
            <w:hideMark/>
          </w:tcPr>
          <w:p w14:paraId="37C15C33" w14:textId="77777777" w:rsidR="006475FB" w:rsidRDefault="006475FB" w:rsidP="002C2972">
            <w:r>
              <w:t>40%</w:t>
            </w:r>
          </w:p>
        </w:tc>
      </w:tr>
      <w:tr w:rsidR="006475FB" w14:paraId="178F5709" w14:textId="77777777" w:rsidTr="002C2972">
        <w:tc>
          <w:tcPr>
            <w:tcW w:w="5347" w:type="dxa"/>
            <w:tcBorders>
              <w:top w:val="single" w:sz="4" w:space="0" w:color="auto"/>
              <w:left w:val="single" w:sz="4" w:space="0" w:color="auto"/>
              <w:bottom w:val="single" w:sz="4" w:space="0" w:color="auto"/>
              <w:right w:val="single" w:sz="4" w:space="0" w:color="auto"/>
            </w:tcBorders>
            <w:hideMark/>
          </w:tcPr>
          <w:p w14:paraId="2848A676" w14:textId="77777777" w:rsidR="006475FB" w:rsidRDefault="006475FB" w:rsidP="002C2972">
            <w:pPr>
              <w:rPr>
                <w:color w:val="000000"/>
              </w:rPr>
            </w:pPr>
            <w:r>
              <w:rPr>
                <w:b/>
                <w:bCs/>
                <w:color w:val="000000"/>
              </w:rPr>
              <w:t>Peer Responses</w:t>
            </w:r>
            <w:r>
              <w:rPr>
                <w:color w:val="000000"/>
              </w:rPr>
              <w:t xml:space="preserve">: </w:t>
            </w:r>
          </w:p>
          <w:p w14:paraId="0626B7D7" w14:textId="77777777" w:rsidR="006475FB" w:rsidRDefault="006475FB" w:rsidP="002C2972">
            <w:r>
              <w:rPr>
                <w:color w:val="000000"/>
              </w:rPr>
              <w:t>[read and respond to the discussions of at least two peers with thoughtful and detailed comment (not just "good post" or something similar)</w:t>
            </w:r>
          </w:p>
        </w:tc>
        <w:tc>
          <w:tcPr>
            <w:tcW w:w="1349" w:type="dxa"/>
            <w:tcBorders>
              <w:top w:val="single" w:sz="4" w:space="0" w:color="auto"/>
              <w:left w:val="single" w:sz="4" w:space="0" w:color="auto"/>
              <w:bottom w:val="single" w:sz="4" w:space="0" w:color="auto"/>
              <w:right w:val="single" w:sz="4" w:space="0" w:color="auto"/>
            </w:tcBorders>
            <w:hideMark/>
          </w:tcPr>
          <w:p w14:paraId="166764B6" w14:textId="77777777" w:rsidR="006475FB" w:rsidRDefault="006475FB" w:rsidP="002C2972">
            <w:r>
              <w:t>10%</w:t>
            </w:r>
          </w:p>
        </w:tc>
      </w:tr>
      <w:tr w:rsidR="006475FB" w14:paraId="06B7B029" w14:textId="77777777" w:rsidTr="002C2972">
        <w:tc>
          <w:tcPr>
            <w:tcW w:w="5347" w:type="dxa"/>
            <w:tcBorders>
              <w:top w:val="single" w:sz="4" w:space="0" w:color="auto"/>
              <w:left w:val="single" w:sz="4" w:space="0" w:color="auto"/>
              <w:bottom w:val="single" w:sz="4" w:space="0" w:color="auto"/>
              <w:right w:val="single" w:sz="4" w:space="0" w:color="auto"/>
            </w:tcBorders>
            <w:hideMark/>
          </w:tcPr>
          <w:p w14:paraId="710AC198" w14:textId="77777777" w:rsidR="006475FB" w:rsidRDefault="006475FB" w:rsidP="002C2972">
            <w:pPr>
              <w:rPr>
                <w:color w:val="000000"/>
              </w:rPr>
            </w:pPr>
            <w:r>
              <w:rPr>
                <w:b/>
                <w:bCs/>
                <w:color w:val="000000"/>
              </w:rPr>
              <w:t>Writing Mechanics</w:t>
            </w:r>
            <w:r>
              <w:rPr>
                <w:color w:val="000000"/>
              </w:rPr>
              <w:t xml:space="preserve">: </w:t>
            </w:r>
          </w:p>
          <w:p w14:paraId="44B1CF71" w14:textId="77777777" w:rsidR="006475FB" w:rsidRDefault="006475FB" w:rsidP="002C2972">
            <w:r>
              <w:rPr>
                <w:color w:val="000000"/>
              </w:rPr>
              <w:lastRenderedPageBreak/>
              <w:t>[length: appropriate length on the main response post, grammar/punctuation/spelling; avoid posting all responses at the last minute on the last day the assignment is due] </w:t>
            </w:r>
          </w:p>
        </w:tc>
        <w:tc>
          <w:tcPr>
            <w:tcW w:w="1349" w:type="dxa"/>
            <w:tcBorders>
              <w:top w:val="single" w:sz="4" w:space="0" w:color="auto"/>
              <w:left w:val="single" w:sz="4" w:space="0" w:color="auto"/>
              <w:bottom w:val="single" w:sz="4" w:space="0" w:color="auto"/>
              <w:right w:val="single" w:sz="4" w:space="0" w:color="auto"/>
            </w:tcBorders>
            <w:hideMark/>
          </w:tcPr>
          <w:p w14:paraId="746FF931" w14:textId="77777777" w:rsidR="006475FB" w:rsidRDefault="006475FB" w:rsidP="002C2972">
            <w:r>
              <w:lastRenderedPageBreak/>
              <w:t>20%</w:t>
            </w:r>
          </w:p>
        </w:tc>
      </w:tr>
      <w:tr w:rsidR="006475FB" w14:paraId="53396AA2" w14:textId="77777777" w:rsidTr="002C2972">
        <w:tc>
          <w:tcPr>
            <w:tcW w:w="5347" w:type="dxa"/>
            <w:tcBorders>
              <w:top w:val="single" w:sz="4" w:space="0" w:color="auto"/>
              <w:left w:val="single" w:sz="4" w:space="0" w:color="auto"/>
              <w:bottom w:val="single" w:sz="4" w:space="0" w:color="auto"/>
              <w:right w:val="single" w:sz="4" w:space="0" w:color="auto"/>
            </w:tcBorders>
            <w:hideMark/>
          </w:tcPr>
          <w:p w14:paraId="4FEDC2FA" w14:textId="77777777" w:rsidR="006475FB" w:rsidRDefault="006475FB" w:rsidP="002C2972">
            <w:pPr>
              <w:rPr>
                <w:b/>
              </w:rPr>
            </w:pPr>
            <w:r>
              <w:rPr>
                <w:b/>
              </w:rPr>
              <w:lastRenderedPageBreak/>
              <w:t>Originality:</w:t>
            </w:r>
          </w:p>
          <w:p w14:paraId="6F5DBF7E" w14:textId="77777777" w:rsidR="006475FB" w:rsidRDefault="006475FB" w:rsidP="002C2972">
            <w:r>
              <w:t xml:space="preserve">Is the student approaching the topic from an original angle? Is he/she providing a unique scholarly analysis? Is the argument </w:t>
            </w:r>
            <w:proofErr w:type="spellStart"/>
            <w:r>
              <w:t>well constructed</w:t>
            </w:r>
            <w:proofErr w:type="spellEnd"/>
            <w:r>
              <w:t>?</w:t>
            </w:r>
          </w:p>
        </w:tc>
        <w:tc>
          <w:tcPr>
            <w:tcW w:w="1349" w:type="dxa"/>
            <w:tcBorders>
              <w:top w:val="single" w:sz="4" w:space="0" w:color="auto"/>
              <w:left w:val="single" w:sz="4" w:space="0" w:color="auto"/>
              <w:bottom w:val="single" w:sz="4" w:space="0" w:color="auto"/>
              <w:right w:val="single" w:sz="4" w:space="0" w:color="auto"/>
            </w:tcBorders>
          </w:tcPr>
          <w:p w14:paraId="7A883A55" w14:textId="77777777" w:rsidR="006475FB" w:rsidRDefault="006475FB" w:rsidP="002C2972"/>
          <w:p w14:paraId="5732CEEE" w14:textId="77777777" w:rsidR="006475FB" w:rsidRDefault="006475FB" w:rsidP="002C2972">
            <w:r>
              <w:t>30%</w:t>
            </w:r>
          </w:p>
        </w:tc>
      </w:tr>
      <w:tr w:rsidR="006475FB" w14:paraId="1D4B734F" w14:textId="77777777" w:rsidTr="002C2972">
        <w:tc>
          <w:tcPr>
            <w:tcW w:w="5347" w:type="dxa"/>
            <w:tcBorders>
              <w:top w:val="single" w:sz="4" w:space="0" w:color="auto"/>
              <w:left w:val="single" w:sz="4" w:space="0" w:color="auto"/>
              <w:bottom w:val="single" w:sz="4" w:space="0" w:color="auto"/>
              <w:right w:val="single" w:sz="4" w:space="0" w:color="auto"/>
            </w:tcBorders>
            <w:hideMark/>
          </w:tcPr>
          <w:p w14:paraId="5CBCB173" w14:textId="77777777" w:rsidR="006475FB" w:rsidRDefault="006475FB" w:rsidP="002C2972">
            <w:pPr>
              <w:jc w:val="center"/>
            </w:pPr>
            <w:r>
              <w:t>Total Percentage Points Possible per Topic:</w:t>
            </w:r>
          </w:p>
        </w:tc>
        <w:tc>
          <w:tcPr>
            <w:tcW w:w="1349" w:type="dxa"/>
            <w:tcBorders>
              <w:top w:val="single" w:sz="4" w:space="0" w:color="auto"/>
              <w:left w:val="single" w:sz="4" w:space="0" w:color="auto"/>
              <w:bottom w:val="single" w:sz="4" w:space="0" w:color="auto"/>
              <w:right w:val="single" w:sz="4" w:space="0" w:color="auto"/>
            </w:tcBorders>
            <w:hideMark/>
          </w:tcPr>
          <w:p w14:paraId="4DF0787F" w14:textId="77777777" w:rsidR="006475FB" w:rsidRDefault="006475FB" w:rsidP="002C2972">
            <w:r>
              <w:t>100%</w:t>
            </w:r>
          </w:p>
        </w:tc>
      </w:tr>
    </w:tbl>
    <w:p w14:paraId="72936900" w14:textId="77777777" w:rsidR="006475FB" w:rsidRDefault="006475FB" w:rsidP="006475FB">
      <w:pPr>
        <w:tabs>
          <w:tab w:val="left" w:pos="1440"/>
          <w:tab w:val="left" w:pos="3600"/>
        </w:tabs>
        <w:ind w:right="-360"/>
      </w:pPr>
    </w:p>
    <w:p w14:paraId="1C3013E5" w14:textId="77777777" w:rsidR="006475FB" w:rsidRPr="00E864A8" w:rsidRDefault="006475FB" w:rsidP="006475FB">
      <w:pPr>
        <w:pStyle w:val="BodyText"/>
        <w:kinsoku w:val="0"/>
        <w:overflowPunct w:val="0"/>
        <w:ind w:right="117"/>
        <w:rPr>
          <w:spacing w:val="9"/>
        </w:rPr>
        <w:sectPr w:rsidR="006475FB" w:rsidRPr="00E864A8">
          <w:pgSz w:w="12240" w:h="15840"/>
          <w:pgMar w:top="720" w:right="600" w:bottom="280" w:left="620" w:header="480" w:footer="0" w:gutter="0"/>
          <w:cols w:space="720"/>
          <w:noEndnote/>
        </w:sectPr>
      </w:pPr>
      <w:r>
        <w:t>**Do not ‘cut’ material from the Internet and paste it to the discussion board.  Also, please do not plagiarize or paraphrase comments made by your fellow students.  This does not make a significant contribution to the online discussion and is considered a form of plagiarism.  Any suspicious postings will be submitted to Safe by the instructor.</w:t>
      </w:r>
      <w:r>
        <w:rPr>
          <w:spacing w:val="9"/>
        </w:rPr>
        <w:t xml:space="preserve">  </w:t>
      </w:r>
    </w:p>
    <w:p w14:paraId="7B780B6F" w14:textId="77777777" w:rsidR="006475FB" w:rsidRDefault="006475FB"/>
    <w:sectPr w:rsidR="006475FB" w:rsidSect="00D92B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Verdana">
    <w:panose1 w:val="020B0604030504040204"/>
    <w:charset w:val="00"/>
    <w:family w:val="auto"/>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4F5E0A"/>
    <w:multiLevelType w:val="multilevel"/>
    <w:tmpl w:val="D51C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CF3584F"/>
    <w:multiLevelType w:val="multilevel"/>
    <w:tmpl w:val="2AA67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67A48FD"/>
    <w:multiLevelType w:val="multilevel"/>
    <w:tmpl w:val="C7022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9A355B4"/>
    <w:multiLevelType w:val="hybridMultilevel"/>
    <w:tmpl w:val="5BFAD7CA"/>
    <w:lvl w:ilvl="0" w:tplc="4CBAF9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592"/>
    <w:rsid w:val="000E60AF"/>
    <w:rsid w:val="001D0592"/>
    <w:rsid w:val="00305052"/>
    <w:rsid w:val="00341288"/>
    <w:rsid w:val="006475FB"/>
    <w:rsid w:val="006D1DF7"/>
    <w:rsid w:val="006E4DF4"/>
    <w:rsid w:val="00AC0BEB"/>
    <w:rsid w:val="00D92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9668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D0592"/>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1D0592"/>
  </w:style>
  <w:style w:type="character" w:customStyle="1" w:styleId="mceitemhiddenspellword">
    <w:name w:val="mceitemhiddenspellword"/>
    <w:basedOn w:val="DefaultParagraphFont"/>
    <w:rsid w:val="001D0592"/>
  </w:style>
  <w:style w:type="paragraph" w:styleId="ListParagraph">
    <w:name w:val="List Paragraph"/>
    <w:basedOn w:val="Normal"/>
    <w:uiPriority w:val="34"/>
    <w:qFormat/>
    <w:rsid w:val="006475FB"/>
    <w:pPr>
      <w:spacing w:after="200" w:line="276" w:lineRule="auto"/>
      <w:ind w:left="720"/>
      <w:contextualSpacing/>
    </w:pPr>
    <w:rPr>
      <w:rFonts w:ascii="Times New Roman" w:eastAsia="Calibri" w:hAnsi="Times New Roman" w:cs="Times New Roman"/>
    </w:rPr>
  </w:style>
  <w:style w:type="character" w:customStyle="1" w:styleId="fnt0">
    <w:name w:val="fnt0"/>
    <w:basedOn w:val="DefaultParagraphFont"/>
    <w:rsid w:val="006475FB"/>
  </w:style>
  <w:style w:type="paragraph" w:styleId="BodyText">
    <w:name w:val="Body Text"/>
    <w:basedOn w:val="Normal"/>
    <w:link w:val="BodyTextChar"/>
    <w:uiPriority w:val="99"/>
    <w:semiHidden/>
    <w:unhideWhenUsed/>
    <w:rsid w:val="006475FB"/>
    <w:pPr>
      <w:spacing w:after="120"/>
    </w:pPr>
    <w:rPr>
      <w:rFonts w:ascii="Times New Roman" w:eastAsia="Times New Roman" w:hAnsi="Times New Roman" w:cs="Times New Roman"/>
    </w:rPr>
  </w:style>
  <w:style w:type="character" w:customStyle="1" w:styleId="BodyTextChar">
    <w:name w:val="Body Text Char"/>
    <w:basedOn w:val="DefaultParagraphFont"/>
    <w:link w:val="BodyText"/>
    <w:uiPriority w:val="99"/>
    <w:semiHidden/>
    <w:rsid w:val="006475FB"/>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73982">
      <w:bodyDiv w:val="1"/>
      <w:marLeft w:val="0"/>
      <w:marRight w:val="0"/>
      <w:marTop w:val="0"/>
      <w:marBottom w:val="0"/>
      <w:divBdr>
        <w:top w:val="none" w:sz="0" w:space="0" w:color="auto"/>
        <w:left w:val="none" w:sz="0" w:space="0" w:color="auto"/>
        <w:bottom w:val="none" w:sz="0" w:space="0" w:color="auto"/>
        <w:right w:val="none" w:sz="0" w:space="0" w:color="auto"/>
      </w:divBdr>
    </w:div>
    <w:div w:id="188960074">
      <w:bodyDiv w:val="1"/>
      <w:marLeft w:val="0"/>
      <w:marRight w:val="0"/>
      <w:marTop w:val="0"/>
      <w:marBottom w:val="0"/>
      <w:divBdr>
        <w:top w:val="none" w:sz="0" w:space="0" w:color="auto"/>
        <w:left w:val="none" w:sz="0" w:space="0" w:color="auto"/>
        <w:bottom w:val="none" w:sz="0" w:space="0" w:color="auto"/>
        <w:right w:val="none" w:sz="0" w:space="0" w:color="auto"/>
      </w:divBdr>
    </w:div>
    <w:div w:id="203174008">
      <w:bodyDiv w:val="1"/>
      <w:marLeft w:val="0"/>
      <w:marRight w:val="0"/>
      <w:marTop w:val="0"/>
      <w:marBottom w:val="0"/>
      <w:divBdr>
        <w:top w:val="none" w:sz="0" w:space="0" w:color="auto"/>
        <w:left w:val="none" w:sz="0" w:space="0" w:color="auto"/>
        <w:bottom w:val="none" w:sz="0" w:space="0" w:color="auto"/>
        <w:right w:val="none" w:sz="0" w:space="0" w:color="auto"/>
      </w:divBdr>
    </w:div>
    <w:div w:id="203639463">
      <w:bodyDiv w:val="1"/>
      <w:marLeft w:val="0"/>
      <w:marRight w:val="0"/>
      <w:marTop w:val="0"/>
      <w:marBottom w:val="0"/>
      <w:divBdr>
        <w:top w:val="none" w:sz="0" w:space="0" w:color="auto"/>
        <w:left w:val="none" w:sz="0" w:space="0" w:color="auto"/>
        <w:bottom w:val="none" w:sz="0" w:space="0" w:color="auto"/>
        <w:right w:val="none" w:sz="0" w:space="0" w:color="auto"/>
      </w:divBdr>
    </w:div>
    <w:div w:id="594897528">
      <w:bodyDiv w:val="1"/>
      <w:marLeft w:val="0"/>
      <w:marRight w:val="0"/>
      <w:marTop w:val="0"/>
      <w:marBottom w:val="0"/>
      <w:divBdr>
        <w:top w:val="none" w:sz="0" w:space="0" w:color="auto"/>
        <w:left w:val="none" w:sz="0" w:space="0" w:color="auto"/>
        <w:bottom w:val="none" w:sz="0" w:space="0" w:color="auto"/>
        <w:right w:val="none" w:sz="0" w:space="0" w:color="auto"/>
      </w:divBdr>
    </w:div>
    <w:div w:id="841242404">
      <w:bodyDiv w:val="1"/>
      <w:marLeft w:val="0"/>
      <w:marRight w:val="0"/>
      <w:marTop w:val="0"/>
      <w:marBottom w:val="0"/>
      <w:divBdr>
        <w:top w:val="none" w:sz="0" w:space="0" w:color="auto"/>
        <w:left w:val="none" w:sz="0" w:space="0" w:color="auto"/>
        <w:bottom w:val="none" w:sz="0" w:space="0" w:color="auto"/>
        <w:right w:val="none" w:sz="0" w:space="0" w:color="auto"/>
      </w:divBdr>
    </w:div>
    <w:div w:id="1432581842">
      <w:bodyDiv w:val="1"/>
      <w:marLeft w:val="0"/>
      <w:marRight w:val="0"/>
      <w:marTop w:val="0"/>
      <w:marBottom w:val="0"/>
      <w:divBdr>
        <w:top w:val="none" w:sz="0" w:space="0" w:color="auto"/>
        <w:left w:val="none" w:sz="0" w:space="0" w:color="auto"/>
        <w:bottom w:val="none" w:sz="0" w:space="0" w:color="auto"/>
        <w:right w:val="none" w:sz="0" w:space="0" w:color="auto"/>
      </w:divBdr>
    </w:div>
    <w:div w:id="166782854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425</Words>
  <Characters>2429</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TDCJ</Company>
  <LinksUpToDate>false</LinksUpToDate>
  <CharactersWithSpaces>2849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Jr, Edwin</dc:creator>
  <cp:keywords/>
  <dc:description/>
  <cp:lastModifiedBy>Nelson Jr, Edwin</cp:lastModifiedBy>
  <cp:revision>2</cp:revision>
  <dcterms:created xsi:type="dcterms:W3CDTF">2018-12-04T03:50:00Z</dcterms:created>
  <dcterms:modified xsi:type="dcterms:W3CDTF">2018-12-04T03:50:00Z</dcterms:modified>
</cp:coreProperties>
</file>