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6800929" w:displacedByCustomXml="next"/>
    <w:bookmarkEnd w:id="0" w:displacedByCustomXml="next"/>
    <w:sdt>
      <w:sdtPr>
        <w:rPr>
          <w:b/>
          <w:bCs/>
          <w:sz w:val="32"/>
          <w:szCs w:val="32"/>
        </w:rPr>
        <w:id w:val="430164139"/>
        <w:docPartObj>
          <w:docPartGallery w:val="Cover Pages"/>
          <w:docPartUnique/>
        </w:docPartObj>
      </w:sdtPr>
      <w:sdtEndPr>
        <w:rPr>
          <w:rStyle w:val="Heading1Char"/>
          <w:color w:val="000000" w:themeColor="text1"/>
        </w:rPr>
      </w:sdtEndPr>
      <w:sdtContent>
        <w:p w14:paraId="747062EF" w14:textId="77777777" w:rsidR="00B33809" w:rsidRDefault="00B33809" w:rsidP="00AE77F4">
          <w:pPr>
            <w:rPr>
              <w:rtl/>
            </w:rPr>
          </w:pPr>
        </w:p>
        <w:p w14:paraId="16906675" w14:textId="1AAAABAB" w:rsidR="00B33809" w:rsidRDefault="00B33809" w:rsidP="00AE77F4">
          <w:pPr>
            <w:rPr>
              <w:rtl/>
            </w:rPr>
          </w:pPr>
        </w:p>
        <w:p w14:paraId="3CB76541" w14:textId="77777777" w:rsidR="00B33809" w:rsidRDefault="00B33809" w:rsidP="00AE77F4">
          <w:pPr>
            <w:rPr>
              <w:rtl/>
            </w:rPr>
          </w:pPr>
        </w:p>
        <w:p w14:paraId="62B444C7" w14:textId="77777777" w:rsidR="00B33809" w:rsidRDefault="00B33809" w:rsidP="00AE77F4">
          <w:pPr>
            <w:rPr>
              <w:rtl/>
            </w:rPr>
          </w:pPr>
        </w:p>
        <w:p w14:paraId="38BF8226" w14:textId="77777777" w:rsidR="00B33809" w:rsidRDefault="00B33809" w:rsidP="00AE77F4"/>
        <w:p w14:paraId="745460DC" w14:textId="0853C8A2" w:rsidR="00B052BC" w:rsidRPr="00B052BC" w:rsidRDefault="00B052BC" w:rsidP="00B052BC">
          <w:pPr>
            <w:pStyle w:val="Title"/>
            <w:spacing w:line="360" w:lineRule="auto"/>
            <w:jc w:val="center"/>
            <w:rPr>
              <w:rFonts w:asciiTheme="majorBidi" w:hAnsiTheme="majorBidi"/>
              <w:sz w:val="44"/>
              <w:szCs w:val="44"/>
            </w:rPr>
          </w:pPr>
          <w:r w:rsidRPr="00B052BC">
            <w:rPr>
              <w:rFonts w:asciiTheme="majorBidi" w:hAnsiTheme="majorBidi"/>
              <w:sz w:val="44"/>
              <w:szCs w:val="44"/>
            </w:rPr>
            <w:t>College of Engineering and Technology</w:t>
          </w:r>
        </w:p>
        <w:p w14:paraId="0D4705BA" w14:textId="64810A28" w:rsidR="00B052BC" w:rsidRPr="00B052BC" w:rsidRDefault="00B052BC" w:rsidP="00B052BC">
          <w:pPr>
            <w:pStyle w:val="Title"/>
            <w:spacing w:line="360" w:lineRule="auto"/>
            <w:jc w:val="center"/>
            <w:rPr>
              <w:rFonts w:asciiTheme="majorBidi" w:hAnsiTheme="majorBidi"/>
              <w:sz w:val="44"/>
              <w:szCs w:val="44"/>
            </w:rPr>
          </w:pPr>
          <w:r w:rsidRPr="00B052BC">
            <w:rPr>
              <w:rFonts w:asciiTheme="majorBidi" w:hAnsiTheme="majorBidi"/>
              <w:sz w:val="44"/>
              <w:szCs w:val="44"/>
            </w:rPr>
            <w:t>Mechanical Engineering</w:t>
          </w:r>
        </w:p>
        <w:p w14:paraId="71CD86C6" w14:textId="5CFAF7E2" w:rsidR="00157A40" w:rsidRDefault="00407078" w:rsidP="00157A40">
          <w:pPr>
            <w:jc w:val="center"/>
            <w:rPr>
              <w:rFonts w:eastAsiaTheme="majorEastAsia"/>
              <w:b/>
              <w:bCs/>
              <w:spacing w:val="-10"/>
              <w:kern w:val="28"/>
              <w:sz w:val="44"/>
              <w:szCs w:val="44"/>
            </w:rPr>
          </w:pPr>
          <w:r>
            <w:rPr>
              <w:rFonts w:eastAsiaTheme="majorEastAsia"/>
              <w:b/>
              <w:bCs/>
              <w:spacing w:val="-10"/>
              <w:kern w:val="28"/>
              <w:sz w:val="44"/>
              <w:szCs w:val="44"/>
            </w:rPr>
            <w:t xml:space="preserve">Project Deliverable 1 </w:t>
          </w:r>
        </w:p>
        <w:p w14:paraId="2E92AC38" w14:textId="77777777" w:rsidR="0014431E" w:rsidRDefault="0014431E" w:rsidP="0014431E">
          <w:pPr>
            <w:jc w:val="center"/>
            <w:rPr>
              <w:rFonts w:eastAsiaTheme="majorEastAsia"/>
              <w:b/>
              <w:bCs/>
              <w:i/>
              <w:spacing w:val="-10"/>
              <w:kern w:val="28"/>
              <w:sz w:val="44"/>
              <w:szCs w:val="44"/>
            </w:rPr>
          </w:pPr>
          <w:r w:rsidRPr="0014431E">
            <w:rPr>
              <w:rFonts w:eastAsiaTheme="majorEastAsia"/>
              <w:b/>
              <w:bCs/>
              <w:spacing w:val="-10"/>
              <w:kern w:val="28"/>
              <w:sz w:val="44"/>
              <w:szCs w:val="44"/>
            </w:rPr>
            <w:t>GRASSHOPPER BEAM ENGINE</w:t>
          </w:r>
          <w:r w:rsidRPr="0014431E">
            <w:rPr>
              <w:rFonts w:eastAsiaTheme="majorEastAsia"/>
              <w:b/>
              <w:bCs/>
              <w:i/>
              <w:spacing w:val="-10"/>
              <w:kern w:val="28"/>
              <w:sz w:val="44"/>
              <w:szCs w:val="44"/>
            </w:rPr>
            <w:t xml:space="preserve"> </w:t>
          </w:r>
        </w:p>
        <w:p w14:paraId="091139A7" w14:textId="103724FD" w:rsidR="00B052BC" w:rsidRPr="00925804" w:rsidRDefault="00B052BC" w:rsidP="0014431E">
          <w:pPr>
            <w:jc w:val="center"/>
            <w:rPr>
              <w:i/>
              <w:sz w:val="26"/>
              <w:szCs w:val="26"/>
            </w:rPr>
          </w:pPr>
          <w:r w:rsidRPr="00925804">
            <w:rPr>
              <w:b/>
              <w:i/>
              <w:sz w:val="26"/>
              <w:szCs w:val="26"/>
            </w:rPr>
            <w:t>Academic Year:</w:t>
          </w:r>
          <w:r>
            <w:rPr>
              <w:i/>
              <w:sz w:val="26"/>
              <w:szCs w:val="26"/>
            </w:rPr>
            <w:t xml:space="preserve"> 2020</w:t>
          </w:r>
          <w:r w:rsidRPr="00925804">
            <w:rPr>
              <w:i/>
              <w:sz w:val="26"/>
              <w:szCs w:val="26"/>
            </w:rPr>
            <w:t xml:space="preserve"> – 20</w:t>
          </w:r>
          <w:r>
            <w:rPr>
              <w:i/>
              <w:sz w:val="26"/>
              <w:szCs w:val="26"/>
            </w:rPr>
            <w:t>21</w:t>
          </w:r>
        </w:p>
        <w:p w14:paraId="74DD6600" w14:textId="77777777" w:rsidR="00B052BC" w:rsidRPr="00925804" w:rsidRDefault="00B052BC" w:rsidP="00B052BC">
          <w:pPr>
            <w:jc w:val="center"/>
            <w:rPr>
              <w:i/>
              <w:sz w:val="26"/>
              <w:szCs w:val="26"/>
            </w:rPr>
          </w:pPr>
          <w:r w:rsidRPr="00925804">
            <w:rPr>
              <w:b/>
              <w:i/>
              <w:sz w:val="26"/>
              <w:szCs w:val="26"/>
            </w:rPr>
            <w:t>Semester:</w:t>
          </w:r>
          <w:r w:rsidRPr="00925804">
            <w:rPr>
              <w:i/>
              <w:sz w:val="26"/>
              <w:szCs w:val="26"/>
            </w:rPr>
            <w:t xml:space="preserve"> </w:t>
          </w:r>
          <w:r>
            <w:rPr>
              <w:i/>
              <w:sz w:val="26"/>
              <w:szCs w:val="26"/>
            </w:rPr>
            <w:t>Spring 2021</w:t>
          </w:r>
        </w:p>
        <w:p w14:paraId="6C9EFFE3" w14:textId="7490402D" w:rsidR="00B052BC" w:rsidRDefault="00B052BC" w:rsidP="00157A40">
          <w:pPr>
            <w:ind w:firstLine="0"/>
            <w:jc w:val="center"/>
            <w:rPr>
              <w:i/>
              <w:sz w:val="26"/>
              <w:szCs w:val="26"/>
            </w:rPr>
          </w:pPr>
          <w:r w:rsidRPr="00925804">
            <w:rPr>
              <w:b/>
              <w:i/>
              <w:sz w:val="26"/>
              <w:szCs w:val="26"/>
            </w:rPr>
            <w:t>Course Code</w:t>
          </w:r>
          <w:r>
            <w:rPr>
              <w:b/>
              <w:i/>
              <w:sz w:val="26"/>
              <w:szCs w:val="26"/>
            </w:rPr>
            <w:t xml:space="preserve"> </w:t>
          </w:r>
          <w:r w:rsidRPr="00925804">
            <w:rPr>
              <w:b/>
              <w:i/>
              <w:sz w:val="26"/>
              <w:szCs w:val="26"/>
            </w:rPr>
            <w:t>and</w:t>
          </w:r>
          <w:r w:rsidRPr="0039637A">
            <w:rPr>
              <w:b/>
              <w:i/>
              <w:sz w:val="26"/>
              <w:szCs w:val="26"/>
            </w:rPr>
            <w:t xml:space="preserve"> </w:t>
          </w:r>
          <w:r w:rsidRPr="00925804">
            <w:rPr>
              <w:b/>
              <w:i/>
              <w:sz w:val="26"/>
              <w:szCs w:val="26"/>
            </w:rPr>
            <w:t>Title:</w:t>
          </w:r>
          <w:r w:rsidRPr="00925804">
            <w:rPr>
              <w:i/>
              <w:sz w:val="26"/>
              <w:szCs w:val="26"/>
            </w:rPr>
            <w:t xml:space="preserve"> </w:t>
          </w:r>
          <w:r w:rsidR="00407078">
            <w:rPr>
              <w:b/>
              <w:bCs/>
              <w:i/>
              <w:iCs/>
              <w:sz w:val="26"/>
              <w:szCs w:val="26"/>
            </w:rPr>
            <w:t>ME 352 machine design I</w:t>
          </w:r>
        </w:p>
        <w:tbl>
          <w:tblPr>
            <w:tblStyle w:val="TableGridLight"/>
            <w:tblpPr w:leftFromText="180" w:rightFromText="180" w:vertAnchor="text" w:horzAnchor="margin" w:tblpXSpec="center" w:tblpY="-45"/>
            <w:tblW w:w="0" w:type="auto"/>
            <w:tblLook w:val="04A0" w:firstRow="1" w:lastRow="0" w:firstColumn="1" w:lastColumn="0" w:noHBand="0" w:noVBand="1"/>
          </w:tblPr>
          <w:tblGrid>
            <w:gridCol w:w="4945"/>
            <w:gridCol w:w="1742"/>
          </w:tblGrid>
          <w:tr w:rsidR="00B052BC" w:rsidRPr="00925804" w14:paraId="4340C4B6" w14:textId="77777777" w:rsidTr="00B052BC">
            <w:tc>
              <w:tcPr>
                <w:tcW w:w="6687" w:type="dxa"/>
                <w:gridSpan w:val="2"/>
              </w:tcPr>
              <w:p w14:paraId="2C7FF0AC" w14:textId="77777777" w:rsidR="00B052BC" w:rsidRPr="00925804" w:rsidRDefault="00B052BC" w:rsidP="00B052BC">
                <w:pPr>
                  <w:rPr>
                    <w:color w:val="3B3838" w:themeColor="background2" w:themeShade="40"/>
                  </w:rPr>
                </w:pPr>
                <w:r>
                  <w:rPr>
                    <w:color w:val="3B3838" w:themeColor="background2" w:themeShade="40"/>
                  </w:rPr>
                  <w:t>Prepared by:</w:t>
                </w:r>
              </w:p>
            </w:tc>
          </w:tr>
          <w:tr w:rsidR="00B052BC" w:rsidRPr="00925804" w14:paraId="626695CA" w14:textId="77777777" w:rsidTr="00B052BC">
            <w:tc>
              <w:tcPr>
                <w:tcW w:w="4945" w:type="dxa"/>
              </w:tcPr>
              <w:p w14:paraId="26C745DF" w14:textId="01CAA77A" w:rsidR="00B052BC" w:rsidRPr="00925804" w:rsidRDefault="00B052BC" w:rsidP="00B052BC">
                <w:pPr>
                  <w:rPr>
                    <w:color w:val="3B3838" w:themeColor="background2" w:themeShade="40"/>
                  </w:rPr>
                </w:pPr>
              </w:p>
            </w:tc>
            <w:tc>
              <w:tcPr>
                <w:tcW w:w="1742" w:type="dxa"/>
              </w:tcPr>
              <w:p w14:paraId="45D047FD" w14:textId="6269E369" w:rsidR="00B052BC" w:rsidRPr="00925804" w:rsidRDefault="00B052BC" w:rsidP="00B052BC">
                <w:pPr>
                  <w:rPr>
                    <w:color w:val="3B3838" w:themeColor="background2" w:themeShade="40"/>
                  </w:rPr>
                </w:pPr>
              </w:p>
            </w:tc>
          </w:tr>
          <w:tr w:rsidR="00B052BC" w:rsidRPr="00925804" w14:paraId="3FF97869" w14:textId="77777777" w:rsidTr="00B052BC">
            <w:tc>
              <w:tcPr>
                <w:tcW w:w="4945" w:type="dxa"/>
              </w:tcPr>
              <w:p w14:paraId="148D6145" w14:textId="5687ACB7" w:rsidR="00B052BC" w:rsidRPr="00925804" w:rsidRDefault="00B052BC" w:rsidP="00B052BC">
                <w:pPr>
                  <w:rPr>
                    <w:color w:val="3B3838" w:themeColor="background2" w:themeShade="40"/>
                  </w:rPr>
                </w:pPr>
              </w:p>
            </w:tc>
            <w:tc>
              <w:tcPr>
                <w:tcW w:w="1742" w:type="dxa"/>
              </w:tcPr>
              <w:p w14:paraId="0ED94359" w14:textId="134615E7" w:rsidR="00B052BC" w:rsidRPr="00925804" w:rsidRDefault="00B052BC" w:rsidP="00B052BC">
                <w:pPr>
                  <w:rPr>
                    <w:color w:val="3B3838" w:themeColor="background2" w:themeShade="40"/>
                  </w:rPr>
                </w:pPr>
              </w:p>
            </w:tc>
          </w:tr>
          <w:tr w:rsidR="00157A40" w:rsidRPr="00925804" w14:paraId="57695716" w14:textId="77777777" w:rsidTr="00B052BC">
            <w:tc>
              <w:tcPr>
                <w:tcW w:w="4945" w:type="dxa"/>
              </w:tcPr>
              <w:p w14:paraId="6FB9AC53" w14:textId="2DF9C791" w:rsidR="00157A40" w:rsidRPr="00925804" w:rsidRDefault="00157A40" w:rsidP="00B052BC">
                <w:pPr>
                  <w:rPr>
                    <w:color w:val="3B3838" w:themeColor="background2" w:themeShade="40"/>
                  </w:rPr>
                </w:pPr>
              </w:p>
            </w:tc>
            <w:tc>
              <w:tcPr>
                <w:tcW w:w="1742" w:type="dxa"/>
              </w:tcPr>
              <w:p w14:paraId="4114D62D" w14:textId="02C301D5" w:rsidR="00157A40" w:rsidRPr="00925804" w:rsidRDefault="00157A40" w:rsidP="00B052BC">
                <w:pPr>
                  <w:rPr>
                    <w:color w:val="3B3838" w:themeColor="background2" w:themeShade="40"/>
                  </w:rPr>
                </w:pPr>
              </w:p>
            </w:tc>
          </w:tr>
          <w:tr w:rsidR="00B052BC" w:rsidRPr="00925804" w14:paraId="2F618D85" w14:textId="77777777" w:rsidTr="00B052BC">
            <w:tc>
              <w:tcPr>
                <w:tcW w:w="6687" w:type="dxa"/>
                <w:gridSpan w:val="2"/>
              </w:tcPr>
              <w:p w14:paraId="11B3877D" w14:textId="77777777" w:rsidR="00B052BC" w:rsidRPr="00925804" w:rsidRDefault="00B052BC" w:rsidP="00B052BC">
                <w:pPr>
                  <w:rPr>
                    <w:color w:val="3B3838" w:themeColor="background2" w:themeShade="40"/>
                  </w:rPr>
                </w:pPr>
                <w:r>
                  <w:rPr>
                    <w:color w:val="3B3838" w:themeColor="background2" w:themeShade="40"/>
                  </w:rPr>
                  <w:t>Supervised by</w:t>
                </w:r>
                <w:r w:rsidRPr="00925804">
                  <w:rPr>
                    <w:color w:val="3B3838" w:themeColor="background2" w:themeShade="40"/>
                  </w:rPr>
                  <w:t>:</w:t>
                </w:r>
              </w:p>
            </w:tc>
          </w:tr>
          <w:tr w:rsidR="00B052BC" w:rsidRPr="00925804" w14:paraId="3BC73675" w14:textId="77777777" w:rsidTr="00B052BC">
            <w:tc>
              <w:tcPr>
                <w:tcW w:w="6687" w:type="dxa"/>
                <w:gridSpan w:val="2"/>
              </w:tcPr>
              <w:p w14:paraId="4C7EE941" w14:textId="4A2C9010" w:rsidR="00B052BC" w:rsidRPr="00925804" w:rsidRDefault="00DF1458" w:rsidP="00B052BC">
                <w:pPr>
                  <w:rPr>
                    <w:color w:val="3B3838" w:themeColor="background2" w:themeShade="40"/>
                  </w:rPr>
                </w:pPr>
                <w:r>
                  <w:rPr>
                    <w:color w:val="3B3838" w:themeColor="background2" w:themeShade="40"/>
                  </w:rPr>
                  <w:t xml:space="preserve">Dr. </w:t>
                </w:r>
              </w:p>
            </w:tc>
          </w:tr>
        </w:tbl>
        <w:p w14:paraId="2ACBAB44" w14:textId="77777777" w:rsidR="00B052BC" w:rsidRDefault="00B052BC" w:rsidP="00B052BC">
          <w:pPr>
            <w:ind w:firstLine="0"/>
            <w:jc w:val="center"/>
          </w:pPr>
        </w:p>
        <w:p w14:paraId="1BFD6CE3" w14:textId="4D6DADD0" w:rsidR="00B33809" w:rsidRDefault="00B33809" w:rsidP="00B052BC">
          <w:pPr>
            <w:rPr>
              <w:color w:val="4472C4" w:themeColor="accent1"/>
              <w:sz w:val="28"/>
              <w:szCs w:val="28"/>
            </w:rPr>
          </w:pPr>
        </w:p>
        <w:p w14:paraId="644700AD" w14:textId="4461D56D" w:rsidR="00B33809" w:rsidRDefault="00B33809">
          <w:pPr>
            <w:pStyle w:val="NoSpacing"/>
            <w:spacing w:before="480"/>
            <w:jc w:val="center"/>
            <w:rPr>
              <w:color w:val="4472C4" w:themeColor="accent1"/>
            </w:rPr>
          </w:pPr>
        </w:p>
        <w:p w14:paraId="784580D9" w14:textId="5AB01B86" w:rsidR="001C1008" w:rsidRDefault="001C1008">
          <w:pPr>
            <w:pStyle w:val="NoSpacing"/>
            <w:spacing w:before="480"/>
            <w:jc w:val="center"/>
            <w:rPr>
              <w:color w:val="4472C4" w:themeColor="accent1"/>
              <w:rtl/>
            </w:rPr>
          </w:pPr>
        </w:p>
        <w:p w14:paraId="311CBC9F" w14:textId="77777777" w:rsidR="00BE21A4" w:rsidRDefault="00BE21A4">
          <w:pPr>
            <w:pStyle w:val="NoSpacing"/>
            <w:spacing w:before="480"/>
            <w:jc w:val="center"/>
            <w:rPr>
              <w:color w:val="4472C4" w:themeColor="accent1"/>
              <w:rtl/>
            </w:rPr>
          </w:pPr>
        </w:p>
        <w:p w14:paraId="6C1FC92D" w14:textId="151BEDBC" w:rsidR="00B052BC" w:rsidRPr="00495E6A" w:rsidRDefault="00685483" w:rsidP="00495E6A">
          <w:pPr>
            <w:spacing w:line="259" w:lineRule="auto"/>
            <w:ind w:firstLine="0"/>
            <w:jc w:val="left"/>
            <w:rPr>
              <w:b/>
              <w:bCs/>
              <w:sz w:val="32"/>
              <w:szCs w:val="32"/>
              <w:rtl/>
            </w:rPr>
          </w:pPr>
          <w:r>
            <w:br w:type="page"/>
          </w:r>
        </w:p>
        <w:p w14:paraId="09240A42" w14:textId="5419ED96" w:rsidR="009D402A" w:rsidRDefault="001C1008" w:rsidP="00773EF1">
          <w:pPr>
            <w:pStyle w:val="Heading1"/>
            <w:jc w:val="center"/>
          </w:pPr>
          <w:bookmarkStart w:id="1" w:name="_Toc69500409"/>
          <w:bookmarkStart w:id="2" w:name="_Toc66992369"/>
          <w:bookmarkStart w:id="3" w:name="_Toc72533847"/>
          <w:r w:rsidRPr="00B052BC">
            <w:lastRenderedPageBreak/>
            <w:t>Abstract</w:t>
          </w:r>
        </w:p>
        <w:bookmarkEnd w:id="2" w:displacedByCustomXml="next"/>
      </w:sdtContent>
    </w:sdt>
    <w:bookmarkEnd w:id="3" w:displacedByCustomXml="prev"/>
    <w:bookmarkEnd w:id="1" w:displacedByCustomXml="prev"/>
    <w:p w14:paraId="2C3B6248" w14:textId="3E30B931" w:rsidR="00F5097D" w:rsidRDefault="00F5097D" w:rsidP="00F5097D">
      <w:pPr>
        <w:rPr>
          <w:b/>
          <w:bCs/>
          <w:noProof/>
          <w:rtl/>
        </w:rPr>
      </w:pPr>
    </w:p>
    <w:p w14:paraId="7FA6F00C" w14:textId="253F9688" w:rsidR="00065F80" w:rsidRDefault="001E7B0A" w:rsidP="001E7B0A">
      <w:pPr>
        <w:rPr>
          <w:rtl/>
        </w:rPr>
      </w:pPr>
      <w:r>
        <w:t xml:space="preserve">Since long time, the steam beam engine </w:t>
      </w:r>
      <w:r>
        <w:rPr>
          <w:rStyle w:val="sc-hkbpbt"/>
          <w:rFonts w:ascii="Georgia" w:hAnsi="Georgia"/>
          <w:color w:val="222222"/>
        </w:rPr>
        <w:t>was first used</w:t>
      </w:r>
      <w:r>
        <w:t xml:space="preserve"> at the time of industrialization. Thomas Newcomen, a blacksmith, managed in the early of the 1700s to develop the first truly promising steam engine to drive pumps to lift the </w:t>
      </w:r>
      <w:r>
        <w:rPr>
          <w:rStyle w:val="sc-hkbpbt"/>
          <w:rFonts w:ascii="Georgia" w:hAnsi="Georgia"/>
          <w:color w:val="222222"/>
        </w:rPr>
        <w:t>water from mines in Cornwall. The efficiency of these engines was improved by several engineers like James Watt</w:t>
      </w:r>
      <w:r>
        <w:t xml:space="preserve">, Jonathan Hornblower, Arthur Woolf and William Murdoch. One of the different types of this engine is Grasshopper Beam Engine </w:t>
      </w:r>
      <w:r>
        <w:rPr>
          <w:rStyle w:val="sc-hkbpbt"/>
          <w:rFonts w:ascii="Georgia" w:hAnsi="Georgia"/>
          <w:color w:val="222222"/>
        </w:rPr>
        <w:t>was developed</w:t>
      </w:r>
      <w:r>
        <w:t xml:space="preserve"> by William Murdoch. In this paper, A brief history of this engine </w:t>
      </w:r>
      <w:r>
        <w:rPr>
          <w:rStyle w:val="sc-hkbpbt"/>
          <w:rFonts w:ascii="Georgia" w:hAnsi="Georgia"/>
          <w:color w:val="222222"/>
        </w:rPr>
        <w:t>will be discussed</w:t>
      </w:r>
      <w:r>
        <w:t>, its design, its main component, material selection and the working theory.</w:t>
      </w:r>
      <w:r w:rsidRPr="001E7B0A">
        <w:t xml:space="preserve"> In this report, we will explain the optimal design of this machine, which leads to converting the alternating linear motion into a rotational movement, and the function of each piece of the device will be clarified and the materials that have been chosen in the manufacture of this piece as well as the method of manufacturing it.</w:t>
      </w:r>
    </w:p>
    <w:p w14:paraId="137EB6ED" w14:textId="70FBD11C" w:rsidR="001E7B0A" w:rsidRDefault="001E7B0A" w:rsidP="001E7B0A">
      <w:pPr>
        <w:rPr>
          <w:rtl/>
        </w:rPr>
      </w:pPr>
      <w:r>
        <w:rPr>
          <w:rStyle w:val="fontstyle01"/>
        </w:rPr>
        <w:t xml:space="preserve">Key words: </w:t>
      </w:r>
      <w:r w:rsidRPr="00E660D3">
        <w:t>Beam engine mechanism, Kinematic analysis, Rotational Motion, Simple Harmonic Motion, Piston, Cylinder.</w:t>
      </w:r>
    </w:p>
    <w:p w14:paraId="07920DB2" w14:textId="09241625" w:rsidR="00291DE1" w:rsidRDefault="00291DE1">
      <w:pPr>
        <w:spacing w:line="259" w:lineRule="auto"/>
        <w:ind w:firstLine="0"/>
        <w:jc w:val="left"/>
        <w:rPr>
          <w:rtl/>
        </w:rPr>
      </w:pPr>
      <w:r>
        <w:rPr>
          <w:rtl/>
        </w:rPr>
        <w:br w:type="page"/>
      </w:r>
    </w:p>
    <w:sdt>
      <w:sdtPr>
        <w:rPr>
          <w:rFonts w:asciiTheme="majorBidi" w:eastAsiaTheme="minorHAnsi" w:hAnsiTheme="majorBidi"/>
          <w:color w:val="auto"/>
          <w:sz w:val="24"/>
          <w:szCs w:val="24"/>
        </w:rPr>
        <w:id w:val="1280532816"/>
        <w:docPartObj>
          <w:docPartGallery w:val="Table of Contents"/>
          <w:docPartUnique/>
        </w:docPartObj>
      </w:sdtPr>
      <w:sdtEndPr>
        <w:rPr>
          <w:b/>
          <w:bCs/>
          <w:noProof/>
        </w:rPr>
      </w:sdtEndPr>
      <w:sdtContent>
        <w:p w14:paraId="7253EBBF" w14:textId="067DE0E8" w:rsidR="00291DE1" w:rsidRDefault="00291DE1">
          <w:pPr>
            <w:pStyle w:val="TOCHeading"/>
          </w:pPr>
          <w:r>
            <w:t>Table of Contents</w:t>
          </w:r>
        </w:p>
        <w:p w14:paraId="03CB60DE" w14:textId="718EE5C4" w:rsidR="00E606D5" w:rsidRDefault="00291DE1">
          <w:pPr>
            <w:pStyle w:val="TOC1"/>
            <w:rPr>
              <w:rFonts w:asciiTheme="minorHAnsi" w:eastAsiaTheme="minorEastAsia" w:hAnsiTheme="minorHAnsi" w:cstheme="minorBidi"/>
              <w:noProof/>
              <w:sz w:val="22"/>
              <w:szCs w:val="22"/>
              <w:shd w:val="clear" w:color="auto" w:fill="auto"/>
            </w:rPr>
          </w:pPr>
          <w:r>
            <w:fldChar w:fldCharType="begin"/>
          </w:r>
          <w:r>
            <w:instrText xml:space="preserve"> TOC \o "1-3" \h \z \u </w:instrText>
          </w:r>
          <w:r>
            <w:fldChar w:fldCharType="separate"/>
          </w:r>
          <w:hyperlink w:anchor="_Toc72533847" w:history="1">
            <w:r w:rsidR="00E606D5" w:rsidRPr="00F3145C">
              <w:rPr>
                <w:rStyle w:val="Hyperlink"/>
                <w:noProof/>
              </w:rPr>
              <w:t>Abstract</w:t>
            </w:r>
            <w:r w:rsidR="00E606D5">
              <w:rPr>
                <w:noProof/>
                <w:webHidden/>
              </w:rPr>
              <w:tab/>
            </w:r>
            <w:r w:rsidR="00E606D5">
              <w:rPr>
                <w:noProof/>
                <w:webHidden/>
              </w:rPr>
              <w:fldChar w:fldCharType="begin"/>
            </w:r>
            <w:r w:rsidR="00E606D5">
              <w:rPr>
                <w:noProof/>
                <w:webHidden/>
              </w:rPr>
              <w:instrText xml:space="preserve"> PAGEREF _Toc72533847 \h </w:instrText>
            </w:r>
            <w:r w:rsidR="00E606D5">
              <w:rPr>
                <w:noProof/>
                <w:webHidden/>
              </w:rPr>
            </w:r>
            <w:r w:rsidR="00E606D5">
              <w:rPr>
                <w:noProof/>
                <w:webHidden/>
              </w:rPr>
              <w:fldChar w:fldCharType="separate"/>
            </w:r>
            <w:r w:rsidR="00E606D5">
              <w:rPr>
                <w:noProof/>
                <w:webHidden/>
              </w:rPr>
              <w:t>1</w:t>
            </w:r>
            <w:r w:rsidR="00E606D5">
              <w:rPr>
                <w:noProof/>
                <w:webHidden/>
              </w:rPr>
              <w:fldChar w:fldCharType="end"/>
            </w:r>
          </w:hyperlink>
        </w:p>
        <w:p w14:paraId="2C4FE490" w14:textId="193A64FF" w:rsidR="00E606D5" w:rsidRDefault="00E606D5">
          <w:pPr>
            <w:pStyle w:val="TOC1"/>
            <w:rPr>
              <w:rFonts w:asciiTheme="minorHAnsi" w:eastAsiaTheme="minorEastAsia" w:hAnsiTheme="minorHAnsi" w:cstheme="minorBidi"/>
              <w:noProof/>
              <w:sz w:val="22"/>
              <w:szCs w:val="22"/>
              <w:shd w:val="clear" w:color="auto" w:fill="auto"/>
            </w:rPr>
          </w:pPr>
          <w:hyperlink w:anchor="_Toc72533848" w:history="1">
            <w:r w:rsidRPr="00F3145C">
              <w:rPr>
                <w:rStyle w:val="Hyperlink"/>
                <w:noProof/>
              </w:rPr>
              <w:t>List of figures</w:t>
            </w:r>
            <w:r>
              <w:rPr>
                <w:noProof/>
                <w:webHidden/>
              </w:rPr>
              <w:tab/>
            </w:r>
            <w:r>
              <w:rPr>
                <w:noProof/>
                <w:webHidden/>
              </w:rPr>
              <w:fldChar w:fldCharType="begin"/>
            </w:r>
            <w:r>
              <w:rPr>
                <w:noProof/>
                <w:webHidden/>
              </w:rPr>
              <w:instrText xml:space="preserve"> PAGEREF _Toc72533848 \h </w:instrText>
            </w:r>
            <w:r>
              <w:rPr>
                <w:noProof/>
                <w:webHidden/>
              </w:rPr>
            </w:r>
            <w:r>
              <w:rPr>
                <w:noProof/>
                <w:webHidden/>
              </w:rPr>
              <w:fldChar w:fldCharType="separate"/>
            </w:r>
            <w:r>
              <w:rPr>
                <w:noProof/>
                <w:webHidden/>
              </w:rPr>
              <w:t>3</w:t>
            </w:r>
            <w:r>
              <w:rPr>
                <w:noProof/>
                <w:webHidden/>
              </w:rPr>
              <w:fldChar w:fldCharType="end"/>
            </w:r>
          </w:hyperlink>
        </w:p>
        <w:p w14:paraId="10003FD5" w14:textId="6D2419F5" w:rsidR="00E606D5" w:rsidRDefault="00E606D5">
          <w:pPr>
            <w:pStyle w:val="TOC1"/>
            <w:rPr>
              <w:rFonts w:asciiTheme="minorHAnsi" w:eastAsiaTheme="minorEastAsia" w:hAnsiTheme="minorHAnsi" w:cstheme="minorBidi"/>
              <w:noProof/>
              <w:sz w:val="22"/>
              <w:szCs w:val="22"/>
              <w:shd w:val="clear" w:color="auto" w:fill="auto"/>
            </w:rPr>
          </w:pPr>
          <w:hyperlink w:anchor="_Toc72533849" w:history="1">
            <w:r w:rsidRPr="00F3145C">
              <w:rPr>
                <w:rStyle w:val="Hyperlink"/>
                <w:noProof/>
              </w:rPr>
              <w:t>List of tables</w:t>
            </w:r>
            <w:r>
              <w:rPr>
                <w:noProof/>
                <w:webHidden/>
              </w:rPr>
              <w:tab/>
            </w:r>
            <w:r>
              <w:rPr>
                <w:noProof/>
                <w:webHidden/>
              </w:rPr>
              <w:fldChar w:fldCharType="begin"/>
            </w:r>
            <w:r>
              <w:rPr>
                <w:noProof/>
                <w:webHidden/>
              </w:rPr>
              <w:instrText xml:space="preserve"> PAGEREF _Toc72533849 \h </w:instrText>
            </w:r>
            <w:r>
              <w:rPr>
                <w:noProof/>
                <w:webHidden/>
              </w:rPr>
            </w:r>
            <w:r>
              <w:rPr>
                <w:noProof/>
                <w:webHidden/>
              </w:rPr>
              <w:fldChar w:fldCharType="separate"/>
            </w:r>
            <w:r>
              <w:rPr>
                <w:noProof/>
                <w:webHidden/>
              </w:rPr>
              <w:t>3</w:t>
            </w:r>
            <w:r>
              <w:rPr>
                <w:noProof/>
                <w:webHidden/>
              </w:rPr>
              <w:fldChar w:fldCharType="end"/>
            </w:r>
          </w:hyperlink>
        </w:p>
        <w:p w14:paraId="749D87D9" w14:textId="4691E1E8" w:rsidR="00E606D5" w:rsidRDefault="00E606D5">
          <w:pPr>
            <w:pStyle w:val="TOC1"/>
            <w:rPr>
              <w:rFonts w:asciiTheme="minorHAnsi" w:eastAsiaTheme="minorEastAsia" w:hAnsiTheme="minorHAnsi" w:cstheme="minorBidi"/>
              <w:noProof/>
              <w:sz w:val="22"/>
              <w:szCs w:val="22"/>
              <w:shd w:val="clear" w:color="auto" w:fill="auto"/>
            </w:rPr>
          </w:pPr>
          <w:hyperlink w:anchor="_Toc72533850" w:history="1">
            <w:r w:rsidRPr="00F3145C">
              <w:rPr>
                <w:rStyle w:val="Hyperlink"/>
                <w:noProof/>
              </w:rPr>
              <w:t>Introduction</w:t>
            </w:r>
            <w:r>
              <w:rPr>
                <w:noProof/>
                <w:webHidden/>
              </w:rPr>
              <w:tab/>
            </w:r>
            <w:r>
              <w:rPr>
                <w:noProof/>
                <w:webHidden/>
              </w:rPr>
              <w:fldChar w:fldCharType="begin"/>
            </w:r>
            <w:r>
              <w:rPr>
                <w:noProof/>
                <w:webHidden/>
              </w:rPr>
              <w:instrText xml:space="preserve"> PAGEREF _Toc72533850 \h </w:instrText>
            </w:r>
            <w:r>
              <w:rPr>
                <w:noProof/>
                <w:webHidden/>
              </w:rPr>
            </w:r>
            <w:r>
              <w:rPr>
                <w:noProof/>
                <w:webHidden/>
              </w:rPr>
              <w:fldChar w:fldCharType="separate"/>
            </w:r>
            <w:r>
              <w:rPr>
                <w:noProof/>
                <w:webHidden/>
              </w:rPr>
              <w:t>4</w:t>
            </w:r>
            <w:r>
              <w:rPr>
                <w:noProof/>
                <w:webHidden/>
              </w:rPr>
              <w:fldChar w:fldCharType="end"/>
            </w:r>
          </w:hyperlink>
        </w:p>
        <w:p w14:paraId="5A7175E2" w14:textId="58F16419" w:rsidR="00E606D5" w:rsidRDefault="00E606D5">
          <w:pPr>
            <w:pStyle w:val="TOC1"/>
            <w:rPr>
              <w:rFonts w:asciiTheme="minorHAnsi" w:eastAsiaTheme="minorEastAsia" w:hAnsiTheme="minorHAnsi" w:cstheme="minorBidi"/>
              <w:noProof/>
              <w:sz w:val="22"/>
              <w:szCs w:val="22"/>
              <w:shd w:val="clear" w:color="auto" w:fill="auto"/>
            </w:rPr>
          </w:pPr>
          <w:hyperlink w:anchor="_Toc72533851" w:history="1">
            <w:r w:rsidRPr="00F3145C">
              <w:rPr>
                <w:rStyle w:val="Hyperlink"/>
                <w:noProof/>
              </w:rPr>
              <w:t>Design Concept Generation and Components’ Design</w:t>
            </w:r>
            <w:r>
              <w:rPr>
                <w:noProof/>
                <w:webHidden/>
              </w:rPr>
              <w:tab/>
            </w:r>
            <w:r>
              <w:rPr>
                <w:noProof/>
                <w:webHidden/>
              </w:rPr>
              <w:fldChar w:fldCharType="begin"/>
            </w:r>
            <w:r>
              <w:rPr>
                <w:noProof/>
                <w:webHidden/>
              </w:rPr>
              <w:instrText xml:space="preserve"> PAGEREF _Toc72533851 \h </w:instrText>
            </w:r>
            <w:r>
              <w:rPr>
                <w:noProof/>
                <w:webHidden/>
              </w:rPr>
            </w:r>
            <w:r>
              <w:rPr>
                <w:noProof/>
                <w:webHidden/>
              </w:rPr>
              <w:fldChar w:fldCharType="separate"/>
            </w:r>
            <w:r>
              <w:rPr>
                <w:noProof/>
                <w:webHidden/>
              </w:rPr>
              <w:t>6</w:t>
            </w:r>
            <w:r>
              <w:rPr>
                <w:noProof/>
                <w:webHidden/>
              </w:rPr>
              <w:fldChar w:fldCharType="end"/>
            </w:r>
          </w:hyperlink>
        </w:p>
        <w:p w14:paraId="4DC4483A" w14:textId="16F3164F"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2" w:history="1">
            <w:r w:rsidRPr="00F3145C">
              <w:rPr>
                <w:rStyle w:val="Hyperlink"/>
                <w:noProof/>
              </w:rPr>
              <w:t>The base</w:t>
            </w:r>
            <w:r>
              <w:rPr>
                <w:noProof/>
                <w:webHidden/>
              </w:rPr>
              <w:tab/>
            </w:r>
            <w:r>
              <w:rPr>
                <w:noProof/>
                <w:webHidden/>
              </w:rPr>
              <w:fldChar w:fldCharType="begin"/>
            </w:r>
            <w:r>
              <w:rPr>
                <w:noProof/>
                <w:webHidden/>
              </w:rPr>
              <w:instrText xml:space="preserve"> PAGEREF _Toc72533852 \h </w:instrText>
            </w:r>
            <w:r>
              <w:rPr>
                <w:noProof/>
                <w:webHidden/>
              </w:rPr>
            </w:r>
            <w:r>
              <w:rPr>
                <w:noProof/>
                <w:webHidden/>
              </w:rPr>
              <w:fldChar w:fldCharType="separate"/>
            </w:r>
            <w:r>
              <w:rPr>
                <w:noProof/>
                <w:webHidden/>
              </w:rPr>
              <w:t>6</w:t>
            </w:r>
            <w:r>
              <w:rPr>
                <w:noProof/>
                <w:webHidden/>
              </w:rPr>
              <w:fldChar w:fldCharType="end"/>
            </w:r>
          </w:hyperlink>
        </w:p>
        <w:p w14:paraId="7E13ACD6" w14:textId="3B71E774"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3" w:history="1">
            <w:r w:rsidRPr="00F3145C">
              <w:rPr>
                <w:rStyle w:val="Hyperlink"/>
                <w:noProof/>
              </w:rPr>
              <w:t>The crankshaft</w:t>
            </w:r>
            <w:r>
              <w:rPr>
                <w:noProof/>
                <w:webHidden/>
              </w:rPr>
              <w:tab/>
            </w:r>
            <w:r>
              <w:rPr>
                <w:noProof/>
                <w:webHidden/>
              </w:rPr>
              <w:fldChar w:fldCharType="begin"/>
            </w:r>
            <w:r>
              <w:rPr>
                <w:noProof/>
                <w:webHidden/>
              </w:rPr>
              <w:instrText xml:space="preserve"> PAGEREF _Toc72533853 \h </w:instrText>
            </w:r>
            <w:r>
              <w:rPr>
                <w:noProof/>
                <w:webHidden/>
              </w:rPr>
            </w:r>
            <w:r>
              <w:rPr>
                <w:noProof/>
                <w:webHidden/>
              </w:rPr>
              <w:fldChar w:fldCharType="separate"/>
            </w:r>
            <w:r>
              <w:rPr>
                <w:noProof/>
                <w:webHidden/>
              </w:rPr>
              <w:t>6</w:t>
            </w:r>
            <w:r>
              <w:rPr>
                <w:noProof/>
                <w:webHidden/>
              </w:rPr>
              <w:fldChar w:fldCharType="end"/>
            </w:r>
          </w:hyperlink>
        </w:p>
        <w:p w14:paraId="53DA90CA" w14:textId="3BDC4E7C"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4" w:history="1">
            <w:r w:rsidRPr="00F3145C">
              <w:rPr>
                <w:rStyle w:val="Hyperlink"/>
                <w:noProof/>
              </w:rPr>
              <w:t>The beam</w:t>
            </w:r>
            <w:r>
              <w:rPr>
                <w:noProof/>
                <w:webHidden/>
              </w:rPr>
              <w:tab/>
            </w:r>
            <w:r>
              <w:rPr>
                <w:noProof/>
                <w:webHidden/>
              </w:rPr>
              <w:fldChar w:fldCharType="begin"/>
            </w:r>
            <w:r>
              <w:rPr>
                <w:noProof/>
                <w:webHidden/>
              </w:rPr>
              <w:instrText xml:space="preserve"> PAGEREF _Toc72533854 \h </w:instrText>
            </w:r>
            <w:r>
              <w:rPr>
                <w:noProof/>
                <w:webHidden/>
              </w:rPr>
            </w:r>
            <w:r>
              <w:rPr>
                <w:noProof/>
                <w:webHidden/>
              </w:rPr>
              <w:fldChar w:fldCharType="separate"/>
            </w:r>
            <w:r>
              <w:rPr>
                <w:noProof/>
                <w:webHidden/>
              </w:rPr>
              <w:t>7</w:t>
            </w:r>
            <w:r>
              <w:rPr>
                <w:noProof/>
                <w:webHidden/>
              </w:rPr>
              <w:fldChar w:fldCharType="end"/>
            </w:r>
          </w:hyperlink>
        </w:p>
        <w:p w14:paraId="02F189C0" w14:textId="11660029"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5" w:history="1">
            <w:r w:rsidRPr="00F3145C">
              <w:rPr>
                <w:rStyle w:val="Hyperlink"/>
                <w:noProof/>
              </w:rPr>
              <w:t>Crosshead</w:t>
            </w:r>
            <w:r>
              <w:rPr>
                <w:noProof/>
                <w:webHidden/>
              </w:rPr>
              <w:tab/>
            </w:r>
            <w:r>
              <w:rPr>
                <w:noProof/>
                <w:webHidden/>
              </w:rPr>
              <w:fldChar w:fldCharType="begin"/>
            </w:r>
            <w:r>
              <w:rPr>
                <w:noProof/>
                <w:webHidden/>
              </w:rPr>
              <w:instrText xml:space="preserve"> PAGEREF _Toc72533855 \h </w:instrText>
            </w:r>
            <w:r>
              <w:rPr>
                <w:noProof/>
                <w:webHidden/>
              </w:rPr>
            </w:r>
            <w:r>
              <w:rPr>
                <w:noProof/>
                <w:webHidden/>
              </w:rPr>
              <w:fldChar w:fldCharType="separate"/>
            </w:r>
            <w:r>
              <w:rPr>
                <w:noProof/>
                <w:webHidden/>
              </w:rPr>
              <w:t>7</w:t>
            </w:r>
            <w:r>
              <w:rPr>
                <w:noProof/>
                <w:webHidden/>
              </w:rPr>
              <w:fldChar w:fldCharType="end"/>
            </w:r>
          </w:hyperlink>
        </w:p>
        <w:p w14:paraId="073E419A" w14:textId="16D5CB4E"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6" w:history="1">
            <w:r w:rsidRPr="00F3145C">
              <w:rPr>
                <w:rStyle w:val="Hyperlink"/>
                <w:noProof/>
              </w:rPr>
              <w:t>Moving leg</w:t>
            </w:r>
            <w:r>
              <w:rPr>
                <w:noProof/>
                <w:webHidden/>
              </w:rPr>
              <w:tab/>
            </w:r>
            <w:r>
              <w:rPr>
                <w:noProof/>
                <w:webHidden/>
              </w:rPr>
              <w:fldChar w:fldCharType="begin"/>
            </w:r>
            <w:r>
              <w:rPr>
                <w:noProof/>
                <w:webHidden/>
              </w:rPr>
              <w:instrText xml:space="preserve"> PAGEREF _Toc72533856 \h </w:instrText>
            </w:r>
            <w:r>
              <w:rPr>
                <w:noProof/>
                <w:webHidden/>
              </w:rPr>
            </w:r>
            <w:r>
              <w:rPr>
                <w:noProof/>
                <w:webHidden/>
              </w:rPr>
              <w:fldChar w:fldCharType="separate"/>
            </w:r>
            <w:r>
              <w:rPr>
                <w:noProof/>
                <w:webHidden/>
              </w:rPr>
              <w:t>8</w:t>
            </w:r>
            <w:r>
              <w:rPr>
                <w:noProof/>
                <w:webHidden/>
              </w:rPr>
              <w:fldChar w:fldCharType="end"/>
            </w:r>
          </w:hyperlink>
        </w:p>
        <w:p w14:paraId="7A6762EC" w14:textId="2C8A00A6"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7" w:history="1">
            <w:r w:rsidRPr="00F3145C">
              <w:rPr>
                <w:rStyle w:val="Hyperlink"/>
                <w:noProof/>
              </w:rPr>
              <w:t>3.6. Cylinder and piston</w:t>
            </w:r>
            <w:r>
              <w:rPr>
                <w:noProof/>
                <w:webHidden/>
              </w:rPr>
              <w:tab/>
            </w:r>
            <w:r>
              <w:rPr>
                <w:noProof/>
                <w:webHidden/>
              </w:rPr>
              <w:fldChar w:fldCharType="begin"/>
            </w:r>
            <w:r>
              <w:rPr>
                <w:noProof/>
                <w:webHidden/>
              </w:rPr>
              <w:instrText xml:space="preserve"> PAGEREF _Toc72533857 \h </w:instrText>
            </w:r>
            <w:r>
              <w:rPr>
                <w:noProof/>
                <w:webHidden/>
              </w:rPr>
            </w:r>
            <w:r>
              <w:rPr>
                <w:noProof/>
                <w:webHidden/>
              </w:rPr>
              <w:fldChar w:fldCharType="separate"/>
            </w:r>
            <w:r>
              <w:rPr>
                <w:noProof/>
                <w:webHidden/>
              </w:rPr>
              <w:t>8</w:t>
            </w:r>
            <w:r>
              <w:rPr>
                <w:noProof/>
                <w:webHidden/>
              </w:rPr>
              <w:fldChar w:fldCharType="end"/>
            </w:r>
          </w:hyperlink>
        </w:p>
        <w:p w14:paraId="6B4AEE7C" w14:textId="3E54C871"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8" w:history="1">
            <w:r w:rsidRPr="00F3145C">
              <w:rPr>
                <w:rStyle w:val="Hyperlink"/>
                <w:noProof/>
              </w:rPr>
              <w:t>Flywheel</w:t>
            </w:r>
            <w:r>
              <w:rPr>
                <w:noProof/>
                <w:webHidden/>
              </w:rPr>
              <w:tab/>
            </w:r>
            <w:r>
              <w:rPr>
                <w:noProof/>
                <w:webHidden/>
              </w:rPr>
              <w:fldChar w:fldCharType="begin"/>
            </w:r>
            <w:r>
              <w:rPr>
                <w:noProof/>
                <w:webHidden/>
              </w:rPr>
              <w:instrText xml:space="preserve"> PAGEREF _Toc72533858 \h </w:instrText>
            </w:r>
            <w:r>
              <w:rPr>
                <w:noProof/>
                <w:webHidden/>
              </w:rPr>
            </w:r>
            <w:r>
              <w:rPr>
                <w:noProof/>
                <w:webHidden/>
              </w:rPr>
              <w:fldChar w:fldCharType="separate"/>
            </w:r>
            <w:r>
              <w:rPr>
                <w:noProof/>
                <w:webHidden/>
              </w:rPr>
              <w:t>9</w:t>
            </w:r>
            <w:r>
              <w:rPr>
                <w:noProof/>
                <w:webHidden/>
              </w:rPr>
              <w:fldChar w:fldCharType="end"/>
            </w:r>
          </w:hyperlink>
        </w:p>
        <w:p w14:paraId="34ABF838" w14:textId="0AE22BE0"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59" w:history="1">
            <w:r w:rsidRPr="00F3145C">
              <w:rPr>
                <w:rStyle w:val="Hyperlink"/>
                <w:noProof/>
                <w:lang w:bidi="ar-EG"/>
              </w:rPr>
              <w:t>Material selection</w:t>
            </w:r>
            <w:r>
              <w:rPr>
                <w:noProof/>
                <w:webHidden/>
              </w:rPr>
              <w:tab/>
            </w:r>
            <w:r>
              <w:rPr>
                <w:noProof/>
                <w:webHidden/>
              </w:rPr>
              <w:fldChar w:fldCharType="begin"/>
            </w:r>
            <w:r>
              <w:rPr>
                <w:noProof/>
                <w:webHidden/>
              </w:rPr>
              <w:instrText xml:space="preserve"> PAGEREF _Toc72533859 \h </w:instrText>
            </w:r>
            <w:r>
              <w:rPr>
                <w:noProof/>
                <w:webHidden/>
              </w:rPr>
            </w:r>
            <w:r>
              <w:rPr>
                <w:noProof/>
                <w:webHidden/>
              </w:rPr>
              <w:fldChar w:fldCharType="separate"/>
            </w:r>
            <w:r>
              <w:rPr>
                <w:noProof/>
                <w:webHidden/>
              </w:rPr>
              <w:t>11</w:t>
            </w:r>
            <w:r>
              <w:rPr>
                <w:noProof/>
                <w:webHidden/>
              </w:rPr>
              <w:fldChar w:fldCharType="end"/>
            </w:r>
          </w:hyperlink>
        </w:p>
        <w:p w14:paraId="445E48D8" w14:textId="7CA3A601" w:rsidR="00E606D5" w:rsidRDefault="00E606D5">
          <w:pPr>
            <w:pStyle w:val="TOC1"/>
            <w:rPr>
              <w:rFonts w:asciiTheme="minorHAnsi" w:eastAsiaTheme="minorEastAsia" w:hAnsiTheme="minorHAnsi" w:cstheme="minorBidi"/>
              <w:noProof/>
              <w:sz w:val="22"/>
              <w:szCs w:val="22"/>
              <w:shd w:val="clear" w:color="auto" w:fill="auto"/>
            </w:rPr>
          </w:pPr>
          <w:hyperlink w:anchor="_Toc72533860" w:history="1">
            <w:r w:rsidRPr="00F3145C">
              <w:rPr>
                <w:rStyle w:val="Hyperlink"/>
                <w:noProof/>
              </w:rPr>
              <w:t>Stainless steel</w:t>
            </w:r>
            <w:r>
              <w:rPr>
                <w:noProof/>
                <w:webHidden/>
              </w:rPr>
              <w:tab/>
            </w:r>
            <w:r>
              <w:rPr>
                <w:noProof/>
                <w:webHidden/>
              </w:rPr>
              <w:fldChar w:fldCharType="begin"/>
            </w:r>
            <w:r>
              <w:rPr>
                <w:noProof/>
                <w:webHidden/>
              </w:rPr>
              <w:instrText xml:space="preserve"> PAGEREF _Toc72533860 \h </w:instrText>
            </w:r>
            <w:r>
              <w:rPr>
                <w:noProof/>
                <w:webHidden/>
              </w:rPr>
            </w:r>
            <w:r>
              <w:rPr>
                <w:noProof/>
                <w:webHidden/>
              </w:rPr>
              <w:fldChar w:fldCharType="separate"/>
            </w:r>
            <w:r>
              <w:rPr>
                <w:noProof/>
                <w:webHidden/>
              </w:rPr>
              <w:t>11</w:t>
            </w:r>
            <w:r>
              <w:rPr>
                <w:noProof/>
                <w:webHidden/>
              </w:rPr>
              <w:fldChar w:fldCharType="end"/>
            </w:r>
          </w:hyperlink>
        </w:p>
        <w:p w14:paraId="701D71C3" w14:textId="50800FE7" w:rsidR="00E606D5" w:rsidRDefault="00E606D5">
          <w:pPr>
            <w:pStyle w:val="TOC1"/>
            <w:rPr>
              <w:rFonts w:asciiTheme="minorHAnsi" w:eastAsiaTheme="minorEastAsia" w:hAnsiTheme="minorHAnsi" w:cstheme="minorBidi"/>
              <w:noProof/>
              <w:sz w:val="22"/>
              <w:szCs w:val="22"/>
              <w:shd w:val="clear" w:color="auto" w:fill="auto"/>
            </w:rPr>
          </w:pPr>
          <w:hyperlink w:anchor="_Toc72533861" w:history="1">
            <w:r w:rsidRPr="00F3145C">
              <w:rPr>
                <w:rStyle w:val="Hyperlink"/>
                <w:noProof/>
              </w:rPr>
              <w:t>Manufacturing procedure</w:t>
            </w:r>
            <w:r>
              <w:rPr>
                <w:noProof/>
                <w:webHidden/>
              </w:rPr>
              <w:tab/>
            </w:r>
            <w:r>
              <w:rPr>
                <w:noProof/>
                <w:webHidden/>
              </w:rPr>
              <w:fldChar w:fldCharType="begin"/>
            </w:r>
            <w:r>
              <w:rPr>
                <w:noProof/>
                <w:webHidden/>
              </w:rPr>
              <w:instrText xml:space="preserve"> PAGEREF _Toc72533861 \h </w:instrText>
            </w:r>
            <w:r>
              <w:rPr>
                <w:noProof/>
                <w:webHidden/>
              </w:rPr>
            </w:r>
            <w:r>
              <w:rPr>
                <w:noProof/>
                <w:webHidden/>
              </w:rPr>
              <w:fldChar w:fldCharType="separate"/>
            </w:r>
            <w:r>
              <w:rPr>
                <w:noProof/>
                <w:webHidden/>
              </w:rPr>
              <w:t>13</w:t>
            </w:r>
            <w:r>
              <w:rPr>
                <w:noProof/>
                <w:webHidden/>
              </w:rPr>
              <w:fldChar w:fldCharType="end"/>
            </w:r>
          </w:hyperlink>
        </w:p>
        <w:p w14:paraId="34A24A3D" w14:textId="75F19068"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62" w:history="1">
            <w:r w:rsidRPr="00F3145C">
              <w:rPr>
                <w:rStyle w:val="Hyperlink"/>
                <w:noProof/>
              </w:rPr>
              <w:t>Casting</w:t>
            </w:r>
            <w:r>
              <w:rPr>
                <w:noProof/>
                <w:webHidden/>
              </w:rPr>
              <w:tab/>
            </w:r>
            <w:r>
              <w:rPr>
                <w:noProof/>
                <w:webHidden/>
              </w:rPr>
              <w:fldChar w:fldCharType="begin"/>
            </w:r>
            <w:r>
              <w:rPr>
                <w:noProof/>
                <w:webHidden/>
              </w:rPr>
              <w:instrText xml:space="preserve"> PAGEREF _Toc72533862 \h </w:instrText>
            </w:r>
            <w:r>
              <w:rPr>
                <w:noProof/>
                <w:webHidden/>
              </w:rPr>
            </w:r>
            <w:r>
              <w:rPr>
                <w:noProof/>
                <w:webHidden/>
              </w:rPr>
              <w:fldChar w:fldCharType="separate"/>
            </w:r>
            <w:r>
              <w:rPr>
                <w:noProof/>
                <w:webHidden/>
              </w:rPr>
              <w:t>13</w:t>
            </w:r>
            <w:r>
              <w:rPr>
                <w:noProof/>
                <w:webHidden/>
              </w:rPr>
              <w:fldChar w:fldCharType="end"/>
            </w:r>
          </w:hyperlink>
        </w:p>
        <w:p w14:paraId="5106DE80" w14:textId="2C0447C1"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63" w:history="1">
            <w:r w:rsidRPr="00F3145C">
              <w:rPr>
                <w:rStyle w:val="Hyperlink"/>
                <w:noProof/>
              </w:rPr>
              <w:t>Milling Machine</w:t>
            </w:r>
            <w:r>
              <w:rPr>
                <w:noProof/>
                <w:webHidden/>
              </w:rPr>
              <w:tab/>
            </w:r>
            <w:r>
              <w:rPr>
                <w:noProof/>
                <w:webHidden/>
              </w:rPr>
              <w:fldChar w:fldCharType="begin"/>
            </w:r>
            <w:r>
              <w:rPr>
                <w:noProof/>
                <w:webHidden/>
              </w:rPr>
              <w:instrText xml:space="preserve"> PAGEREF _Toc72533863 \h </w:instrText>
            </w:r>
            <w:r>
              <w:rPr>
                <w:noProof/>
                <w:webHidden/>
              </w:rPr>
            </w:r>
            <w:r>
              <w:rPr>
                <w:noProof/>
                <w:webHidden/>
              </w:rPr>
              <w:fldChar w:fldCharType="separate"/>
            </w:r>
            <w:r>
              <w:rPr>
                <w:noProof/>
                <w:webHidden/>
              </w:rPr>
              <w:t>13</w:t>
            </w:r>
            <w:r>
              <w:rPr>
                <w:noProof/>
                <w:webHidden/>
              </w:rPr>
              <w:fldChar w:fldCharType="end"/>
            </w:r>
          </w:hyperlink>
        </w:p>
        <w:p w14:paraId="0F92B443" w14:textId="47F9B8FB"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64" w:history="1">
            <w:r w:rsidRPr="00F3145C">
              <w:rPr>
                <w:rStyle w:val="Hyperlink"/>
                <w:noProof/>
              </w:rPr>
              <w:t>Drilling process</w:t>
            </w:r>
            <w:r>
              <w:rPr>
                <w:noProof/>
                <w:webHidden/>
              </w:rPr>
              <w:tab/>
            </w:r>
            <w:r>
              <w:rPr>
                <w:noProof/>
                <w:webHidden/>
              </w:rPr>
              <w:fldChar w:fldCharType="begin"/>
            </w:r>
            <w:r>
              <w:rPr>
                <w:noProof/>
                <w:webHidden/>
              </w:rPr>
              <w:instrText xml:space="preserve"> PAGEREF _Toc72533864 \h </w:instrText>
            </w:r>
            <w:r>
              <w:rPr>
                <w:noProof/>
                <w:webHidden/>
              </w:rPr>
            </w:r>
            <w:r>
              <w:rPr>
                <w:noProof/>
                <w:webHidden/>
              </w:rPr>
              <w:fldChar w:fldCharType="separate"/>
            </w:r>
            <w:r>
              <w:rPr>
                <w:noProof/>
                <w:webHidden/>
              </w:rPr>
              <w:t>14</w:t>
            </w:r>
            <w:r>
              <w:rPr>
                <w:noProof/>
                <w:webHidden/>
              </w:rPr>
              <w:fldChar w:fldCharType="end"/>
            </w:r>
          </w:hyperlink>
        </w:p>
        <w:p w14:paraId="0A1A2710" w14:textId="7C32C235" w:rsidR="00E606D5" w:rsidRDefault="00E606D5">
          <w:pPr>
            <w:pStyle w:val="TOC1"/>
            <w:rPr>
              <w:rFonts w:asciiTheme="minorHAnsi" w:eastAsiaTheme="minorEastAsia" w:hAnsiTheme="minorHAnsi" w:cstheme="minorBidi"/>
              <w:noProof/>
              <w:sz w:val="22"/>
              <w:szCs w:val="22"/>
              <w:shd w:val="clear" w:color="auto" w:fill="auto"/>
            </w:rPr>
          </w:pPr>
          <w:hyperlink w:anchor="_Toc72533865" w:history="1">
            <w:r w:rsidRPr="00F3145C">
              <w:rPr>
                <w:rStyle w:val="Hyperlink"/>
                <w:noProof/>
              </w:rPr>
              <w:t>Kinematic analysis</w:t>
            </w:r>
            <w:r>
              <w:rPr>
                <w:noProof/>
                <w:webHidden/>
              </w:rPr>
              <w:tab/>
            </w:r>
            <w:r>
              <w:rPr>
                <w:noProof/>
                <w:webHidden/>
              </w:rPr>
              <w:fldChar w:fldCharType="begin"/>
            </w:r>
            <w:r>
              <w:rPr>
                <w:noProof/>
                <w:webHidden/>
              </w:rPr>
              <w:instrText xml:space="preserve"> PAGEREF _Toc72533865 \h </w:instrText>
            </w:r>
            <w:r>
              <w:rPr>
                <w:noProof/>
                <w:webHidden/>
              </w:rPr>
            </w:r>
            <w:r>
              <w:rPr>
                <w:noProof/>
                <w:webHidden/>
              </w:rPr>
              <w:fldChar w:fldCharType="separate"/>
            </w:r>
            <w:r>
              <w:rPr>
                <w:noProof/>
                <w:webHidden/>
              </w:rPr>
              <w:t>15</w:t>
            </w:r>
            <w:r>
              <w:rPr>
                <w:noProof/>
                <w:webHidden/>
              </w:rPr>
              <w:fldChar w:fldCharType="end"/>
            </w:r>
          </w:hyperlink>
        </w:p>
        <w:p w14:paraId="2859578C" w14:textId="3BF58C69"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66" w:history="1">
            <w:r w:rsidRPr="00F3145C">
              <w:rPr>
                <w:rStyle w:val="Hyperlink"/>
                <w:noProof/>
              </w:rPr>
              <w:t>Displacement analysis</w:t>
            </w:r>
            <w:r>
              <w:rPr>
                <w:noProof/>
                <w:webHidden/>
              </w:rPr>
              <w:tab/>
            </w:r>
            <w:r>
              <w:rPr>
                <w:noProof/>
                <w:webHidden/>
              </w:rPr>
              <w:fldChar w:fldCharType="begin"/>
            </w:r>
            <w:r>
              <w:rPr>
                <w:noProof/>
                <w:webHidden/>
              </w:rPr>
              <w:instrText xml:space="preserve"> PAGEREF _Toc72533866 \h </w:instrText>
            </w:r>
            <w:r>
              <w:rPr>
                <w:noProof/>
                <w:webHidden/>
              </w:rPr>
            </w:r>
            <w:r>
              <w:rPr>
                <w:noProof/>
                <w:webHidden/>
              </w:rPr>
              <w:fldChar w:fldCharType="separate"/>
            </w:r>
            <w:r>
              <w:rPr>
                <w:noProof/>
                <w:webHidden/>
              </w:rPr>
              <w:t>15</w:t>
            </w:r>
            <w:r>
              <w:rPr>
                <w:noProof/>
                <w:webHidden/>
              </w:rPr>
              <w:fldChar w:fldCharType="end"/>
            </w:r>
          </w:hyperlink>
        </w:p>
        <w:p w14:paraId="06805B52" w14:textId="40BBC4FD" w:rsidR="00E606D5" w:rsidRDefault="00E606D5">
          <w:pPr>
            <w:pStyle w:val="TOC2"/>
            <w:tabs>
              <w:tab w:val="right" w:leader="dot" w:pos="9350"/>
            </w:tabs>
            <w:rPr>
              <w:rFonts w:asciiTheme="minorHAnsi" w:eastAsiaTheme="minorEastAsia" w:hAnsiTheme="minorHAnsi" w:cstheme="minorBidi"/>
              <w:noProof/>
              <w:sz w:val="22"/>
              <w:szCs w:val="22"/>
              <w:shd w:val="clear" w:color="auto" w:fill="auto"/>
            </w:rPr>
          </w:pPr>
          <w:hyperlink w:anchor="_Toc72533867" w:history="1">
            <w:r w:rsidRPr="00F3145C">
              <w:rPr>
                <w:rStyle w:val="Hyperlink"/>
                <w:noProof/>
              </w:rPr>
              <w:t>Velocity analysis</w:t>
            </w:r>
            <w:r>
              <w:rPr>
                <w:noProof/>
                <w:webHidden/>
              </w:rPr>
              <w:tab/>
            </w:r>
            <w:r>
              <w:rPr>
                <w:noProof/>
                <w:webHidden/>
              </w:rPr>
              <w:fldChar w:fldCharType="begin"/>
            </w:r>
            <w:r>
              <w:rPr>
                <w:noProof/>
                <w:webHidden/>
              </w:rPr>
              <w:instrText xml:space="preserve"> PAGEREF _Toc72533867 \h </w:instrText>
            </w:r>
            <w:r>
              <w:rPr>
                <w:noProof/>
                <w:webHidden/>
              </w:rPr>
            </w:r>
            <w:r>
              <w:rPr>
                <w:noProof/>
                <w:webHidden/>
              </w:rPr>
              <w:fldChar w:fldCharType="separate"/>
            </w:r>
            <w:r>
              <w:rPr>
                <w:noProof/>
                <w:webHidden/>
              </w:rPr>
              <w:t>18</w:t>
            </w:r>
            <w:r>
              <w:rPr>
                <w:noProof/>
                <w:webHidden/>
              </w:rPr>
              <w:fldChar w:fldCharType="end"/>
            </w:r>
          </w:hyperlink>
        </w:p>
        <w:p w14:paraId="053C1AE1" w14:textId="72661F79" w:rsidR="00E606D5" w:rsidRDefault="00E606D5">
          <w:pPr>
            <w:pStyle w:val="TOC1"/>
            <w:rPr>
              <w:rFonts w:asciiTheme="minorHAnsi" w:eastAsiaTheme="minorEastAsia" w:hAnsiTheme="minorHAnsi" w:cstheme="minorBidi"/>
              <w:noProof/>
              <w:sz w:val="22"/>
              <w:szCs w:val="22"/>
              <w:shd w:val="clear" w:color="auto" w:fill="auto"/>
            </w:rPr>
          </w:pPr>
          <w:hyperlink w:anchor="_Toc72533868" w:history="1">
            <w:r w:rsidRPr="00F3145C">
              <w:rPr>
                <w:rStyle w:val="Hyperlink"/>
                <w:noProof/>
              </w:rPr>
              <w:t>Kinematic analysis</w:t>
            </w:r>
            <w:r>
              <w:rPr>
                <w:noProof/>
                <w:webHidden/>
              </w:rPr>
              <w:tab/>
            </w:r>
            <w:r>
              <w:rPr>
                <w:noProof/>
                <w:webHidden/>
              </w:rPr>
              <w:fldChar w:fldCharType="begin"/>
            </w:r>
            <w:r>
              <w:rPr>
                <w:noProof/>
                <w:webHidden/>
              </w:rPr>
              <w:instrText xml:space="preserve"> PAGEREF _Toc72533868 \h </w:instrText>
            </w:r>
            <w:r>
              <w:rPr>
                <w:noProof/>
                <w:webHidden/>
              </w:rPr>
            </w:r>
            <w:r>
              <w:rPr>
                <w:noProof/>
                <w:webHidden/>
              </w:rPr>
              <w:fldChar w:fldCharType="separate"/>
            </w:r>
            <w:r>
              <w:rPr>
                <w:noProof/>
                <w:webHidden/>
              </w:rPr>
              <w:t>21</w:t>
            </w:r>
            <w:r>
              <w:rPr>
                <w:noProof/>
                <w:webHidden/>
              </w:rPr>
              <w:fldChar w:fldCharType="end"/>
            </w:r>
          </w:hyperlink>
        </w:p>
        <w:p w14:paraId="6DDFE527" w14:textId="49F28F8F" w:rsidR="00E606D5" w:rsidRDefault="00E606D5">
          <w:pPr>
            <w:pStyle w:val="TOC1"/>
            <w:rPr>
              <w:rFonts w:asciiTheme="minorHAnsi" w:eastAsiaTheme="minorEastAsia" w:hAnsiTheme="minorHAnsi" w:cstheme="minorBidi"/>
              <w:noProof/>
              <w:sz w:val="22"/>
              <w:szCs w:val="22"/>
              <w:shd w:val="clear" w:color="auto" w:fill="auto"/>
            </w:rPr>
          </w:pPr>
          <w:hyperlink w:anchor="_Toc72533869" w:history="1">
            <w:r w:rsidRPr="00F3145C">
              <w:rPr>
                <w:rStyle w:val="Hyperlink"/>
                <w:noProof/>
                <w:lang w:bidi="ar-EG"/>
              </w:rPr>
              <w:t>Kinetic analysis</w:t>
            </w:r>
            <w:r>
              <w:rPr>
                <w:noProof/>
                <w:webHidden/>
              </w:rPr>
              <w:tab/>
            </w:r>
            <w:r>
              <w:rPr>
                <w:noProof/>
                <w:webHidden/>
              </w:rPr>
              <w:fldChar w:fldCharType="begin"/>
            </w:r>
            <w:r>
              <w:rPr>
                <w:noProof/>
                <w:webHidden/>
              </w:rPr>
              <w:instrText xml:space="preserve"> PAGEREF _Toc72533869 \h </w:instrText>
            </w:r>
            <w:r>
              <w:rPr>
                <w:noProof/>
                <w:webHidden/>
              </w:rPr>
            </w:r>
            <w:r>
              <w:rPr>
                <w:noProof/>
                <w:webHidden/>
              </w:rPr>
              <w:fldChar w:fldCharType="separate"/>
            </w:r>
            <w:r>
              <w:rPr>
                <w:noProof/>
                <w:webHidden/>
              </w:rPr>
              <w:t>21</w:t>
            </w:r>
            <w:r>
              <w:rPr>
                <w:noProof/>
                <w:webHidden/>
              </w:rPr>
              <w:fldChar w:fldCharType="end"/>
            </w:r>
          </w:hyperlink>
        </w:p>
        <w:p w14:paraId="41670AF2" w14:textId="5359525D" w:rsidR="00E606D5" w:rsidRDefault="00E606D5">
          <w:pPr>
            <w:pStyle w:val="TOC1"/>
            <w:rPr>
              <w:rFonts w:asciiTheme="minorHAnsi" w:eastAsiaTheme="minorEastAsia" w:hAnsiTheme="minorHAnsi" w:cstheme="minorBidi"/>
              <w:noProof/>
              <w:sz w:val="22"/>
              <w:szCs w:val="22"/>
              <w:shd w:val="clear" w:color="auto" w:fill="auto"/>
            </w:rPr>
          </w:pPr>
          <w:hyperlink w:anchor="_Toc72533870" w:history="1">
            <w:r w:rsidRPr="00F3145C">
              <w:rPr>
                <w:rStyle w:val="Hyperlink"/>
                <w:noProof/>
              </w:rPr>
              <w:t>References</w:t>
            </w:r>
            <w:r>
              <w:rPr>
                <w:noProof/>
                <w:webHidden/>
              </w:rPr>
              <w:tab/>
            </w:r>
            <w:r>
              <w:rPr>
                <w:noProof/>
                <w:webHidden/>
              </w:rPr>
              <w:fldChar w:fldCharType="begin"/>
            </w:r>
            <w:r>
              <w:rPr>
                <w:noProof/>
                <w:webHidden/>
              </w:rPr>
              <w:instrText xml:space="preserve"> PAGEREF _Toc72533870 \h </w:instrText>
            </w:r>
            <w:r>
              <w:rPr>
                <w:noProof/>
                <w:webHidden/>
              </w:rPr>
            </w:r>
            <w:r>
              <w:rPr>
                <w:noProof/>
                <w:webHidden/>
              </w:rPr>
              <w:fldChar w:fldCharType="separate"/>
            </w:r>
            <w:r>
              <w:rPr>
                <w:noProof/>
                <w:webHidden/>
              </w:rPr>
              <w:t>24</w:t>
            </w:r>
            <w:r>
              <w:rPr>
                <w:noProof/>
                <w:webHidden/>
              </w:rPr>
              <w:fldChar w:fldCharType="end"/>
            </w:r>
          </w:hyperlink>
        </w:p>
        <w:p w14:paraId="1887EDA8" w14:textId="291BB078" w:rsidR="00291DE1" w:rsidRDefault="00291DE1">
          <w:r>
            <w:rPr>
              <w:b/>
              <w:bCs/>
              <w:noProof/>
            </w:rPr>
            <w:lastRenderedPageBreak/>
            <w:fldChar w:fldCharType="end"/>
          </w:r>
        </w:p>
      </w:sdtContent>
    </w:sdt>
    <w:p w14:paraId="487250EC" w14:textId="7BA64A26" w:rsidR="00291DE1" w:rsidRDefault="00291DE1" w:rsidP="00291DE1">
      <w:pPr>
        <w:pStyle w:val="Heading1"/>
        <w:rPr>
          <w:noProof/>
          <w:rtl/>
        </w:rPr>
      </w:pPr>
      <w:bookmarkStart w:id="4" w:name="_Toc72533848"/>
      <w:r>
        <w:rPr>
          <w:noProof/>
        </w:rPr>
        <w:t>List of figures</w:t>
      </w:r>
      <w:bookmarkEnd w:id="4"/>
    </w:p>
    <w:p w14:paraId="6421CDF3" w14:textId="7F5A227D" w:rsidR="00242A15" w:rsidRDefault="00242A15">
      <w:pPr>
        <w:pStyle w:val="TableofFigures"/>
        <w:tabs>
          <w:tab w:val="right" w:leader="dot" w:pos="9350"/>
        </w:tabs>
        <w:rPr>
          <w:rFonts w:asciiTheme="minorHAnsi" w:eastAsiaTheme="minorEastAsia" w:hAnsiTheme="minorHAnsi" w:cstheme="minorBidi"/>
          <w:noProof/>
          <w:sz w:val="22"/>
          <w:szCs w:val="22"/>
          <w:shd w:val="clear" w:color="auto" w:fill="auto"/>
        </w:rPr>
      </w:pPr>
      <w:r>
        <w:fldChar w:fldCharType="begin"/>
      </w:r>
      <w:r>
        <w:instrText xml:space="preserve"> TOC \h \z \c "Figure" </w:instrText>
      </w:r>
      <w:r>
        <w:fldChar w:fldCharType="separate"/>
      </w:r>
      <w:hyperlink w:anchor="_Toc70038568" w:history="1">
        <w:r w:rsidRPr="00E11174">
          <w:rPr>
            <w:rStyle w:val="Hyperlink"/>
            <w:noProof/>
          </w:rPr>
          <w:t>Figure 1</w:t>
        </w:r>
        <w:r w:rsidRPr="00E11174">
          <w:rPr>
            <w:rStyle w:val="Hyperlink"/>
            <w:noProof/>
            <w:kern w:val="24"/>
            <w:lang w:eastAsia="ja-JP"/>
          </w:rPr>
          <w:t xml:space="preserve"> </w:t>
        </w:r>
        <w:r w:rsidRPr="00E11174">
          <w:rPr>
            <w:rStyle w:val="Hyperlink"/>
            <w:noProof/>
          </w:rPr>
          <w:t>Steam beam engine version</w:t>
        </w:r>
        <w:r>
          <w:rPr>
            <w:noProof/>
            <w:webHidden/>
          </w:rPr>
          <w:tab/>
        </w:r>
        <w:r>
          <w:rPr>
            <w:noProof/>
            <w:webHidden/>
          </w:rPr>
          <w:fldChar w:fldCharType="begin"/>
        </w:r>
        <w:r>
          <w:rPr>
            <w:noProof/>
            <w:webHidden/>
          </w:rPr>
          <w:instrText xml:space="preserve"> PAGEREF _Toc70038568 \h </w:instrText>
        </w:r>
        <w:r>
          <w:rPr>
            <w:noProof/>
            <w:webHidden/>
          </w:rPr>
        </w:r>
        <w:r>
          <w:rPr>
            <w:noProof/>
            <w:webHidden/>
          </w:rPr>
          <w:fldChar w:fldCharType="separate"/>
        </w:r>
        <w:r>
          <w:rPr>
            <w:noProof/>
            <w:webHidden/>
          </w:rPr>
          <w:t>4</w:t>
        </w:r>
        <w:r>
          <w:rPr>
            <w:noProof/>
            <w:webHidden/>
          </w:rPr>
          <w:fldChar w:fldCharType="end"/>
        </w:r>
      </w:hyperlink>
    </w:p>
    <w:p w14:paraId="7FE6D1A5" w14:textId="1BEB09A0"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69" w:history="1">
        <w:r w:rsidR="00242A15" w:rsidRPr="00E11174">
          <w:rPr>
            <w:rStyle w:val="Hyperlink"/>
            <w:noProof/>
          </w:rPr>
          <w:t>Figure 2</w:t>
        </w:r>
        <w:r w:rsidR="00242A15" w:rsidRPr="00E11174">
          <w:rPr>
            <w:rStyle w:val="Hyperlink"/>
            <w:noProof/>
            <w:kern w:val="24"/>
            <w:lang w:eastAsia="ja-JP"/>
          </w:rPr>
          <w:t xml:space="preserve"> </w:t>
        </w:r>
        <w:r w:rsidR="00242A15" w:rsidRPr="00E11174">
          <w:rPr>
            <w:rStyle w:val="Hyperlink"/>
            <w:noProof/>
          </w:rPr>
          <w:t>William Murdochs' steam Engine model</w:t>
        </w:r>
        <w:r w:rsidR="00242A15">
          <w:rPr>
            <w:noProof/>
            <w:webHidden/>
          </w:rPr>
          <w:tab/>
        </w:r>
        <w:r w:rsidR="00242A15">
          <w:rPr>
            <w:noProof/>
            <w:webHidden/>
          </w:rPr>
          <w:fldChar w:fldCharType="begin"/>
        </w:r>
        <w:r w:rsidR="00242A15">
          <w:rPr>
            <w:noProof/>
            <w:webHidden/>
          </w:rPr>
          <w:instrText xml:space="preserve"> PAGEREF _Toc70038569 \h </w:instrText>
        </w:r>
        <w:r w:rsidR="00242A15">
          <w:rPr>
            <w:noProof/>
            <w:webHidden/>
          </w:rPr>
        </w:r>
        <w:r w:rsidR="00242A15">
          <w:rPr>
            <w:noProof/>
            <w:webHidden/>
          </w:rPr>
          <w:fldChar w:fldCharType="separate"/>
        </w:r>
        <w:r w:rsidR="00242A15">
          <w:rPr>
            <w:noProof/>
            <w:webHidden/>
          </w:rPr>
          <w:t>5</w:t>
        </w:r>
        <w:r w:rsidR="00242A15">
          <w:rPr>
            <w:noProof/>
            <w:webHidden/>
          </w:rPr>
          <w:fldChar w:fldCharType="end"/>
        </w:r>
      </w:hyperlink>
    </w:p>
    <w:p w14:paraId="55059622" w14:textId="0E8F3F63"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0" w:history="1">
        <w:r w:rsidR="00242A15" w:rsidRPr="00E11174">
          <w:rPr>
            <w:rStyle w:val="Hyperlink"/>
            <w:noProof/>
          </w:rPr>
          <w:t>Figure 3</w:t>
        </w:r>
        <w:r w:rsidR="00242A15" w:rsidRPr="00E11174">
          <w:rPr>
            <w:rStyle w:val="Hyperlink"/>
            <w:noProof/>
            <w:rtl/>
          </w:rPr>
          <w:t xml:space="preserve"> </w:t>
        </w:r>
        <w:r w:rsidR="00242A15" w:rsidRPr="00E11174">
          <w:rPr>
            <w:rStyle w:val="Hyperlink"/>
            <w:noProof/>
          </w:rPr>
          <w:t>the Marine engine.</w:t>
        </w:r>
        <w:r w:rsidR="00242A15">
          <w:rPr>
            <w:noProof/>
            <w:webHidden/>
          </w:rPr>
          <w:tab/>
        </w:r>
        <w:r w:rsidR="00242A15">
          <w:rPr>
            <w:noProof/>
            <w:webHidden/>
          </w:rPr>
          <w:fldChar w:fldCharType="begin"/>
        </w:r>
        <w:r w:rsidR="00242A15">
          <w:rPr>
            <w:noProof/>
            <w:webHidden/>
          </w:rPr>
          <w:instrText xml:space="preserve"> PAGEREF _Toc70038570 \h </w:instrText>
        </w:r>
        <w:r w:rsidR="00242A15">
          <w:rPr>
            <w:noProof/>
            <w:webHidden/>
          </w:rPr>
        </w:r>
        <w:r w:rsidR="00242A15">
          <w:rPr>
            <w:noProof/>
            <w:webHidden/>
          </w:rPr>
          <w:fldChar w:fldCharType="separate"/>
        </w:r>
        <w:r w:rsidR="00242A15">
          <w:rPr>
            <w:noProof/>
            <w:webHidden/>
          </w:rPr>
          <w:t>5</w:t>
        </w:r>
        <w:r w:rsidR="00242A15">
          <w:rPr>
            <w:noProof/>
            <w:webHidden/>
          </w:rPr>
          <w:fldChar w:fldCharType="end"/>
        </w:r>
      </w:hyperlink>
    </w:p>
    <w:p w14:paraId="525D8578" w14:textId="79057FCB"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1" w:history="1">
        <w:r w:rsidR="00242A15" w:rsidRPr="00E11174">
          <w:rPr>
            <w:rStyle w:val="Hyperlink"/>
            <w:noProof/>
          </w:rPr>
          <w:t>Figure 4</w:t>
        </w:r>
        <w:r w:rsidR="00242A15" w:rsidRPr="00E11174">
          <w:rPr>
            <w:rStyle w:val="Hyperlink"/>
            <w:noProof/>
            <w:rtl/>
            <w:lang w:bidi="ar-EG"/>
          </w:rPr>
          <w:t xml:space="preserve"> </w:t>
        </w:r>
        <w:r w:rsidR="00242A15" w:rsidRPr="00E11174">
          <w:rPr>
            <w:rStyle w:val="Hyperlink"/>
            <w:noProof/>
            <w:lang w:bidi="ar-EG"/>
          </w:rPr>
          <w:t>crankshaft</w:t>
        </w:r>
        <w:r w:rsidR="00242A15">
          <w:rPr>
            <w:noProof/>
            <w:webHidden/>
          </w:rPr>
          <w:tab/>
        </w:r>
        <w:r w:rsidR="00242A15">
          <w:rPr>
            <w:noProof/>
            <w:webHidden/>
          </w:rPr>
          <w:fldChar w:fldCharType="begin"/>
        </w:r>
        <w:r w:rsidR="00242A15">
          <w:rPr>
            <w:noProof/>
            <w:webHidden/>
          </w:rPr>
          <w:instrText xml:space="preserve"> PAGEREF _Toc70038571 \h </w:instrText>
        </w:r>
        <w:r w:rsidR="00242A15">
          <w:rPr>
            <w:noProof/>
            <w:webHidden/>
          </w:rPr>
        </w:r>
        <w:r w:rsidR="00242A15">
          <w:rPr>
            <w:noProof/>
            <w:webHidden/>
          </w:rPr>
          <w:fldChar w:fldCharType="separate"/>
        </w:r>
        <w:r w:rsidR="00242A15">
          <w:rPr>
            <w:noProof/>
            <w:webHidden/>
          </w:rPr>
          <w:t>6</w:t>
        </w:r>
        <w:r w:rsidR="00242A15">
          <w:rPr>
            <w:noProof/>
            <w:webHidden/>
          </w:rPr>
          <w:fldChar w:fldCharType="end"/>
        </w:r>
      </w:hyperlink>
    </w:p>
    <w:p w14:paraId="68D634BE" w14:textId="72E57378"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2" w:history="1">
        <w:r w:rsidR="00242A15" w:rsidRPr="00E11174">
          <w:rPr>
            <w:rStyle w:val="Hyperlink"/>
            <w:noProof/>
          </w:rPr>
          <w:t>Figure 5 beam part</w:t>
        </w:r>
        <w:r w:rsidR="00242A15">
          <w:rPr>
            <w:noProof/>
            <w:webHidden/>
          </w:rPr>
          <w:tab/>
        </w:r>
        <w:r w:rsidR="00242A15">
          <w:rPr>
            <w:noProof/>
            <w:webHidden/>
          </w:rPr>
          <w:fldChar w:fldCharType="begin"/>
        </w:r>
        <w:r w:rsidR="00242A15">
          <w:rPr>
            <w:noProof/>
            <w:webHidden/>
          </w:rPr>
          <w:instrText xml:space="preserve"> PAGEREF _Toc70038572 \h </w:instrText>
        </w:r>
        <w:r w:rsidR="00242A15">
          <w:rPr>
            <w:noProof/>
            <w:webHidden/>
          </w:rPr>
        </w:r>
        <w:r w:rsidR="00242A15">
          <w:rPr>
            <w:noProof/>
            <w:webHidden/>
          </w:rPr>
          <w:fldChar w:fldCharType="separate"/>
        </w:r>
        <w:r w:rsidR="00242A15">
          <w:rPr>
            <w:noProof/>
            <w:webHidden/>
          </w:rPr>
          <w:t>7</w:t>
        </w:r>
        <w:r w:rsidR="00242A15">
          <w:rPr>
            <w:noProof/>
            <w:webHidden/>
          </w:rPr>
          <w:fldChar w:fldCharType="end"/>
        </w:r>
      </w:hyperlink>
    </w:p>
    <w:p w14:paraId="7CB2494B" w14:textId="1DA775F8"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3" w:history="1">
        <w:r w:rsidR="00242A15" w:rsidRPr="00E11174">
          <w:rPr>
            <w:rStyle w:val="Hyperlink"/>
            <w:noProof/>
          </w:rPr>
          <w:t>Figure 6 moving leg part</w:t>
        </w:r>
        <w:r w:rsidR="00242A15">
          <w:rPr>
            <w:noProof/>
            <w:webHidden/>
          </w:rPr>
          <w:tab/>
        </w:r>
        <w:r w:rsidR="00242A15">
          <w:rPr>
            <w:noProof/>
            <w:webHidden/>
          </w:rPr>
          <w:fldChar w:fldCharType="begin"/>
        </w:r>
        <w:r w:rsidR="00242A15">
          <w:rPr>
            <w:noProof/>
            <w:webHidden/>
          </w:rPr>
          <w:instrText xml:space="preserve"> PAGEREF _Toc70038573 \h </w:instrText>
        </w:r>
        <w:r w:rsidR="00242A15">
          <w:rPr>
            <w:noProof/>
            <w:webHidden/>
          </w:rPr>
        </w:r>
        <w:r w:rsidR="00242A15">
          <w:rPr>
            <w:noProof/>
            <w:webHidden/>
          </w:rPr>
          <w:fldChar w:fldCharType="separate"/>
        </w:r>
        <w:r w:rsidR="00242A15">
          <w:rPr>
            <w:noProof/>
            <w:webHidden/>
          </w:rPr>
          <w:t>8</w:t>
        </w:r>
        <w:r w:rsidR="00242A15">
          <w:rPr>
            <w:noProof/>
            <w:webHidden/>
          </w:rPr>
          <w:fldChar w:fldCharType="end"/>
        </w:r>
      </w:hyperlink>
    </w:p>
    <w:p w14:paraId="5EB2AE24" w14:textId="352B8BAC"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4" w:history="1">
        <w:r w:rsidR="00242A15" w:rsidRPr="00E11174">
          <w:rPr>
            <w:rStyle w:val="Hyperlink"/>
            <w:noProof/>
          </w:rPr>
          <w:t>Figure 7 piston and cylinder</w:t>
        </w:r>
        <w:r w:rsidR="00242A15">
          <w:rPr>
            <w:noProof/>
            <w:webHidden/>
          </w:rPr>
          <w:tab/>
        </w:r>
        <w:r w:rsidR="00242A15">
          <w:rPr>
            <w:noProof/>
            <w:webHidden/>
          </w:rPr>
          <w:fldChar w:fldCharType="begin"/>
        </w:r>
        <w:r w:rsidR="00242A15">
          <w:rPr>
            <w:noProof/>
            <w:webHidden/>
          </w:rPr>
          <w:instrText xml:space="preserve"> PAGEREF _Toc70038574 \h </w:instrText>
        </w:r>
        <w:r w:rsidR="00242A15">
          <w:rPr>
            <w:noProof/>
            <w:webHidden/>
          </w:rPr>
        </w:r>
        <w:r w:rsidR="00242A15">
          <w:rPr>
            <w:noProof/>
            <w:webHidden/>
          </w:rPr>
          <w:fldChar w:fldCharType="separate"/>
        </w:r>
        <w:r w:rsidR="00242A15">
          <w:rPr>
            <w:noProof/>
            <w:webHidden/>
          </w:rPr>
          <w:t>9</w:t>
        </w:r>
        <w:r w:rsidR="00242A15">
          <w:rPr>
            <w:noProof/>
            <w:webHidden/>
          </w:rPr>
          <w:fldChar w:fldCharType="end"/>
        </w:r>
      </w:hyperlink>
    </w:p>
    <w:p w14:paraId="07CF8A80" w14:textId="0CA196FC"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5" w:history="1">
        <w:r w:rsidR="00242A15" w:rsidRPr="00E11174">
          <w:rPr>
            <w:rStyle w:val="Hyperlink"/>
            <w:noProof/>
          </w:rPr>
          <w:t>Figure 8 flywheel</w:t>
        </w:r>
        <w:r w:rsidR="00242A15">
          <w:rPr>
            <w:noProof/>
            <w:webHidden/>
          </w:rPr>
          <w:tab/>
        </w:r>
        <w:r w:rsidR="00242A15">
          <w:rPr>
            <w:noProof/>
            <w:webHidden/>
          </w:rPr>
          <w:fldChar w:fldCharType="begin"/>
        </w:r>
        <w:r w:rsidR="00242A15">
          <w:rPr>
            <w:noProof/>
            <w:webHidden/>
          </w:rPr>
          <w:instrText xml:space="preserve"> PAGEREF _Toc70038575 \h </w:instrText>
        </w:r>
        <w:r w:rsidR="00242A15">
          <w:rPr>
            <w:noProof/>
            <w:webHidden/>
          </w:rPr>
        </w:r>
        <w:r w:rsidR="00242A15">
          <w:rPr>
            <w:noProof/>
            <w:webHidden/>
          </w:rPr>
          <w:fldChar w:fldCharType="separate"/>
        </w:r>
        <w:r w:rsidR="00242A15">
          <w:rPr>
            <w:noProof/>
            <w:webHidden/>
          </w:rPr>
          <w:t>10</w:t>
        </w:r>
        <w:r w:rsidR="00242A15">
          <w:rPr>
            <w:noProof/>
            <w:webHidden/>
          </w:rPr>
          <w:fldChar w:fldCharType="end"/>
        </w:r>
      </w:hyperlink>
    </w:p>
    <w:p w14:paraId="400107CC" w14:textId="66CC5966"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6" w:history="1">
        <w:r w:rsidR="00242A15" w:rsidRPr="00E11174">
          <w:rPr>
            <w:rStyle w:val="Hyperlink"/>
            <w:noProof/>
          </w:rPr>
          <w:t>Figure 9 Casting Process</w:t>
        </w:r>
        <w:r w:rsidR="00242A15">
          <w:rPr>
            <w:noProof/>
            <w:webHidden/>
          </w:rPr>
          <w:tab/>
        </w:r>
        <w:r w:rsidR="00242A15">
          <w:rPr>
            <w:noProof/>
            <w:webHidden/>
          </w:rPr>
          <w:fldChar w:fldCharType="begin"/>
        </w:r>
        <w:r w:rsidR="00242A15">
          <w:rPr>
            <w:noProof/>
            <w:webHidden/>
          </w:rPr>
          <w:instrText xml:space="preserve"> PAGEREF _Toc70038576 \h </w:instrText>
        </w:r>
        <w:r w:rsidR="00242A15">
          <w:rPr>
            <w:noProof/>
            <w:webHidden/>
          </w:rPr>
        </w:r>
        <w:r w:rsidR="00242A15">
          <w:rPr>
            <w:noProof/>
            <w:webHidden/>
          </w:rPr>
          <w:fldChar w:fldCharType="separate"/>
        </w:r>
        <w:r w:rsidR="00242A15">
          <w:rPr>
            <w:noProof/>
            <w:webHidden/>
          </w:rPr>
          <w:t>12</w:t>
        </w:r>
        <w:r w:rsidR="00242A15">
          <w:rPr>
            <w:noProof/>
            <w:webHidden/>
          </w:rPr>
          <w:fldChar w:fldCharType="end"/>
        </w:r>
      </w:hyperlink>
    </w:p>
    <w:p w14:paraId="0294F8E7" w14:textId="03712FC2"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7" w:history="1">
        <w:r w:rsidR="00242A15" w:rsidRPr="00E11174">
          <w:rPr>
            <w:rStyle w:val="Hyperlink"/>
            <w:noProof/>
          </w:rPr>
          <w:t>Figure 10 milling operation</w:t>
        </w:r>
        <w:r w:rsidR="00242A15">
          <w:rPr>
            <w:noProof/>
            <w:webHidden/>
          </w:rPr>
          <w:tab/>
        </w:r>
        <w:r w:rsidR="00242A15">
          <w:rPr>
            <w:noProof/>
            <w:webHidden/>
          </w:rPr>
          <w:fldChar w:fldCharType="begin"/>
        </w:r>
        <w:r w:rsidR="00242A15">
          <w:rPr>
            <w:noProof/>
            <w:webHidden/>
          </w:rPr>
          <w:instrText xml:space="preserve"> PAGEREF _Toc70038577 \h </w:instrText>
        </w:r>
        <w:r w:rsidR="00242A15">
          <w:rPr>
            <w:noProof/>
            <w:webHidden/>
          </w:rPr>
        </w:r>
        <w:r w:rsidR="00242A15">
          <w:rPr>
            <w:noProof/>
            <w:webHidden/>
          </w:rPr>
          <w:fldChar w:fldCharType="separate"/>
        </w:r>
        <w:r w:rsidR="00242A15">
          <w:rPr>
            <w:noProof/>
            <w:webHidden/>
          </w:rPr>
          <w:t>13</w:t>
        </w:r>
        <w:r w:rsidR="00242A15">
          <w:rPr>
            <w:noProof/>
            <w:webHidden/>
          </w:rPr>
          <w:fldChar w:fldCharType="end"/>
        </w:r>
      </w:hyperlink>
    </w:p>
    <w:p w14:paraId="281D5697" w14:textId="364A4CA9"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78" w:history="1">
        <w:r w:rsidR="00242A15" w:rsidRPr="00E11174">
          <w:rPr>
            <w:rStyle w:val="Hyperlink"/>
            <w:noProof/>
          </w:rPr>
          <w:t>Figure 11 drilling machine</w:t>
        </w:r>
        <w:r w:rsidR="00242A15">
          <w:rPr>
            <w:noProof/>
            <w:webHidden/>
          </w:rPr>
          <w:tab/>
        </w:r>
        <w:r w:rsidR="00242A15">
          <w:rPr>
            <w:noProof/>
            <w:webHidden/>
          </w:rPr>
          <w:fldChar w:fldCharType="begin"/>
        </w:r>
        <w:r w:rsidR="00242A15">
          <w:rPr>
            <w:noProof/>
            <w:webHidden/>
          </w:rPr>
          <w:instrText xml:space="preserve"> PAGEREF _Toc70038578 \h </w:instrText>
        </w:r>
        <w:r w:rsidR="00242A15">
          <w:rPr>
            <w:noProof/>
            <w:webHidden/>
          </w:rPr>
        </w:r>
        <w:r w:rsidR="00242A15">
          <w:rPr>
            <w:noProof/>
            <w:webHidden/>
          </w:rPr>
          <w:fldChar w:fldCharType="separate"/>
        </w:r>
        <w:r w:rsidR="00242A15">
          <w:rPr>
            <w:noProof/>
            <w:webHidden/>
          </w:rPr>
          <w:t>13</w:t>
        </w:r>
        <w:r w:rsidR="00242A15">
          <w:rPr>
            <w:noProof/>
            <w:webHidden/>
          </w:rPr>
          <w:fldChar w:fldCharType="end"/>
        </w:r>
      </w:hyperlink>
    </w:p>
    <w:p w14:paraId="357796A1" w14:textId="088F99D5" w:rsidR="00242A15" w:rsidRPr="00242A15" w:rsidRDefault="00242A15" w:rsidP="00242A15">
      <w:r>
        <w:fldChar w:fldCharType="end"/>
      </w:r>
    </w:p>
    <w:p w14:paraId="07E86944" w14:textId="5B6BB4DA" w:rsidR="00291DE1" w:rsidRDefault="00291DE1" w:rsidP="00291DE1">
      <w:pPr>
        <w:pStyle w:val="Heading1"/>
        <w:rPr>
          <w:noProof/>
          <w:rtl/>
        </w:rPr>
      </w:pPr>
      <w:bookmarkStart w:id="5" w:name="_Toc72533849"/>
      <w:r>
        <w:rPr>
          <w:noProof/>
        </w:rPr>
        <w:t>List of tables</w:t>
      </w:r>
      <w:bookmarkEnd w:id="5"/>
    </w:p>
    <w:p w14:paraId="3503C446" w14:textId="2DA32FD3" w:rsidR="00242A15" w:rsidRDefault="00242A15">
      <w:pPr>
        <w:pStyle w:val="TableofFigures"/>
        <w:tabs>
          <w:tab w:val="right" w:leader="dot" w:pos="9350"/>
        </w:tabs>
        <w:rPr>
          <w:rFonts w:asciiTheme="minorHAnsi" w:eastAsiaTheme="minorEastAsia" w:hAnsiTheme="minorHAnsi" w:cstheme="minorBidi"/>
          <w:noProof/>
          <w:sz w:val="22"/>
          <w:szCs w:val="22"/>
          <w:shd w:val="clear" w:color="auto" w:fill="auto"/>
        </w:rPr>
      </w:pPr>
      <w:r>
        <w:fldChar w:fldCharType="begin"/>
      </w:r>
      <w:r>
        <w:instrText xml:space="preserve"> TOC \h \z \c "Table" </w:instrText>
      </w:r>
      <w:r>
        <w:fldChar w:fldCharType="separate"/>
      </w:r>
      <w:hyperlink w:anchor="_Toc70038579" w:history="1">
        <w:r w:rsidRPr="00BA6930">
          <w:rPr>
            <w:rStyle w:val="Hyperlink"/>
            <w:noProof/>
          </w:rPr>
          <w:t>Table 1properties of mild steel</w:t>
        </w:r>
        <w:r>
          <w:rPr>
            <w:noProof/>
            <w:webHidden/>
          </w:rPr>
          <w:tab/>
        </w:r>
        <w:r>
          <w:rPr>
            <w:noProof/>
            <w:webHidden/>
          </w:rPr>
          <w:fldChar w:fldCharType="begin"/>
        </w:r>
        <w:r>
          <w:rPr>
            <w:noProof/>
            <w:webHidden/>
          </w:rPr>
          <w:instrText xml:space="preserve"> PAGEREF _Toc70038579 \h </w:instrText>
        </w:r>
        <w:r>
          <w:rPr>
            <w:noProof/>
            <w:webHidden/>
          </w:rPr>
        </w:r>
        <w:r>
          <w:rPr>
            <w:noProof/>
            <w:webHidden/>
          </w:rPr>
          <w:fldChar w:fldCharType="separate"/>
        </w:r>
        <w:r>
          <w:rPr>
            <w:noProof/>
            <w:webHidden/>
          </w:rPr>
          <w:t>11</w:t>
        </w:r>
        <w:r>
          <w:rPr>
            <w:noProof/>
            <w:webHidden/>
          </w:rPr>
          <w:fldChar w:fldCharType="end"/>
        </w:r>
      </w:hyperlink>
    </w:p>
    <w:p w14:paraId="6C8D9455" w14:textId="4B4658C7" w:rsidR="00242A15" w:rsidRDefault="00EF35D1">
      <w:pPr>
        <w:pStyle w:val="TableofFigures"/>
        <w:tabs>
          <w:tab w:val="right" w:leader="dot" w:pos="9350"/>
        </w:tabs>
        <w:rPr>
          <w:rFonts w:asciiTheme="minorHAnsi" w:eastAsiaTheme="minorEastAsia" w:hAnsiTheme="minorHAnsi" w:cstheme="minorBidi"/>
          <w:noProof/>
          <w:sz w:val="22"/>
          <w:szCs w:val="22"/>
          <w:shd w:val="clear" w:color="auto" w:fill="auto"/>
        </w:rPr>
      </w:pPr>
      <w:hyperlink w:anchor="_Toc70038580" w:history="1">
        <w:r w:rsidR="00242A15" w:rsidRPr="00BA6930">
          <w:rPr>
            <w:rStyle w:val="Hyperlink"/>
            <w:noProof/>
          </w:rPr>
          <w:t>Table 2 properties of stainless steel</w:t>
        </w:r>
        <w:r w:rsidR="00242A15">
          <w:rPr>
            <w:noProof/>
            <w:webHidden/>
          </w:rPr>
          <w:tab/>
        </w:r>
        <w:r w:rsidR="00242A15">
          <w:rPr>
            <w:noProof/>
            <w:webHidden/>
          </w:rPr>
          <w:fldChar w:fldCharType="begin"/>
        </w:r>
        <w:r w:rsidR="00242A15">
          <w:rPr>
            <w:noProof/>
            <w:webHidden/>
          </w:rPr>
          <w:instrText xml:space="preserve"> PAGEREF _Toc70038580 \h </w:instrText>
        </w:r>
        <w:r w:rsidR="00242A15">
          <w:rPr>
            <w:noProof/>
            <w:webHidden/>
          </w:rPr>
        </w:r>
        <w:r w:rsidR="00242A15">
          <w:rPr>
            <w:noProof/>
            <w:webHidden/>
          </w:rPr>
          <w:fldChar w:fldCharType="separate"/>
        </w:r>
        <w:r w:rsidR="00242A15">
          <w:rPr>
            <w:noProof/>
            <w:webHidden/>
          </w:rPr>
          <w:t>11</w:t>
        </w:r>
        <w:r w:rsidR="00242A15">
          <w:rPr>
            <w:noProof/>
            <w:webHidden/>
          </w:rPr>
          <w:fldChar w:fldCharType="end"/>
        </w:r>
      </w:hyperlink>
    </w:p>
    <w:p w14:paraId="4E05F7A5" w14:textId="0E807818" w:rsidR="00242A15" w:rsidRPr="00242A15" w:rsidRDefault="00242A15" w:rsidP="00242A15">
      <w:r>
        <w:fldChar w:fldCharType="end"/>
      </w:r>
    </w:p>
    <w:p w14:paraId="5F3E06E5" w14:textId="699B6A69" w:rsidR="00291DE1" w:rsidRDefault="00291DE1">
      <w:pPr>
        <w:spacing w:line="259" w:lineRule="auto"/>
        <w:ind w:firstLine="0"/>
        <w:jc w:val="left"/>
      </w:pPr>
      <w:r>
        <w:br w:type="page"/>
      </w:r>
    </w:p>
    <w:p w14:paraId="0A4E3B94" w14:textId="38A4D5E8" w:rsidR="00291DE1" w:rsidRDefault="00291DE1" w:rsidP="00291DE1">
      <w:pPr>
        <w:pStyle w:val="Heading1"/>
      </w:pPr>
      <w:bookmarkStart w:id="6" w:name="_Toc72533850"/>
      <w:r>
        <w:lastRenderedPageBreak/>
        <w:t>Introduction</w:t>
      </w:r>
      <w:bookmarkEnd w:id="6"/>
    </w:p>
    <w:p w14:paraId="044F22D3" w14:textId="5082B3DE" w:rsidR="00291DE1" w:rsidRDefault="00291DE1" w:rsidP="00291DE1">
      <w:r w:rsidRPr="00291DE1">
        <w:t>There are many types of steam engines, including the radiating engine which used to drive water pumps where the thermal energy in the steam is converted to a kinetic energy. This thermal energy is developed to apply coal fuel boilers in which steam is produced through which steam is then pumped. As the piston rises, the beam moves and the pump rod lower, cold water is injected into. the cylinder to produce condensed water, and finally, a vacuum is formed, which pushes the piston down and raises the pump rod again in each cycle. Figure 1 shows a model of the steam beam engine and its main parts.</w:t>
      </w:r>
      <w:r w:rsidR="00EF4B7F" w:rsidRPr="00EF4B7F">
        <w:rPr>
          <w:rFonts w:ascii="Arial" w:hAnsi="Arial" w:cs="Arial"/>
          <w:color w:val="000000"/>
          <w:sz w:val="20"/>
          <w:szCs w:val="20"/>
        </w:rPr>
        <w:t xml:space="preserve"> </w:t>
      </w:r>
      <w:r w:rsidR="00EF4B7F">
        <w:rPr>
          <w:rFonts w:ascii="Arial" w:hAnsi="Arial" w:cs="Arial"/>
          <w:color w:val="000000"/>
          <w:sz w:val="20"/>
          <w:szCs w:val="20"/>
        </w:rPr>
        <w:t>(</w:t>
      </w:r>
      <w:proofErr w:type="spellStart"/>
      <w:r w:rsidR="00EF4B7F">
        <w:rPr>
          <w:rFonts w:ascii="Arial" w:hAnsi="Arial" w:cs="Arial"/>
          <w:color w:val="000000"/>
          <w:sz w:val="20"/>
          <w:szCs w:val="20"/>
        </w:rPr>
        <w:t>Frenken</w:t>
      </w:r>
      <w:proofErr w:type="spellEnd"/>
      <w:r w:rsidR="00EF4B7F">
        <w:rPr>
          <w:rFonts w:ascii="Arial" w:hAnsi="Arial" w:cs="Arial"/>
          <w:color w:val="000000"/>
          <w:sz w:val="20"/>
          <w:szCs w:val="20"/>
        </w:rPr>
        <w:t>, 2004)</w:t>
      </w:r>
    </w:p>
    <w:p w14:paraId="634F6D6C" w14:textId="77777777" w:rsidR="00291DE1" w:rsidRDefault="00291DE1" w:rsidP="00291DE1">
      <w:pPr>
        <w:keepNext/>
        <w:jc w:val="center"/>
      </w:pPr>
      <w:r w:rsidRPr="00206243">
        <w:rPr>
          <w:noProof/>
          <w:kern w:val="24"/>
        </w:rPr>
        <w:drawing>
          <wp:inline distT="0" distB="0" distL="0" distR="0" wp14:anchorId="327181BE" wp14:editId="55CB0606">
            <wp:extent cx="3219450" cy="2593975"/>
            <wp:effectExtent l="0" t="0" r="0" b="0"/>
            <wp:docPr id="4" name="Picture 4" descr="E:\balanciermaschine-bausatz-soph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lanciermaschine-bausatz-sophie-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593975"/>
                    </a:xfrm>
                    <a:prstGeom prst="rect">
                      <a:avLst/>
                    </a:prstGeom>
                    <a:noFill/>
                    <a:ln>
                      <a:noFill/>
                    </a:ln>
                  </pic:spPr>
                </pic:pic>
              </a:graphicData>
            </a:graphic>
          </wp:inline>
        </w:drawing>
      </w:r>
    </w:p>
    <w:p w14:paraId="0A23D228" w14:textId="28B3472F" w:rsidR="00291DE1" w:rsidRDefault="00291DE1" w:rsidP="00B0122F">
      <w:pPr>
        <w:pStyle w:val="Caption"/>
        <w:jc w:val="center"/>
      </w:pPr>
      <w:bookmarkStart w:id="7" w:name="_Toc70038568"/>
      <w:r>
        <w:t xml:space="preserve">Figure </w:t>
      </w:r>
      <w:r w:rsidR="00EF35D1">
        <w:fldChar w:fldCharType="begin"/>
      </w:r>
      <w:r w:rsidR="00EF35D1">
        <w:instrText xml:space="preserve"> SEQ Figure \* ARABIC </w:instrText>
      </w:r>
      <w:r w:rsidR="00EF35D1">
        <w:fldChar w:fldCharType="separate"/>
      </w:r>
      <w:r w:rsidR="00875BB0">
        <w:rPr>
          <w:noProof/>
        </w:rPr>
        <w:t>1</w:t>
      </w:r>
      <w:r w:rsidR="00EF35D1">
        <w:rPr>
          <w:noProof/>
        </w:rPr>
        <w:fldChar w:fldCharType="end"/>
      </w:r>
      <w:r w:rsidR="00B0122F" w:rsidRPr="00B0122F">
        <w:rPr>
          <w:rFonts w:asciiTheme="minorHAnsi" w:eastAsiaTheme="minorEastAsia" w:hAnsiTheme="minorHAnsi" w:cstheme="minorBidi"/>
          <w:i w:val="0"/>
          <w:iCs w:val="0"/>
          <w:color w:val="auto"/>
          <w:kern w:val="24"/>
          <w:sz w:val="20"/>
          <w:szCs w:val="20"/>
          <w:shd w:val="clear" w:color="auto" w:fill="auto"/>
          <w:lang w:eastAsia="ja-JP"/>
        </w:rPr>
        <w:t xml:space="preserve"> </w:t>
      </w:r>
      <w:r w:rsidR="00B0122F" w:rsidRPr="00B0122F">
        <w:t>Steam beam engine version</w:t>
      </w:r>
      <w:bookmarkEnd w:id="7"/>
    </w:p>
    <w:p w14:paraId="3936EA89" w14:textId="4CA2520C" w:rsidR="00DB25AC" w:rsidRDefault="00DB25AC" w:rsidP="00DB25AC">
      <w:r w:rsidRPr="00BC4772">
        <w:t xml:space="preserve">The earliest recorded example of a Grasshopper Beam Engine was William </w:t>
      </w:r>
      <w:proofErr w:type="spellStart"/>
      <w:r w:rsidRPr="00BC4772">
        <w:t>Murdochs</w:t>
      </w:r>
      <w:proofErr w:type="spellEnd"/>
      <w:r w:rsidRPr="00BC4772">
        <w:t xml:space="preserve">' steam Engine model (figure 2.) from 1784. In this model the beam is pivoted at one end, rather than the center of mechanism. The beam </w:t>
      </w:r>
      <w:r>
        <w:t>provided</w:t>
      </w:r>
      <w:r w:rsidRPr="00BC4772">
        <w:t xml:space="preserve"> negligible mechanical </w:t>
      </w:r>
      <w:r>
        <w:t>benefit</w:t>
      </w:r>
      <w:r w:rsidRPr="00BC4772">
        <w:t xml:space="preserve"> and </w:t>
      </w:r>
      <w:r>
        <w:t>looks to be</w:t>
      </w:r>
      <w:r w:rsidRPr="00BC4772">
        <w:t xml:space="preserve"> used in place of a crosshead because it was effectively a connecting rod return engine. The American engineer Oliver Evans drew a high-pressure marine engine (figure 3.) in 1801 and in 1805 built the </w:t>
      </w:r>
      <w:proofErr w:type="spellStart"/>
      <w:r w:rsidRPr="00BC4772">
        <w:t>Oruktor</w:t>
      </w:r>
      <w:proofErr w:type="spellEnd"/>
      <w:r w:rsidRPr="00BC4772">
        <w:t xml:space="preserve"> </w:t>
      </w:r>
      <w:proofErr w:type="spellStart"/>
      <w:r w:rsidRPr="00BC4772">
        <w:t>Amphibolos</w:t>
      </w:r>
      <w:proofErr w:type="spellEnd"/>
      <w:r w:rsidRPr="00BC4772">
        <w:t>, an amphibious excavator.</w:t>
      </w:r>
      <w:r w:rsidR="00EF4B7F" w:rsidRPr="00EF4B7F">
        <w:rPr>
          <w:rFonts w:ascii="Arial" w:hAnsi="Arial" w:cs="Arial"/>
          <w:color w:val="000000"/>
          <w:sz w:val="20"/>
          <w:szCs w:val="20"/>
        </w:rPr>
        <w:t xml:space="preserve"> </w:t>
      </w:r>
      <w:r w:rsidR="00EF4B7F">
        <w:rPr>
          <w:rFonts w:ascii="Arial" w:hAnsi="Arial" w:cs="Arial"/>
          <w:color w:val="000000"/>
          <w:sz w:val="20"/>
          <w:szCs w:val="20"/>
        </w:rPr>
        <w:t>(Thurston, 1899)</w:t>
      </w:r>
    </w:p>
    <w:p w14:paraId="72842A01" w14:textId="77777777" w:rsidR="00DB25AC" w:rsidRDefault="00DB25AC" w:rsidP="00B861B5">
      <w:pPr>
        <w:keepNext/>
        <w:jc w:val="center"/>
      </w:pPr>
      <w:r>
        <w:rPr>
          <w:noProof/>
        </w:rPr>
        <w:lastRenderedPageBreak/>
        <w:drawing>
          <wp:inline distT="0" distB="0" distL="0" distR="0" wp14:anchorId="40CBAF2A" wp14:editId="1AA427DA">
            <wp:extent cx="3093085" cy="2066925"/>
            <wp:effectExtent l="0" t="0" r="0" b="9525"/>
            <wp:docPr id="5" name="Picture 5" descr="https://upload.wikimedia.org/wikipedia/commons/thumb/e/ed/Murdoch_steam_carriage.jpg/220px-Murdoch_steam_c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d/Murdoch_steam_carriage.jpg/220px-Murdoch_steam_carri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085" cy="2066925"/>
                    </a:xfrm>
                    <a:prstGeom prst="rect">
                      <a:avLst/>
                    </a:prstGeom>
                    <a:noFill/>
                    <a:ln>
                      <a:noFill/>
                    </a:ln>
                  </pic:spPr>
                </pic:pic>
              </a:graphicData>
            </a:graphic>
          </wp:inline>
        </w:drawing>
      </w:r>
    </w:p>
    <w:p w14:paraId="6DAC8A32" w14:textId="6C3A8916" w:rsidR="00DB25AC" w:rsidRDefault="00DB25AC" w:rsidP="00B861B5">
      <w:pPr>
        <w:pStyle w:val="Caption"/>
        <w:jc w:val="center"/>
      </w:pPr>
      <w:bookmarkStart w:id="8" w:name="_Toc70038569"/>
      <w:r>
        <w:t xml:space="preserve">Figure </w:t>
      </w:r>
      <w:r w:rsidR="00EF35D1">
        <w:fldChar w:fldCharType="begin"/>
      </w:r>
      <w:r w:rsidR="00EF35D1">
        <w:instrText xml:space="preserve"> SEQ Figure \* ARABIC </w:instrText>
      </w:r>
      <w:r w:rsidR="00EF35D1">
        <w:fldChar w:fldCharType="separate"/>
      </w:r>
      <w:r w:rsidR="00875BB0">
        <w:rPr>
          <w:noProof/>
        </w:rPr>
        <w:t>2</w:t>
      </w:r>
      <w:r w:rsidR="00EF35D1">
        <w:rPr>
          <w:noProof/>
        </w:rPr>
        <w:fldChar w:fldCharType="end"/>
      </w:r>
      <w:r w:rsidRPr="00DB25AC">
        <w:rPr>
          <w:rFonts w:asciiTheme="minorHAnsi" w:eastAsiaTheme="minorEastAsia" w:hAnsiTheme="minorHAnsi" w:cstheme="minorBidi"/>
          <w:i w:val="0"/>
          <w:iCs w:val="0"/>
          <w:color w:val="auto"/>
          <w:kern w:val="24"/>
          <w:sz w:val="20"/>
          <w:szCs w:val="20"/>
          <w:shd w:val="clear" w:color="auto" w:fill="auto"/>
          <w:lang w:eastAsia="ja-JP"/>
        </w:rPr>
        <w:t xml:space="preserve"> </w:t>
      </w:r>
      <w:r w:rsidRPr="00DB25AC">
        <w:t xml:space="preserve">William </w:t>
      </w:r>
      <w:proofErr w:type="spellStart"/>
      <w:r w:rsidRPr="00DB25AC">
        <w:t>Murdochs</w:t>
      </w:r>
      <w:proofErr w:type="spellEnd"/>
      <w:r w:rsidRPr="00DB25AC">
        <w:t>' steam Engine model</w:t>
      </w:r>
      <w:bookmarkEnd w:id="8"/>
    </w:p>
    <w:p w14:paraId="12EC1E90" w14:textId="77777777" w:rsidR="00B861B5" w:rsidRDefault="00DB25AC" w:rsidP="00B861B5">
      <w:pPr>
        <w:keepNext/>
        <w:jc w:val="center"/>
      </w:pPr>
      <w:r>
        <w:rPr>
          <w:noProof/>
        </w:rPr>
        <w:drawing>
          <wp:inline distT="0" distB="0" distL="0" distR="0" wp14:anchorId="325FB2D9" wp14:editId="50D1DB36">
            <wp:extent cx="2442377" cy="2038350"/>
            <wp:effectExtent l="0" t="0" r="0" b="0"/>
            <wp:docPr id="7" name="Picture 7" descr="https://upload.wikimedia.org/wikipedia/commons/thumb/1/1a/Marine_grasshopper_engine.jpg/220px-Marine_grasshopper_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a/Marine_grasshopper_engine.jpg/220px-Marine_grasshopper_engi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377" cy="2038350"/>
                    </a:xfrm>
                    <a:prstGeom prst="rect">
                      <a:avLst/>
                    </a:prstGeom>
                    <a:noFill/>
                    <a:ln>
                      <a:noFill/>
                    </a:ln>
                  </pic:spPr>
                </pic:pic>
              </a:graphicData>
            </a:graphic>
          </wp:inline>
        </w:drawing>
      </w:r>
    </w:p>
    <w:p w14:paraId="737ECEA5" w14:textId="3C57E7D7" w:rsidR="00DB25AC" w:rsidRPr="00DB25AC" w:rsidRDefault="00B861B5" w:rsidP="00B861B5">
      <w:pPr>
        <w:pStyle w:val="Caption"/>
        <w:jc w:val="center"/>
      </w:pPr>
      <w:bookmarkStart w:id="9" w:name="_Toc70038570"/>
      <w:r>
        <w:t xml:space="preserve">Figure </w:t>
      </w:r>
      <w:r w:rsidR="00EF35D1">
        <w:fldChar w:fldCharType="begin"/>
      </w:r>
      <w:r w:rsidR="00EF35D1">
        <w:instrText xml:space="preserve"> SEQ Figure \* ARABIC </w:instrText>
      </w:r>
      <w:r w:rsidR="00EF35D1">
        <w:fldChar w:fldCharType="separate"/>
      </w:r>
      <w:r w:rsidR="00875BB0">
        <w:rPr>
          <w:noProof/>
        </w:rPr>
        <w:t>3</w:t>
      </w:r>
      <w:r w:rsidR="00EF35D1">
        <w:rPr>
          <w:noProof/>
        </w:rPr>
        <w:fldChar w:fldCharType="end"/>
      </w:r>
      <w:r>
        <w:rPr>
          <w:rFonts w:hint="cs"/>
          <w:rtl/>
        </w:rPr>
        <w:t xml:space="preserve"> </w:t>
      </w:r>
      <w:r w:rsidRPr="00B861B5">
        <w:t>the Marine engine.</w:t>
      </w:r>
      <w:bookmarkEnd w:id="9"/>
    </w:p>
    <w:p w14:paraId="60EAB566" w14:textId="5E8C88BD" w:rsidR="00B861B5" w:rsidRDefault="00B861B5" w:rsidP="00B861B5">
      <w:pPr>
        <w:rPr>
          <w:rtl/>
        </w:rPr>
      </w:pPr>
      <w:r w:rsidRPr="00BC4772">
        <w:t xml:space="preserve">The advantage of this engine is that </w:t>
      </w:r>
      <w:r w:rsidR="004B68A0" w:rsidRPr="00BC4772">
        <w:t>the</w:t>
      </w:r>
      <w:r w:rsidRPr="00BC4772">
        <w:t xml:space="preserve"> working end of the beam can be connected directly to the piston rod of the engine, and in this way the engine </w:t>
      </w:r>
      <w:r>
        <w:t>is</w:t>
      </w:r>
      <w:r w:rsidRPr="00BC4772">
        <w:t xml:space="preserve"> made much more compact, especially in terms of height, since the space that the usual swing arm connections between the beam take up and the cross-beam of the Piston rod. The </w:t>
      </w:r>
      <w:r>
        <w:t>bar length</w:t>
      </w:r>
      <w:r w:rsidRPr="00BC4772">
        <w:t xml:space="preserve"> can also be reduced. While the beam is generally at least three times the total stroke length in the normal steam beam engine that of the Grasshopper is generally about 1 3/4 times the length. The </w:t>
      </w:r>
      <w:r>
        <w:t>stroke length</w:t>
      </w:r>
      <w:r w:rsidRPr="00BC4772">
        <w:t xml:space="preserve"> and its weight are also proportionally less. The beam is guided in a straight line by </w:t>
      </w:r>
      <w:r>
        <w:t>a</w:t>
      </w:r>
      <w:r w:rsidRPr="00BC4772">
        <w:t xml:space="preserve"> parallel movement device which is suitably modified for this special purpose, for which it is necessary that the anchored end is capable of </w:t>
      </w:r>
      <w:r>
        <w:t>side</w:t>
      </w:r>
      <w:r w:rsidRPr="00BC4772">
        <w:t xml:space="preserve"> movement. This was generally made in the form of a rectangular frame fused with a lattice or crossed struts. </w:t>
      </w:r>
      <w:r>
        <w:t>Despite</w:t>
      </w:r>
      <w:r w:rsidRPr="00BC4772">
        <w:t xml:space="preserve"> the weight of the Grasshopper beam is completely unbalanced, it is much lighter than the ordinary beams </w:t>
      </w:r>
      <w:r w:rsidR="004B68A0" w:rsidRPr="00BC4772">
        <w:t>enable</w:t>
      </w:r>
      <w:r w:rsidRPr="00BC4772">
        <w:t xml:space="preserve"> engines of this type to operate fairly satisfactory at higher speeds than the previous type. The compactness of the entire engine structure provided inherent </w:t>
      </w:r>
      <w:r w:rsidRPr="00BC4772">
        <w:lastRenderedPageBreak/>
        <w:t>rigidity as well as simplified assembly and installation using cuboid or brick. However, the engines were often sunk or raised in the floor to make room for an air pump and condenser under the bed and a race was made available to make room for the steering wheel.</w:t>
      </w:r>
    </w:p>
    <w:p w14:paraId="0310815E" w14:textId="5EE5CC6E" w:rsidR="004B68A0" w:rsidRDefault="004B68A0" w:rsidP="004B68A0">
      <w:pPr>
        <w:pStyle w:val="Heading1"/>
        <w:rPr>
          <w:rtl/>
        </w:rPr>
      </w:pPr>
      <w:bookmarkStart w:id="10" w:name="_Toc60574783"/>
      <w:bookmarkStart w:id="11" w:name="_Toc72533851"/>
      <w:r w:rsidRPr="004B68A0">
        <w:t>Design Concept Generation and Components’ Design</w:t>
      </w:r>
      <w:bookmarkEnd w:id="10"/>
      <w:bookmarkEnd w:id="11"/>
      <w:r w:rsidRPr="004B68A0">
        <w:t xml:space="preserve"> </w:t>
      </w:r>
    </w:p>
    <w:p w14:paraId="5FB31972" w14:textId="402361CA" w:rsidR="004B68A0" w:rsidRPr="004B68A0" w:rsidRDefault="004B68A0" w:rsidP="004B68A0">
      <w:pPr>
        <w:pStyle w:val="Heading2"/>
      </w:pPr>
      <w:bookmarkStart w:id="12" w:name="_Toc72533852"/>
      <w:r w:rsidRPr="004B68A0">
        <w:t>The base</w:t>
      </w:r>
      <w:bookmarkEnd w:id="12"/>
    </w:p>
    <w:p w14:paraId="74E40167" w14:textId="2D84C4FF" w:rsidR="004B68A0" w:rsidRPr="004B68A0" w:rsidRDefault="004B68A0" w:rsidP="004B68A0">
      <w:r w:rsidRPr="004B68A0">
        <w:t xml:space="preserve">The base or frame is a component that is attached to the floor. Holds the entire machine assembly on top. </w:t>
      </w:r>
    </w:p>
    <w:p w14:paraId="6A16C832" w14:textId="4E971F09" w:rsidR="004B68A0" w:rsidRPr="004B68A0" w:rsidRDefault="004B68A0" w:rsidP="004B68A0">
      <w:pPr>
        <w:pStyle w:val="Heading2"/>
      </w:pPr>
      <w:bookmarkStart w:id="13" w:name="_Toc72533853"/>
      <w:r w:rsidRPr="004B68A0">
        <w:t>The crankshaft</w:t>
      </w:r>
      <w:bookmarkEnd w:id="13"/>
      <w:r w:rsidRPr="004B68A0">
        <w:t xml:space="preserve"> </w:t>
      </w:r>
    </w:p>
    <w:p w14:paraId="070B2911" w14:textId="77777777" w:rsidR="004B68A0" w:rsidRPr="004B68A0" w:rsidRDefault="004B68A0" w:rsidP="004B68A0">
      <w:r w:rsidRPr="004B68A0">
        <w:t>Crankshaft is a mechanism of arms or levers to impart reciprocating motion to a rotating shaft. One end of the crank is attached to the shaft and the other end receives reciprocating motion from the hand, crank, etc.</w:t>
      </w:r>
    </w:p>
    <w:p w14:paraId="10F1F6BF" w14:textId="487A20F9" w:rsidR="004B68A0" w:rsidRPr="004B68A0" w:rsidRDefault="004B68A0" w:rsidP="004B68A0">
      <w:r w:rsidRPr="004B68A0">
        <w:t>The Shaft connects a lever to a crank or crankshaft in a steam beam engine. Together with the crank, it forms a simple mechanism that converts the reciprocating motion rotary motion into a rotary motion. A connecting rod can also convert a reciprocating motion into a rotary motion.</w:t>
      </w:r>
    </w:p>
    <w:p w14:paraId="2D93B2BD" w14:textId="33FC3FE4" w:rsidR="004B68A0" w:rsidRDefault="004B68A0" w:rsidP="004B68A0">
      <w:pPr>
        <w:rPr>
          <w:rtl/>
        </w:rPr>
      </w:pPr>
      <w:r w:rsidRPr="004B68A0">
        <w:t>In figure 4. A clear understanding of how these working steps take place within the crankshaft</w:t>
      </w:r>
    </w:p>
    <w:p w14:paraId="060A31A5" w14:textId="77777777" w:rsidR="008D4463" w:rsidRDefault="008D4463" w:rsidP="008D4463">
      <w:pPr>
        <w:keepNext/>
        <w:jc w:val="center"/>
      </w:pPr>
      <w:r>
        <w:rPr>
          <w:noProof/>
        </w:rPr>
        <w:drawing>
          <wp:inline distT="0" distB="0" distL="0" distR="0" wp14:anchorId="08C28380" wp14:editId="69745E7C">
            <wp:extent cx="3562350" cy="2415540"/>
            <wp:effectExtent l="0" t="0" r="0" b="3810"/>
            <wp:docPr id="8" name="Picture 8" descr="A Look Inside a Reciprocating Steam Eng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ook Inside a Reciprocating Steam Engin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415540"/>
                    </a:xfrm>
                    <a:prstGeom prst="rect">
                      <a:avLst/>
                    </a:prstGeom>
                    <a:noFill/>
                    <a:ln>
                      <a:noFill/>
                    </a:ln>
                  </pic:spPr>
                </pic:pic>
              </a:graphicData>
            </a:graphic>
          </wp:inline>
        </w:drawing>
      </w:r>
    </w:p>
    <w:p w14:paraId="6F2BE4F8" w14:textId="6F0F1FF5" w:rsidR="004B68A0" w:rsidRDefault="008D4463" w:rsidP="008D4463">
      <w:pPr>
        <w:pStyle w:val="Caption"/>
        <w:jc w:val="center"/>
        <w:rPr>
          <w:rtl/>
        </w:rPr>
      </w:pPr>
      <w:bookmarkStart w:id="14" w:name="_Toc70038571"/>
      <w:r>
        <w:t xml:space="preserve">Figure </w:t>
      </w:r>
      <w:r w:rsidR="00EF35D1">
        <w:fldChar w:fldCharType="begin"/>
      </w:r>
      <w:r w:rsidR="00EF35D1">
        <w:instrText xml:space="preserve"> SEQ Figure \* ARABIC </w:instrText>
      </w:r>
      <w:r w:rsidR="00EF35D1">
        <w:fldChar w:fldCharType="separate"/>
      </w:r>
      <w:r w:rsidR="00875BB0">
        <w:rPr>
          <w:noProof/>
        </w:rPr>
        <w:t>4</w:t>
      </w:r>
      <w:r w:rsidR="00EF35D1">
        <w:rPr>
          <w:noProof/>
        </w:rPr>
        <w:fldChar w:fldCharType="end"/>
      </w:r>
      <w:r>
        <w:rPr>
          <w:rFonts w:hint="cs"/>
          <w:rtl/>
          <w:lang w:bidi="ar-EG"/>
        </w:rPr>
        <w:t xml:space="preserve"> </w:t>
      </w:r>
      <w:r>
        <w:rPr>
          <w:lang w:bidi="ar-EG"/>
        </w:rPr>
        <w:t>crankshaft</w:t>
      </w:r>
      <w:bookmarkEnd w:id="14"/>
    </w:p>
    <w:p w14:paraId="2E6897AA" w14:textId="77777777" w:rsidR="004B68A0" w:rsidRDefault="004B68A0" w:rsidP="004B68A0">
      <w:pPr>
        <w:pStyle w:val="Heading2"/>
      </w:pPr>
      <w:bookmarkStart w:id="15" w:name="_Toc72533854"/>
      <w:r w:rsidRPr="000A7DB6">
        <w:lastRenderedPageBreak/>
        <w:t>The beam</w:t>
      </w:r>
      <w:bookmarkEnd w:id="15"/>
      <w:r w:rsidRPr="000A7DB6">
        <w:t xml:space="preserve"> </w:t>
      </w:r>
    </w:p>
    <w:p w14:paraId="1CCEA3C8" w14:textId="75A04B12" w:rsidR="004B68A0" w:rsidRDefault="004B68A0" w:rsidP="004B68A0">
      <w:pPr>
        <w:rPr>
          <w:rtl/>
        </w:rPr>
      </w:pPr>
      <w:r>
        <w:t>The beam is the main part of the engine that connects all the parts of the engine together.</w:t>
      </w:r>
      <w:r>
        <w:rPr>
          <w:rFonts w:hint="cs"/>
          <w:rtl/>
        </w:rPr>
        <w:t xml:space="preserve"> </w:t>
      </w:r>
      <w:r>
        <w:t>It’s obvious why this type of engine is called beam engine. During the reciprocating movement of the piston cylinder, the beam transfers the movement to the rest parts of the engine.</w:t>
      </w:r>
      <w:r>
        <w:rPr>
          <w:rFonts w:hint="cs"/>
          <w:rtl/>
        </w:rPr>
        <w:t xml:space="preserve"> </w:t>
      </w:r>
      <w:r>
        <w:t>In</w:t>
      </w:r>
      <w:r w:rsidRPr="00BC4772">
        <w:t xml:space="preserve"> this </w:t>
      </w:r>
      <w:r>
        <w:t>type of engine,</w:t>
      </w:r>
      <w:r w:rsidRPr="00BC4772">
        <w:t xml:space="preserve"> the beam is pivoted at one end, rather than the center of mechanism</w:t>
      </w:r>
      <w:r>
        <w:t xml:space="preserve"> </w:t>
      </w:r>
      <w:r w:rsidRPr="000C0B16">
        <w:t>which leads to a longer stroke of the piston and a greater output of force.</w:t>
      </w:r>
    </w:p>
    <w:p w14:paraId="1B2B412B" w14:textId="77777777" w:rsidR="008D4463" w:rsidRDefault="004B68A0" w:rsidP="008D4463">
      <w:pPr>
        <w:keepNext/>
        <w:jc w:val="center"/>
      </w:pPr>
      <w:r>
        <w:rPr>
          <w:noProof/>
        </w:rPr>
        <w:drawing>
          <wp:inline distT="0" distB="0" distL="0" distR="0" wp14:anchorId="46DC5E04" wp14:editId="0F0FAC2D">
            <wp:extent cx="4693920" cy="3520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3920" cy="3520440"/>
                    </a:xfrm>
                    <a:prstGeom prst="rect">
                      <a:avLst/>
                    </a:prstGeom>
                  </pic:spPr>
                </pic:pic>
              </a:graphicData>
            </a:graphic>
          </wp:inline>
        </w:drawing>
      </w:r>
    </w:p>
    <w:p w14:paraId="216CF0FF" w14:textId="1F2D3ABB" w:rsidR="004B68A0" w:rsidRDefault="008D4463" w:rsidP="008D4463">
      <w:pPr>
        <w:pStyle w:val="Caption"/>
        <w:jc w:val="center"/>
      </w:pPr>
      <w:bookmarkStart w:id="16" w:name="_Toc70038572"/>
      <w:r>
        <w:t xml:space="preserve">Figure </w:t>
      </w:r>
      <w:r w:rsidR="00EF35D1">
        <w:fldChar w:fldCharType="begin"/>
      </w:r>
      <w:r w:rsidR="00EF35D1">
        <w:instrText xml:space="preserve"> SEQ Figure \* ARABIC </w:instrText>
      </w:r>
      <w:r w:rsidR="00EF35D1">
        <w:fldChar w:fldCharType="separate"/>
      </w:r>
      <w:r w:rsidR="00875BB0">
        <w:rPr>
          <w:noProof/>
        </w:rPr>
        <w:t>5</w:t>
      </w:r>
      <w:r w:rsidR="00EF35D1">
        <w:rPr>
          <w:noProof/>
        </w:rPr>
        <w:fldChar w:fldCharType="end"/>
      </w:r>
      <w:r>
        <w:t xml:space="preserve"> beam part</w:t>
      </w:r>
      <w:bookmarkEnd w:id="16"/>
    </w:p>
    <w:p w14:paraId="47B1C0FD" w14:textId="77777777" w:rsidR="004B68A0" w:rsidRPr="004B68A0" w:rsidRDefault="004B68A0" w:rsidP="004B68A0"/>
    <w:p w14:paraId="46DC75A9" w14:textId="77777777" w:rsidR="004B68A0" w:rsidRDefault="004B68A0" w:rsidP="004B68A0">
      <w:pPr>
        <w:pStyle w:val="Heading2"/>
      </w:pPr>
      <w:bookmarkStart w:id="17" w:name="_Toc72533855"/>
      <w:r w:rsidRPr="000C0B16">
        <w:t>Crosshead</w:t>
      </w:r>
      <w:bookmarkEnd w:id="17"/>
    </w:p>
    <w:p w14:paraId="129AAAF1" w14:textId="77777777" w:rsidR="004B68A0" w:rsidRDefault="004B68A0" w:rsidP="004B68A0">
      <w:r w:rsidRPr="000C0B16">
        <w:t>It moves between guides</w:t>
      </w:r>
      <w:r>
        <w:t xml:space="preserve"> between the middle of the beam and the engine body</w:t>
      </w:r>
      <w:r w:rsidRPr="000C0B16">
        <w:t xml:space="preserve"> which prevents the piston rod from getting bent</w:t>
      </w:r>
      <w:r>
        <w:t xml:space="preserve"> due to excessive mechanical loads.</w:t>
      </w:r>
    </w:p>
    <w:p w14:paraId="529C8B29" w14:textId="630D9C01" w:rsidR="004B68A0" w:rsidRDefault="004B68A0" w:rsidP="004B68A0">
      <w:pPr>
        <w:pStyle w:val="NoSpacing"/>
        <w:ind w:left="720"/>
        <w:rPr>
          <w:sz w:val="26"/>
          <w:szCs w:val="26"/>
        </w:rPr>
      </w:pPr>
    </w:p>
    <w:p w14:paraId="5A9372CB" w14:textId="77777777" w:rsidR="004B68A0" w:rsidRDefault="004B68A0" w:rsidP="004B68A0">
      <w:pPr>
        <w:pStyle w:val="NoSpacing"/>
        <w:ind w:left="720"/>
        <w:rPr>
          <w:sz w:val="26"/>
          <w:szCs w:val="26"/>
        </w:rPr>
      </w:pPr>
    </w:p>
    <w:p w14:paraId="7D7E8388" w14:textId="77777777" w:rsidR="004B68A0" w:rsidRDefault="004B68A0" w:rsidP="004B68A0">
      <w:pPr>
        <w:pStyle w:val="NoSpacing"/>
        <w:rPr>
          <w:sz w:val="26"/>
          <w:szCs w:val="26"/>
        </w:rPr>
      </w:pPr>
    </w:p>
    <w:p w14:paraId="7988F7C8" w14:textId="77777777" w:rsidR="004B68A0" w:rsidRDefault="004B68A0" w:rsidP="004B68A0">
      <w:pPr>
        <w:pStyle w:val="NoSpacing"/>
        <w:rPr>
          <w:sz w:val="26"/>
          <w:szCs w:val="26"/>
        </w:rPr>
      </w:pPr>
    </w:p>
    <w:p w14:paraId="1696ABC5" w14:textId="24AD35D3" w:rsidR="004B68A0" w:rsidRDefault="004B68A0" w:rsidP="004B68A0">
      <w:pPr>
        <w:pStyle w:val="Heading2"/>
      </w:pPr>
      <w:bookmarkStart w:id="18" w:name="_Toc72533856"/>
      <w:r w:rsidRPr="004B68A0">
        <w:lastRenderedPageBreak/>
        <w:t>Moving</w:t>
      </w:r>
      <w:r>
        <w:t xml:space="preserve"> leg</w:t>
      </w:r>
      <w:bookmarkEnd w:id="18"/>
      <w:r>
        <w:t xml:space="preserve"> </w:t>
      </w:r>
    </w:p>
    <w:p w14:paraId="2D485EA3" w14:textId="0CCEB02A" w:rsidR="004B68A0" w:rsidRDefault="004B68A0" w:rsidP="004B68A0">
      <w:r>
        <w:t xml:space="preserve">This part is connected between the beam and the engine base, it is connected to the beam at its </w:t>
      </w:r>
      <w:r w:rsidRPr="000C0B16">
        <w:t>fulcrum</w:t>
      </w:r>
      <w:r>
        <w:t xml:space="preserve"> where it’s rotated.</w:t>
      </w:r>
    </w:p>
    <w:p w14:paraId="4C636449" w14:textId="1B212ED0" w:rsidR="004B68A0" w:rsidRDefault="004B68A0" w:rsidP="004B68A0">
      <w:pPr>
        <w:pStyle w:val="NoSpacing"/>
        <w:ind w:left="720"/>
        <w:rPr>
          <w:sz w:val="26"/>
          <w:szCs w:val="26"/>
        </w:rPr>
      </w:pPr>
    </w:p>
    <w:p w14:paraId="1C0B32E4" w14:textId="77777777" w:rsidR="004B68A0" w:rsidRDefault="004B68A0" w:rsidP="004B68A0">
      <w:pPr>
        <w:pStyle w:val="NoSpacing"/>
        <w:ind w:left="720"/>
        <w:rPr>
          <w:sz w:val="26"/>
          <w:szCs w:val="26"/>
        </w:rPr>
      </w:pPr>
    </w:p>
    <w:p w14:paraId="74AC1DA8" w14:textId="77777777" w:rsidR="004B68A0" w:rsidRDefault="004B68A0" w:rsidP="004B68A0">
      <w:pPr>
        <w:pStyle w:val="NoSpacing"/>
        <w:ind w:left="720"/>
        <w:rPr>
          <w:sz w:val="26"/>
          <w:szCs w:val="26"/>
        </w:rPr>
      </w:pPr>
    </w:p>
    <w:p w14:paraId="09FAA527" w14:textId="77777777" w:rsidR="004B68A0" w:rsidRDefault="004B68A0" w:rsidP="004B68A0">
      <w:pPr>
        <w:pStyle w:val="NoSpacing"/>
        <w:ind w:left="720"/>
        <w:rPr>
          <w:sz w:val="26"/>
          <w:szCs w:val="26"/>
        </w:rPr>
      </w:pPr>
    </w:p>
    <w:p w14:paraId="6F9E8B07" w14:textId="77777777" w:rsidR="004B68A0" w:rsidRDefault="004B68A0" w:rsidP="004B68A0">
      <w:pPr>
        <w:pStyle w:val="NoSpacing"/>
        <w:ind w:left="720"/>
        <w:rPr>
          <w:sz w:val="26"/>
          <w:szCs w:val="26"/>
        </w:rPr>
      </w:pPr>
    </w:p>
    <w:p w14:paraId="30487EC9" w14:textId="77777777" w:rsidR="004B68A0" w:rsidRDefault="004B68A0" w:rsidP="004B68A0">
      <w:pPr>
        <w:pStyle w:val="NoSpacing"/>
        <w:ind w:left="720"/>
        <w:rPr>
          <w:sz w:val="26"/>
          <w:szCs w:val="26"/>
        </w:rPr>
      </w:pPr>
    </w:p>
    <w:p w14:paraId="3DCE2BE4" w14:textId="77777777" w:rsidR="008D4463" w:rsidRDefault="004B68A0" w:rsidP="008D4463">
      <w:pPr>
        <w:pStyle w:val="NoSpacing"/>
        <w:keepNext/>
        <w:jc w:val="center"/>
      </w:pPr>
      <w:r>
        <w:rPr>
          <w:noProof/>
        </w:rPr>
        <w:drawing>
          <wp:inline distT="0" distB="0" distL="0" distR="0" wp14:anchorId="6F02F9D8" wp14:editId="6037D578">
            <wp:extent cx="2428240" cy="1935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8245" cy="1935484"/>
                    </a:xfrm>
                    <a:prstGeom prst="rect">
                      <a:avLst/>
                    </a:prstGeom>
                  </pic:spPr>
                </pic:pic>
              </a:graphicData>
            </a:graphic>
          </wp:inline>
        </w:drawing>
      </w:r>
    </w:p>
    <w:p w14:paraId="721E10C0" w14:textId="20D11849" w:rsidR="004B68A0" w:rsidRDefault="008D4463" w:rsidP="008D4463">
      <w:pPr>
        <w:pStyle w:val="Caption"/>
        <w:jc w:val="center"/>
        <w:rPr>
          <w:sz w:val="20"/>
          <w:szCs w:val="20"/>
        </w:rPr>
      </w:pPr>
      <w:bookmarkStart w:id="19" w:name="_Toc70038573"/>
      <w:r>
        <w:t xml:space="preserve">Figure </w:t>
      </w:r>
      <w:r w:rsidR="00EF35D1">
        <w:fldChar w:fldCharType="begin"/>
      </w:r>
      <w:r w:rsidR="00EF35D1">
        <w:instrText xml:space="preserve"> SEQ Figure \* ARABIC </w:instrText>
      </w:r>
      <w:r w:rsidR="00EF35D1">
        <w:fldChar w:fldCharType="separate"/>
      </w:r>
      <w:r w:rsidR="00875BB0">
        <w:rPr>
          <w:noProof/>
        </w:rPr>
        <w:t>6</w:t>
      </w:r>
      <w:r w:rsidR="00EF35D1">
        <w:rPr>
          <w:noProof/>
        </w:rPr>
        <w:fldChar w:fldCharType="end"/>
      </w:r>
      <w:r>
        <w:t xml:space="preserve"> moving leg part</w:t>
      </w:r>
      <w:bookmarkEnd w:id="19"/>
    </w:p>
    <w:p w14:paraId="067588FE" w14:textId="77777777" w:rsidR="004B68A0" w:rsidRDefault="004B68A0" w:rsidP="004B68A0">
      <w:pPr>
        <w:pStyle w:val="NoSpacing"/>
        <w:jc w:val="center"/>
        <w:rPr>
          <w:sz w:val="20"/>
          <w:szCs w:val="20"/>
        </w:rPr>
      </w:pPr>
    </w:p>
    <w:p w14:paraId="661539D5" w14:textId="77777777" w:rsidR="004B68A0" w:rsidRDefault="004B68A0" w:rsidP="004B68A0">
      <w:pPr>
        <w:pStyle w:val="NoSpacing"/>
        <w:jc w:val="center"/>
        <w:rPr>
          <w:sz w:val="20"/>
          <w:szCs w:val="20"/>
        </w:rPr>
      </w:pPr>
    </w:p>
    <w:p w14:paraId="57589E1C" w14:textId="77777777" w:rsidR="004B68A0" w:rsidRDefault="004B68A0" w:rsidP="004B68A0">
      <w:pPr>
        <w:pStyle w:val="Heading2"/>
      </w:pPr>
      <w:bookmarkStart w:id="20" w:name="_Toc72533857"/>
      <w:r>
        <w:t>3.6. Cylinder and piston</w:t>
      </w:r>
      <w:bookmarkEnd w:id="20"/>
      <w:r>
        <w:t xml:space="preserve"> </w:t>
      </w:r>
    </w:p>
    <w:p w14:paraId="7DB66A11" w14:textId="77777777" w:rsidR="004B68A0" w:rsidRDefault="004B68A0" w:rsidP="004B68A0">
      <w:r w:rsidRPr="00C14D9E">
        <w:t>It is made of cast brass</w:t>
      </w:r>
      <w:r>
        <w:t xml:space="preserve"> </w:t>
      </w:r>
      <w:r w:rsidRPr="00C14D9E">
        <w:t xml:space="preserve">and is bolted to the frame at one end. In the case of small engines, it is integrated into the frame. It forms a chamber in which the piston moves back and </w:t>
      </w:r>
      <w:r>
        <w:t>forward</w:t>
      </w:r>
      <w:r w:rsidRPr="00C14D9E">
        <w:t xml:space="preserve"> due to the action of steam. One end of the cylinder is closed by the center of a separate cap and the end is known as the cylinder cap end. The other end, known as the crankshaft end, carries the stuffing box through which the piston rod passes. </w:t>
      </w:r>
      <w:r>
        <w:t>The piston is</w:t>
      </w:r>
      <w:r w:rsidRPr="00C14D9E">
        <w:t xml:space="preserve"> made of Stainless Steel</w:t>
      </w:r>
      <w:r>
        <w:t xml:space="preserve">. Force is transmitted due to </w:t>
      </w:r>
      <w:r w:rsidRPr="00C14D9E">
        <w:t>the pressure of the steam that acts on the crosshead through the piston. The piston rod runs through the cylinder head. Prevents steam from escaping from the cylinder into the atmosphere.</w:t>
      </w:r>
    </w:p>
    <w:p w14:paraId="4EF975E4" w14:textId="77777777" w:rsidR="008D4463" w:rsidRDefault="004B68A0" w:rsidP="008D4463">
      <w:pPr>
        <w:pStyle w:val="NoSpacing"/>
        <w:keepNext/>
        <w:ind w:left="720"/>
        <w:jc w:val="center"/>
      </w:pPr>
      <w:r>
        <w:rPr>
          <w:noProof/>
        </w:rPr>
        <w:lastRenderedPageBreak/>
        <w:drawing>
          <wp:inline distT="0" distB="0" distL="0" distR="0" wp14:anchorId="0A513BAC" wp14:editId="696AE0DE">
            <wp:extent cx="2563091" cy="2337785"/>
            <wp:effectExtent l="0" t="0" r="889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9683" cy="2352918"/>
                    </a:xfrm>
                    <a:prstGeom prst="rect">
                      <a:avLst/>
                    </a:prstGeom>
                  </pic:spPr>
                </pic:pic>
              </a:graphicData>
            </a:graphic>
          </wp:inline>
        </w:drawing>
      </w:r>
    </w:p>
    <w:p w14:paraId="5A0FFC78" w14:textId="77373856" w:rsidR="004B68A0" w:rsidRPr="00C14D9E" w:rsidRDefault="008D4463" w:rsidP="008D4463">
      <w:pPr>
        <w:pStyle w:val="Caption"/>
        <w:jc w:val="center"/>
        <w:rPr>
          <w:kern w:val="24"/>
          <w:sz w:val="26"/>
          <w:szCs w:val="26"/>
        </w:rPr>
      </w:pPr>
      <w:bookmarkStart w:id="21" w:name="_Toc70038574"/>
      <w:r>
        <w:t xml:space="preserve">Figure </w:t>
      </w:r>
      <w:r w:rsidR="00EF35D1">
        <w:fldChar w:fldCharType="begin"/>
      </w:r>
      <w:r w:rsidR="00EF35D1">
        <w:instrText xml:space="preserve"> SEQ Figure \* ARABIC </w:instrText>
      </w:r>
      <w:r w:rsidR="00EF35D1">
        <w:fldChar w:fldCharType="separate"/>
      </w:r>
      <w:r w:rsidR="00875BB0">
        <w:rPr>
          <w:noProof/>
        </w:rPr>
        <w:t>7</w:t>
      </w:r>
      <w:r w:rsidR="00EF35D1">
        <w:rPr>
          <w:noProof/>
        </w:rPr>
        <w:fldChar w:fldCharType="end"/>
      </w:r>
      <w:r>
        <w:t xml:space="preserve"> piston and cylinder</w:t>
      </w:r>
      <w:bookmarkEnd w:id="21"/>
    </w:p>
    <w:p w14:paraId="32556FD2" w14:textId="77777777" w:rsidR="004B68A0" w:rsidRPr="000C0B16" w:rsidRDefault="004B68A0" w:rsidP="004B68A0">
      <w:pPr>
        <w:pStyle w:val="NoSpacing"/>
        <w:ind w:left="720"/>
        <w:rPr>
          <w:sz w:val="26"/>
          <w:szCs w:val="26"/>
        </w:rPr>
      </w:pPr>
    </w:p>
    <w:p w14:paraId="12AF982B" w14:textId="77777777" w:rsidR="004B68A0" w:rsidRPr="00B60D19" w:rsidRDefault="004B68A0" w:rsidP="004B68A0">
      <w:pPr>
        <w:pStyle w:val="NoSpacing"/>
        <w:jc w:val="center"/>
        <w:rPr>
          <w:sz w:val="20"/>
          <w:szCs w:val="20"/>
        </w:rPr>
      </w:pPr>
    </w:p>
    <w:p w14:paraId="756D6B08" w14:textId="77777777" w:rsidR="004B68A0" w:rsidRPr="00B60D19" w:rsidRDefault="004B68A0" w:rsidP="004B68A0">
      <w:pPr>
        <w:pStyle w:val="NoSpacing"/>
        <w:jc w:val="center"/>
        <w:rPr>
          <w:b/>
          <w:bCs/>
          <w:sz w:val="28"/>
          <w:szCs w:val="28"/>
        </w:rPr>
      </w:pPr>
    </w:p>
    <w:p w14:paraId="01B001B4" w14:textId="77777777" w:rsidR="004B68A0" w:rsidRDefault="004B68A0" w:rsidP="004B68A0">
      <w:pPr>
        <w:pStyle w:val="NoSpacing"/>
        <w:jc w:val="center"/>
        <w:rPr>
          <w:b/>
          <w:bCs/>
          <w:sz w:val="28"/>
          <w:szCs w:val="28"/>
        </w:rPr>
      </w:pPr>
    </w:p>
    <w:p w14:paraId="583E0A2A" w14:textId="77777777" w:rsidR="004B68A0" w:rsidRDefault="004B68A0" w:rsidP="004B68A0">
      <w:pPr>
        <w:pStyle w:val="NoSpacing"/>
        <w:jc w:val="center"/>
        <w:rPr>
          <w:b/>
          <w:bCs/>
          <w:sz w:val="28"/>
          <w:szCs w:val="28"/>
        </w:rPr>
      </w:pPr>
    </w:p>
    <w:p w14:paraId="5F18DACE" w14:textId="77777777" w:rsidR="004B68A0" w:rsidRDefault="004B68A0" w:rsidP="004B68A0">
      <w:pPr>
        <w:pStyle w:val="NoSpacing"/>
        <w:jc w:val="center"/>
        <w:rPr>
          <w:b/>
          <w:bCs/>
          <w:sz w:val="28"/>
          <w:szCs w:val="28"/>
        </w:rPr>
      </w:pPr>
    </w:p>
    <w:p w14:paraId="21B6960C" w14:textId="7186C764" w:rsidR="004B68A0" w:rsidRDefault="004B68A0" w:rsidP="004B68A0">
      <w:pPr>
        <w:pStyle w:val="Heading2"/>
      </w:pPr>
      <w:bookmarkStart w:id="22" w:name="_Toc72533858"/>
      <w:r>
        <w:t>Flywheel</w:t>
      </w:r>
      <w:bookmarkEnd w:id="22"/>
    </w:p>
    <w:p w14:paraId="74A708D9" w14:textId="77777777" w:rsidR="004B68A0" w:rsidRDefault="004B68A0" w:rsidP="004B68A0">
      <w:r w:rsidRPr="00715502">
        <w:t xml:space="preserve">It has a </w:t>
      </w:r>
      <w:r>
        <w:t>unique</w:t>
      </w:r>
      <w:r w:rsidRPr="00715502">
        <w:t xml:space="preserve"> advantage. It absorbs energy when supply exceeds demand, and releases energy when demand exceeds supply, thereby flattening power distribution and avoiding rapid fluctuations during rotation. Help the mechanism to overcome dead center positions</w:t>
      </w:r>
      <w:r>
        <w:t>.</w:t>
      </w:r>
    </w:p>
    <w:p w14:paraId="74283946" w14:textId="6E879DA3" w:rsidR="008D4463" w:rsidRDefault="008D4463" w:rsidP="008D4463">
      <w:pPr>
        <w:pStyle w:val="NoSpacing"/>
        <w:keepNext/>
        <w:spacing w:line="360" w:lineRule="auto"/>
        <w:ind w:left="720"/>
        <w:jc w:val="center"/>
      </w:pPr>
      <w:r>
        <w:rPr>
          <w:noProof/>
        </w:rPr>
        <w:lastRenderedPageBreak/>
        <w:drawing>
          <wp:inline distT="0" distB="0" distL="0" distR="0" wp14:anchorId="6C38041D" wp14:editId="3C02BE6D">
            <wp:extent cx="3082636" cy="326483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3590" cy="3287030"/>
                    </a:xfrm>
                    <a:prstGeom prst="rect">
                      <a:avLst/>
                    </a:prstGeom>
                  </pic:spPr>
                </pic:pic>
              </a:graphicData>
            </a:graphic>
          </wp:inline>
        </w:drawing>
      </w:r>
    </w:p>
    <w:p w14:paraId="1971A5E7" w14:textId="6ED5C828" w:rsidR="004B68A0" w:rsidRPr="00715502" w:rsidRDefault="008D4463" w:rsidP="008D4463">
      <w:pPr>
        <w:pStyle w:val="Caption"/>
        <w:jc w:val="center"/>
        <w:rPr>
          <w:kern w:val="24"/>
          <w:sz w:val="26"/>
          <w:szCs w:val="26"/>
        </w:rPr>
      </w:pPr>
      <w:bookmarkStart w:id="23" w:name="_Toc70038575"/>
      <w:r>
        <w:t xml:space="preserve">Figure </w:t>
      </w:r>
      <w:r w:rsidR="00EF35D1">
        <w:fldChar w:fldCharType="begin"/>
      </w:r>
      <w:r w:rsidR="00EF35D1">
        <w:instrText xml:space="preserve"> SEQ Figure</w:instrText>
      </w:r>
      <w:r w:rsidR="00EF35D1">
        <w:instrText xml:space="preserve"> \* ARABIC </w:instrText>
      </w:r>
      <w:r w:rsidR="00EF35D1">
        <w:fldChar w:fldCharType="separate"/>
      </w:r>
      <w:r w:rsidR="00875BB0">
        <w:rPr>
          <w:noProof/>
        </w:rPr>
        <w:t>8</w:t>
      </w:r>
      <w:r w:rsidR="00EF35D1">
        <w:rPr>
          <w:noProof/>
        </w:rPr>
        <w:fldChar w:fldCharType="end"/>
      </w:r>
      <w:r>
        <w:t xml:space="preserve"> flywheel</w:t>
      </w:r>
      <w:bookmarkEnd w:id="23"/>
    </w:p>
    <w:p w14:paraId="37F64E75" w14:textId="77777777" w:rsidR="004B68A0" w:rsidRDefault="004B68A0" w:rsidP="004B68A0">
      <w:pPr>
        <w:pStyle w:val="NoSpacing"/>
        <w:jc w:val="center"/>
        <w:rPr>
          <w:b/>
          <w:bCs/>
          <w:sz w:val="28"/>
          <w:szCs w:val="28"/>
        </w:rPr>
      </w:pPr>
    </w:p>
    <w:p w14:paraId="3E8D6648" w14:textId="77777777" w:rsidR="00875BB0" w:rsidRDefault="00875BB0" w:rsidP="00875BB0">
      <w:pPr>
        <w:pStyle w:val="NoSpacing"/>
        <w:keepNext/>
        <w:jc w:val="center"/>
      </w:pPr>
      <w:r>
        <w:rPr>
          <w:noProof/>
        </w:rPr>
        <w:drawing>
          <wp:inline distT="0" distB="0" distL="0" distR="0" wp14:anchorId="32DF4086" wp14:editId="7A305296">
            <wp:extent cx="6007962" cy="4102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1271" cy="4105133"/>
                    </a:xfrm>
                    <a:prstGeom prst="rect">
                      <a:avLst/>
                    </a:prstGeom>
                  </pic:spPr>
                </pic:pic>
              </a:graphicData>
            </a:graphic>
          </wp:inline>
        </w:drawing>
      </w:r>
    </w:p>
    <w:p w14:paraId="7F2CB98A" w14:textId="2241D70C" w:rsidR="004B68A0" w:rsidRDefault="00875BB0" w:rsidP="00875BB0">
      <w:pPr>
        <w:pStyle w:val="Caption"/>
        <w:jc w:val="center"/>
        <w:rPr>
          <w:b/>
          <w:bCs/>
          <w:sz w:val="28"/>
          <w:szCs w:val="28"/>
        </w:rPr>
      </w:pPr>
      <w:r>
        <w:t xml:space="preserve">Figure </w:t>
      </w:r>
      <w:fldSimple w:instr=" SEQ Figure \* ARABIC ">
        <w:r>
          <w:rPr>
            <w:noProof/>
          </w:rPr>
          <w:t>9</w:t>
        </w:r>
      </w:fldSimple>
      <w:r>
        <w:rPr>
          <w:rFonts w:hint="cs"/>
          <w:rtl/>
          <w:lang w:bidi="ar-EG"/>
        </w:rPr>
        <w:t xml:space="preserve"> </w:t>
      </w:r>
      <w:r>
        <w:rPr>
          <w:lang w:bidi="ar-EG"/>
        </w:rPr>
        <w:t>Design of mechanism</w:t>
      </w:r>
    </w:p>
    <w:p w14:paraId="71D6D792" w14:textId="77777777" w:rsidR="004B68A0" w:rsidRDefault="004B68A0" w:rsidP="004B68A0">
      <w:pPr>
        <w:pStyle w:val="NoSpacing"/>
        <w:jc w:val="center"/>
        <w:rPr>
          <w:b/>
          <w:bCs/>
          <w:sz w:val="28"/>
          <w:szCs w:val="28"/>
        </w:rPr>
      </w:pPr>
    </w:p>
    <w:p w14:paraId="5A0F7A77" w14:textId="56C88703" w:rsidR="004450F7" w:rsidRDefault="004450F7" w:rsidP="004450F7">
      <w:pPr>
        <w:pStyle w:val="Heading2"/>
        <w:rPr>
          <w:lang w:bidi="ar-EG"/>
        </w:rPr>
      </w:pPr>
      <w:bookmarkStart w:id="24" w:name="_Toc60574790"/>
      <w:bookmarkStart w:id="25" w:name="_Toc72533859"/>
      <w:r>
        <w:rPr>
          <w:lang w:bidi="ar-EG"/>
        </w:rPr>
        <w:t>Material selection</w:t>
      </w:r>
      <w:bookmarkEnd w:id="24"/>
      <w:bookmarkEnd w:id="25"/>
    </w:p>
    <w:p w14:paraId="292304CB" w14:textId="48B35C00" w:rsidR="00443BB9" w:rsidRPr="004450F7" w:rsidRDefault="00443BB9" w:rsidP="00443BB9">
      <w:r w:rsidRPr="00B60D19">
        <w:t xml:space="preserve">Mild steel is the least expensive of all steels and the most widely used steel. Mild steel is used in almost all types of steel products and </w:t>
      </w:r>
      <w:r>
        <w:t xml:space="preserve">it </w:t>
      </w:r>
      <w:r w:rsidRPr="00B60D19">
        <w:t xml:space="preserve">is weldable, very hard and, although it rusts easily, very durable. It contains less than 2 </w:t>
      </w:r>
      <w:r>
        <w:t>%</w:t>
      </w:r>
      <w:r w:rsidRPr="00B60D19">
        <w:t xml:space="preserve"> carbon. Mild steel can be magnetized and used in most projects that require a large amount of metal.</w:t>
      </w:r>
      <w:r>
        <w:t xml:space="preserve"> </w:t>
      </w:r>
      <w:r w:rsidRPr="00BC4772">
        <w:rPr>
          <w:kern w:val="24"/>
          <w:sz w:val="26"/>
          <w:szCs w:val="26"/>
        </w:rPr>
        <w:t>The material used for the base</w:t>
      </w:r>
      <w:r>
        <w:rPr>
          <w:kern w:val="24"/>
          <w:sz w:val="26"/>
          <w:szCs w:val="26"/>
        </w:rPr>
        <w:t xml:space="preserve"> and crank shaft is steel</w:t>
      </w:r>
      <w:r w:rsidRPr="00BC4772">
        <w:rPr>
          <w:kern w:val="24"/>
          <w:sz w:val="26"/>
          <w:szCs w:val="26"/>
        </w:rPr>
        <w:t xml:space="preserve"> is mild steel.</w:t>
      </w:r>
    </w:p>
    <w:p w14:paraId="5A18E05E" w14:textId="0EAF11B7" w:rsidR="004B68A0" w:rsidRDefault="004B68A0" w:rsidP="004450F7">
      <w:pPr>
        <w:pStyle w:val="NoSpacing"/>
        <w:rPr>
          <w:b/>
          <w:bCs/>
          <w:sz w:val="28"/>
          <w:szCs w:val="28"/>
        </w:rPr>
      </w:pPr>
    </w:p>
    <w:p w14:paraId="07645862" w14:textId="479065A8" w:rsidR="004B68A0" w:rsidRDefault="004B68A0" w:rsidP="004B68A0">
      <w:pPr>
        <w:pStyle w:val="NoSpacing"/>
        <w:jc w:val="center"/>
        <w:rPr>
          <w:b/>
          <w:bCs/>
          <w:sz w:val="28"/>
          <w:szCs w:val="28"/>
        </w:rPr>
      </w:pPr>
    </w:p>
    <w:p w14:paraId="2F9F6019" w14:textId="6DA32C1D" w:rsidR="004B68A0" w:rsidRDefault="004B68A0" w:rsidP="004B68A0">
      <w:pPr>
        <w:pStyle w:val="NoSpacing"/>
        <w:jc w:val="center"/>
        <w:rPr>
          <w:b/>
          <w:bCs/>
          <w:sz w:val="28"/>
          <w:szCs w:val="28"/>
        </w:rPr>
      </w:pPr>
    </w:p>
    <w:p w14:paraId="10367747" w14:textId="28119537" w:rsidR="004B68A0" w:rsidRDefault="004B68A0" w:rsidP="004B68A0">
      <w:pPr>
        <w:pStyle w:val="NoSpacing"/>
        <w:jc w:val="center"/>
        <w:rPr>
          <w:b/>
          <w:bCs/>
          <w:sz w:val="28"/>
          <w:szCs w:val="28"/>
        </w:rPr>
      </w:pPr>
    </w:p>
    <w:p w14:paraId="148A8A41" w14:textId="77777777" w:rsidR="004B68A0" w:rsidRDefault="004B68A0" w:rsidP="004B68A0">
      <w:pPr>
        <w:pStyle w:val="NoSpacing"/>
        <w:jc w:val="center"/>
        <w:rPr>
          <w:b/>
          <w:bCs/>
          <w:sz w:val="28"/>
          <w:szCs w:val="28"/>
        </w:rPr>
      </w:pPr>
    </w:p>
    <w:p w14:paraId="21E6A094" w14:textId="73956C8B" w:rsidR="004B68A0" w:rsidRDefault="004B68A0" w:rsidP="004B68A0">
      <w:pPr>
        <w:pStyle w:val="NoSpacing"/>
        <w:jc w:val="center"/>
        <w:rPr>
          <w:b/>
          <w:bCs/>
          <w:sz w:val="28"/>
          <w:szCs w:val="28"/>
        </w:rPr>
      </w:pPr>
    </w:p>
    <w:p w14:paraId="69217940" w14:textId="296340AF" w:rsidR="004B68A0" w:rsidRDefault="004B68A0" w:rsidP="004B68A0">
      <w:pPr>
        <w:pStyle w:val="NoSpacing"/>
        <w:jc w:val="center"/>
        <w:rPr>
          <w:sz w:val="20"/>
          <w:szCs w:val="20"/>
        </w:rPr>
      </w:pPr>
    </w:p>
    <w:p w14:paraId="6C6373C7" w14:textId="092AF07E" w:rsidR="00443BB9" w:rsidRDefault="00443BB9" w:rsidP="00443BB9">
      <w:pPr>
        <w:pStyle w:val="Caption"/>
        <w:keepNext/>
      </w:pPr>
      <w:bookmarkStart w:id="26" w:name="_Toc70038579"/>
      <w:r>
        <w:t xml:space="preserve">Table </w:t>
      </w:r>
      <w:r w:rsidR="00EF35D1">
        <w:fldChar w:fldCharType="begin"/>
      </w:r>
      <w:r w:rsidR="00EF35D1">
        <w:instrText xml:space="preserve"> SEQ Table \* ARABIC </w:instrText>
      </w:r>
      <w:r w:rsidR="00EF35D1">
        <w:fldChar w:fldCharType="separate"/>
      </w:r>
      <w:r>
        <w:rPr>
          <w:noProof/>
        </w:rPr>
        <w:t>1</w:t>
      </w:r>
      <w:r w:rsidR="00EF35D1">
        <w:rPr>
          <w:noProof/>
        </w:rPr>
        <w:fldChar w:fldCharType="end"/>
      </w:r>
      <w:r>
        <w:t>properties of mild steel</w:t>
      </w:r>
      <w:bookmarkEnd w:id="26"/>
    </w:p>
    <w:p w14:paraId="30E07F5D" w14:textId="4596391F" w:rsidR="004B68A0" w:rsidRPr="004B68A0" w:rsidRDefault="00443BB9" w:rsidP="004B68A0">
      <w:r>
        <w:rPr>
          <w:noProof/>
        </w:rPr>
        <w:drawing>
          <wp:inline distT="0" distB="0" distL="0" distR="0" wp14:anchorId="5624DE38" wp14:editId="2E988D9F">
            <wp:extent cx="5934710" cy="2647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34710" cy="2647950"/>
                    </a:xfrm>
                    <a:prstGeom prst="rect">
                      <a:avLst/>
                    </a:prstGeom>
                  </pic:spPr>
                </pic:pic>
              </a:graphicData>
            </a:graphic>
          </wp:inline>
        </w:drawing>
      </w:r>
    </w:p>
    <w:p w14:paraId="5705DEE1" w14:textId="7125AE87" w:rsidR="00B861B5" w:rsidRDefault="00443BB9" w:rsidP="00443BB9">
      <w:pPr>
        <w:pStyle w:val="Heading1"/>
      </w:pPr>
      <w:bookmarkStart w:id="27" w:name="_Toc72533860"/>
      <w:r>
        <w:t>Stainless steel</w:t>
      </w:r>
      <w:bookmarkEnd w:id="27"/>
      <w:r>
        <w:t xml:space="preserve"> </w:t>
      </w:r>
    </w:p>
    <w:p w14:paraId="506E9922" w14:textId="66DF9B4B" w:rsidR="00443BB9" w:rsidRDefault="00443BB9" w:rsidP="00443BB9">
      <w:r w:rsidRPr="00B31665">
        <w:t>Stainless steel has many desirable properties because of its chromium content, it is extremely resistant to corrosion, high strength and durability, its high and low temperature resistance, increased formability and easy fabrication.</w:t>
      </w:r>
    </w:p>
    <w:p w14:paraId="6D6E2C03" w14:textId="453A50E1" w:rsidR="00443BB9" w:rsidRDefault="00443BB9" w:rsidP="00443BB9">
      <w:pPr>
        <w:pStyle w:val="Caption"/>
        <w:keepNext/>
      </w:pPr>
      <w:bookmarkStart w:id="28" w:name="_Toc70038580"/>
      <w:r>
        <w:lastRenderedPageBreak/>
        <w:t xml:space="preserve">Table </w:t>
      </w:r>
      <w:r w:rsidR="00EF35D1">
        <w:fldChar w:fldCharType="begin"/>
      </w:r>
      <w:r w:rsidR="00EF35D1">
        <w:instrText xml:space="preserve"> SEQ Table \* ARABIC </w:instrText>
      </w:r>
      <w:r w:rsidR="00EF35D1">
        <w:fldChar w:fldCharType="separate"/>
      </w:r>
      <w:r>
        <w:rPr>
          <w:noProof/>
        </w:rPr>
        <w:t>2</w:t>
      </w:r>
      <w:r w:rsidR="00EF35D1">
        <w:rPr>
          <w:noProof/>
        </w:rPr>
        <w:fldChar w:fldCharType="end"/>
      </w:r>
      <w:r>
        <w:t xml:space="preserve"> properties of stainless steel</w:t>
      </w:r>
      <w:bookmarkEnd w:id="28"/>
    </w:p>
    <w:p w14:paraId="2B5587E1" w14:textId="05C59FC2" w:rsidR="00443BB9" w:rsidRDefault="00443BB9" w:rsidP="00443BB9">
      <w:r>
        <w:rPr>
          <w:noProof/>
        </w:rPr>
        <w:drawing>
          <wp:inline distT="0" distB="0" distL="0" distR="0" wp14:anchorId="08BCDAF2" wp14:editId="098E8A4E">
            <wp:extent cx="4706620" cy="2152650"/>
            <wp:effectExtent l="0" t="0" r="0" b="0"/>
            <wp:docPr id="14" name="Picture 14" descr="Mechanical Properties Of Type 316l Stainless Steel - Stainless Steel  Properties - 701x295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chanical Properties Of Type 316l Stainless Steel - Stainless Steel  Properties - 701x295 PNG Download - PNGk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2152650"/>
                    </a:xfrm>
                    <a:prstGeom prst="rect">
                      <a:avLst/>
                    </a:prstGeom>
                    <a:noFill/>
                    <a:ln>
                      <a:noFill/>
                    </a:ln>
                  </pic:spPr>
                </pic:pic>
              </a:graphicData>
            </a:graphic>
          </wp:inline>
        </w:drawing>
      </w:r>
    </w:p>
    <w:p w14:paraId="4DA55692" w14:textId="693D9284" w:rsidR="00443BB9" w:rsidRDefault="00443BB9">
      <w:pPr>
        <w:spacing w:line="259" w:lineRule="auto"/>
        <w:ind w:firstLine="0"/>
        <w:jc w:val="left"/>
      </w:pPr>
      <w:r>
        <w:br w:type="page"/>
      </w:r>
    </w:p>
    <w:p w14:paraId="3F138AB3" w14:textId="77777777" w:rsidR="00443BB9" w:rsidRDefault="00443BB9" w:rsidP="00443BB9">
      <w:pPr>
        <w:pStyle w:val="Heading1"/>
      </w:pPr>
      <w:bookmarkStart w:id="29" w:name="_Toc72533861"/>
      <w:r>
        <w:lastRenderedPageBreak/>
        <w:t>Manufacturing procedure</w:t>
      </w:r>
      <w:bookmarkEnd w:id="29"/>
      <w:r>
        <w:t xml:space="preserve"> </w:t>
      </w:r>
    </w:p>
    <w:p w14:paraId="6BBCD47C" w14:textId="73E7D385" w:rsidR="00443BB9" w:rsidRDefault="00443BB9" w:rsidP="00443BB9">
      <w:pPr>
        <w:pStyle w:val="Heading2"/>
      </w:pPr>
      <w:bookmarkStart w:id="30" w:name="_Toc72533862"/>
      <w:r w:rsidRPr="00012074">
        <w:t>Casting</w:t>
      </w:r>
      <w:bookmarkEnd w:id="30"/>
      <w:r w:rsidRPr="00012074">
        <w:t xml:space="preserve"> </w:t>
      </w:r>
    </w:p>
    <w:p w14:paraId="56F3562E" w14:textId="77777777" w:rsidR="00655BEB" w:rsidRDefault="00655BEB" w:rsidP="00B422D3">
      <w:pPr>
        <w:rPr>
          <w:rtl/>
        </w:rPr>
      </w:pPr>
      <w:r w:rsidRPr="00655BEB">
        <w:t>The casting process uses a wide range of metals, as it is an easy, simple and inexpensive method. Casting operations vary and there are some that are used for a one-time mold, and some of them are multi-use molds due to the quantity required for manufacturing. The casting process is based on converting the metal to a liquid state by raising its temperature to the melting temperature, and then this liquid becomes in molds that have been designed in a hollow form in the form of the piece to be manufactured. And then leave the mold with the molten metal in it until its temperature decreases and this molten metal turns into a solid piece of metal. Thus, the parts to be manufactured are obtained. This process is good for minerals that have a low melting point.</w:t>
      </w:r>
      <w:r>
        <w:rPr>
          <w:rFonts w:hint="cs"/>
          <w:rtl/>
        </w:rPr>
        <w:t xml:space="preserve"> </w:t>
      </w:r>
    </w:p>
    <w:p w14:paraId="62F5275A" w14:textId="4A1D091C" w:rsidR="00443BB9" w:rsidRPr="00B422D3" w:rsidRDefault="00B422D3" w:rsidP="00B422D3">
      <w:r>
        <w:rPr>
          <w:noProof/>
        </w:rPr>
        <w:drawing>
          <wp:inline distT="0" distB="0" distL="0" distR="0" wp14:anchorId="01D57484" wp14:editId="26CE63D5">
            <wp:extent cx="4968057" cy="1923690"/>
            <wp:effectExtent l="0" t="0" r="4445" b="635"/>
            <wp:docPr id="11" name="Picture 11" descr="10 Different Types of Casting Process | MachineM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Different Types of Casting Process | MachineMf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798" cy="1932108"/>
                    </a:xfrm>
                    <a:prstGeom prst="rect">
                      <a:avLst/>
                    </a:prstGeom>
                    <a:noFill/>
                    <a:ln>
                      <a:noFill/>
                    </a:ln>
                  </pic:spPr>
                </pic:pic>
              </a:graphicData>
            </a:graphic>
          </wp:inline>
        </w:drawing>
      </w:r>
    </w:p>
    <w:p w14:paraId="5B90E5E1" w14:textId="670E5937" w:rsidR="00443BB9" w:rsidRDefault="00443BB9" w:rsidP="00B422D3">
      <w:pPr>
        <w:pStyle w:val="NoSpacing"/>
        <w:keepNext/>
        <w:spacing w:line="360" w:lineRule="auto"/>
      </w:pPr>
    </w:p>
    <w:p w14:paraId="2704E7B3" w14:textId="771DD234" w:rsidR="00443BB9" w:rsidRDefault="00443BB9" w:rsidP="00B422D3">
      <w:pPr>
        <w:pStyle w:val="Caption"/>
        <w:jc w:val="center"/>
        <w:rPr>
          <w:kern w:val="24"/>
          <w:sz w:val="26"/>
          <w:szCs w:val="26"/>
        </w:rPr>
      </w:pPr>
      <w:bookmarkStart w:id="31" w:name="_Toc70038576"/>
      <w:r>
        <w:t xml:space="preserve">Figure </w:t>
      </w:r>
      <w:r w:rsidR="00EF35D1">
        <w:fldChar w:fldCharType="begin"/>
      </w:r>
      <w:r w:rsidR="00EF35D1">
        <w:instrText xml:space="preserve"> SEQ Figure \* ARABIC </w:instrText>
      </w:r>
      <w:r w:rsidR="00EF35D1">
        <w:fldChar w:fldCharType="separate"/>
      </w:r>
      <w:r w:rsidR="00875BB0">
        <w:rPr>
          <w:noProof/>
        </w:rPr>
        <w:t>10</w:t>
      </w:r>
      <w:r w:rsidR="00EF35D1">
        <w:rPr>
          <w:noProof/>
        </w:rPr>
        <w:fldChar w:fldCharType="end"/>
      </w:r>
      <w:r>
        <w:t xml:space="preserve"> Casting Process</w:t>
      </w:r>
      <w:bookmarkEnd w:id="31"/>
    </w:p>
    <w:p w14:paraId="02398DFB" w14:textId="7E8B452D" w:rsidR="00443BB9" w:rsidRDefault="00443BB9" w:rsidP="00443BB9">
      <w:pPr>
        <w:pStyle w:val="NoSpacing"/>
        <w:spacing w:line="360" w:lineRule="auto"/>
        <w:ind w:left="720"/>
        <w:rPr>
          <w:kern w:val="24"/>
          <w:sz w:val="26"/>
          <w:szCs w:val="26"/>
        </w:rPr>
      </w:pPr>
    </w:p>
    <w:p w14:paraId="714C9CF0" w14:textId="77777777" w:rsidR="00443BB9" w:rsidRDefault="00443BB9" w:rsidP="00B422D3">
      <w:pPr>
        <w:pStyle w:val="NoSpacing"/>
        <w:spacing w:line="360" w:lineRule="auto"/>
        <w:rPr>
          <w:b/>
          <w:bCs/>
          <w:kern w:val="24"/>
          <w:sz w:val="26"/>
          <w:szCs w:val="26"/>
        </w:rPr>
      </w:pPr>
    </w:p>
    <w:p w14:paraId="28804979" w14:textId="77777777" w:rsidR="00443BB9" w:rsidRPr="00012074" w:rsidRDefault="00443BB9" w:rsidP="00443BB9">
      <w:pPr>
        <w:pStyle w:val="NoSpacing"/>
        <w:spacing w:line="360" w:lineRule="auto"/>
        <w:ind w:left="720"/>
        <w:jc w:val="center"/>
        <w:rPr>
          <w:kern w:val="24"/>
          <w:sz w:val="20"/>
          <w:szCs w:val="20"/>
        </w:rPr>
      </w:pPr>
    </w:p>
    <w:p w14:paraId="5C8F79FA" w14:textId="053F9B5C" w:rsidR="00443BB9" w:rsidRPr="00012074" w:rsidRDefault="00443BB9" w:rsidP="00B422D3">
      <w:pPr>
        <w:pStyle w:val="Heading2"/>
      </w:pPr>
      <w:bookmarkStart w:id="32" w:name="_Toc72533863"/>
      <w:r w:rsidRPr="00012074">
        <w:t>Milling Machine</w:t>
      </w:r>
      <w:bookmarkEnd w:id="32"/>
    </w:p>
    <w:p w14:paraId="550251C9" w14:textId="023F2EA3" w:rsidR="00B422D3" w:rsidRDefault="00242A15" w:rsidP="00B422D3">
      <w:pPr>
        <w:pStyle w:val="NoSpacing"/>
        <w:keepNext/>
        <w:spacing w:line="360" w:lineRule="auto"/>
        <w:jc w:val="center"/>
      </w:pPr>
      <w:r w:rsidRPr="00242A15">
        <w:rPr>
          <w:rFonts w:asciiTheme="majorBidi" w:eastAsiaTheme="minorHAnsi" w:hAnsiTheme="majorBidi" w:cstheme="majorBidi"/>
          <w:sz w:val="24"/>
          <w:szCs w:val="24"/>
          <w:shd w:val="clear" w:color="auto" w:fill="FFFFFF"/>
        </w:rPr>
        <w:t xml:space="preserve">This process is used to shape metal parts. By means of the grinding machine in this machine, the metal piece is fixed. Then the cutter moves at different angles to form the piece on the desired shape. In this machine, the metal piece moves up and down, and the cutter moves left and right, </w:t>
      </w:r>
      <w:r w:rsidRPr="00242A15">
        <w:rPr>
          <w:rFonts w:asciiTheme="majorBidi" w:eastAsiaTheme="minorHAnsi" w:hAnsiTheme="majorBidi" w:cstheme="majorBidi"/>
          <w:sz w:val="24"/>
          <w:szCs w:val="24"/>
          <w:shd w:val="clear" w:color="auto" w:fill="FFFFFF"/>
        </w:rPr>
        <w:lastRenderedPageBreak/>
        <w:t>back and forward. This process is also used to remove excess parts and result from the casting process.</w:t>
      </w:r>
      <w:r w:rsidR="00B422D3">
        <w:rPr>
          <w:noProof/>
        </w:rPr>
        <w:drawing>
          <wp:inline distT="0" distB="0" distL="0" distR="0" wp14:anchorId="5FA6835B" wp14:editId="120A2F2D">
            <wp:extent cx="4572000" cy="2846717"/>
            <wp:effectExtent l="0" t="0" r="0" b="0"/>
            <wp:docPr id="17" name="Picture 17" descr="Milling Process, Defect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ling Process, Defects, Equip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745" cy="2855275"/>
                    </a:xfrm>
                    <a:prstGeom prst="rect">
                      <a:avLst/>
                    </a:prstGeom>
                    <a:noFill/>
                    <a:ln>
                      <a:noFill/>
                    </a:ln>
                  </pic:spPr>
                </pic:pic>
              </a:graphicData>
            </a:graphic>
          </wp:inline>
        </w:drawing>
      </w:r>
    </w:p>
    <w:p w14:paraId="7D02FDCF" w14:textId="45BEEDCD" w:rsidR="00443BB9" w:rsidRDefault="00B422D3" w:rsidP="00B422D3">
      <w:pPr>
        <w:pStyle w:val="Caption"/>
        <w:jc w:val="center"/>
        <w:rPr>
          <w:b/>
          <w:bCs/>
          <w:kern w:val="24"/>
          <w:sz w:val="26"/>
          <w:szCs w:val="26"/>
        </w:rPr>
      </w:pPr>
      <w:bookmarkStart w:id="33" w:name="_Toc70038577"/>
      <w:r>
        <w:t xml:space="preserve">Figure </w:t>
      </w:r>
      <w:r w:rsidR="00EF35D1">
        <w:fldChar w:fldCharType="begin"/>
      </w:r>
      <w:r w:rsidR="00EF35D1">
        <w:instrText xml:space="preserve"> SEQ Figure \* ARABIC </w:instrText>
      </w:r>
      <w:r w:rsidR="00EF35D1">
        <w:fldChar w:fldCharType="separate"/>
      </w:r>
      <w:r w:rsidR="00875BB0">
        <w:rPr>
          <w:noProof/>
        </w:rPr>
        <w:t>11</w:t>
      </w:r>
      <w:r w:rsidR="00EF35D1">
        <w:rPr>
          <w:noProof/>
        </w:rPr>
        <w:fldChar w:fldCharType="end"/>
      </w:r>
      <w:r>
        <w:t xml:space="preserve"> milling operation</w:t>
      </w:r>
      <w:bookmarkEnd w:id="33"/>
    </w:p>
    <w:p w14:paraId="3AEA52A1" w14:textId="57CE833E" w:rsidR="00443BB9" w:rsidRPr="00B422D3" w:rsidRDefault="00443BB9" w:rsidP="00B422D3">
      <w:pPr>
        <w:pStyle w:val="Caption"/>
        <w:ind w:firstLine="0"/>
        <w:jc w:val="left"/>
        <w:rPr>
          <w:b/>
          <w:bCs/>
          <w:kern w:val="24"/>
          <w:sz w:val="26"/>
          <w:szCs w:val="26"/>
        </w:rPr>
      </w:pPr>
    </w:p>
    <w:p w14:paraId="4A70C022" w14:textId="03B5280F" w:rsidR="00443BB9" w:rsidRPr="00012074" w:rsidRDefault="00443BB9" w:rsidP="00B422D3">
      <w:pPr>
        <w:pStyle w:val="Heading2"/>
      </w:pPr>
      <w:bookmarkStart w:id="34" w:name="_Toc72533864"/>
      <w:r w:rsidRPr="00012074">
        <w:t>Drill</w:t>
      </w:r>
      <w:r w:rsidR="00B422D3">
        <w:t>ing process</w:t>
      </w:r>
      <w:bookmarkEnd w:id="34"/>
    </w:p>
    <w:p w14:paraId="04A617AA" w14:textId="77777777" w:rsidR="00242A15" w:rsidRDefault="00242A15" w:rsidP="00242A15">
      <w:pPr>
        <w:rPr>
          <w:rtl/>
        </w:rPr>
      </w:pPr>
      <w:r w:rsidRPr="00242A15">
        <w:t>This process is used to make holes in the metal pieces by means of the drill machine, and it is done by the drill that rotates and presses the metal pieces and that also presses this drill on the pieces and requires high pressure.</w:t>
      </w:r>
    </w:p>
    <w:p w14:paraId="64F14469" w14:textId="42E274C2" w:rsidR="00B422D3" w:rsidRDefault="00443BB9" w:rsidP="00242A15">
      <w:pPr>
        <w:jc w:val="center"/>
      </w:pPr>
      <w:r w:rsidRPr="00315525">
        <w:rPr>
          <w:noProof/>
          <w:sz w:val="22"/>
          <w:szCs w:val="22"/>
        </w:rPr>
        <w:drawing>
          <wp:inline distT="0" distB="0" distL="0" distR="0" wp14:anchorId="39193162" wp14:editId="5D93BA6B">
            <wp:extent cx="3590925" cy="2035834"/>
            <wp:effectExtent l="0" t="0" r="0" b="2540"/>
            <wp:docPr id="19" name="Picture 19" descr="Principle and Working of DRILLING MACHINE - Engineering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ciple and Working of DRILLING MACHINE - Engineering Tutoria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6632" cy="2044739"/>
                    </a:xfrm>
                    <a:prstGeom prst="rect">
                      <a:avLst/>
                    </a:prstGeom>
                    <a:noFill/>
                    <a:ln>
                      <a:noFill/>
                    </a:ln>
                  </pic:spPr>
                </pic:pic>
              </a:graphicData>
            </a:graphic>
          </wp:inline>
        </w:drawing>
      </w:r>
    </w:p>
    <w:p w14:paraId="08958CF4" w14:textId="738840E6" w:rsidR="00443BB9" w:rsidRPr="00315525" w:rsidRDefault="00B422D3" w:rsidP="00242A15">
      <w:pPr>
        <w:pStyle w:val="Caption"/>
        <w:jc w:val="center"/>
        <w:rPr>
          <w:kern w:val="24"/>
        </w:rPr>
      </w:pPr>
      <w:bookmarkStart w:id="35" w:name="_Toc70038578"/>
      <w:r>
        <w:t xml:space="preserve">Figure </w:t>
      </w:r>
      <w:r w:rsidR="00EF35D1">
        <w:fldChar w:fldCharType="begin"/>
      </w:r>
      <w:r w:rsidR="00EF35D1">
        <w:instrText xml:space="preserve"> SEQ Figure \* ARABIC </w:instrText>
      </w:r>
      <w:r w:rsidR="00EF35D1">
        <w:fldChar w:fldCharType="separate"/>
      </w:r>
      <w:r w:rsidR="00875BB0">
        <w:rPr>
          <w:noProof/>
        </w:rPr>
        <w:t>12</w:t>
      </w:r>
      <w:r w:rsidR="00EF35D1">
        <w:rPr>
          <w:noProof/>
        </w:rPr>
        <w:fldChar w:fldCharType="end"/>
      </w:r>
      <w:r>
        <w:t xml:space="preserve"> drilling machine</w:t>
      </w:r>
      <w:bookmarkEnd w:id="35"/>
    </w:p>
    <w:p w14:paraId="6C4D25E2" w14:textId="22C56706" w:rsidR="00443BB9" w:rsidRPr="00315525" w:rsidRDefault="00443BB9" w:rsidP="00B422D3">
      <w:pPr>
        <w:pStyle w:val="NoSpacing"/>
        <w:jc w:val="center"/>
        <w:rPr>
          <w:sz w:val="20"/>
          <w:szCs w:val="20"/>
        </w:rPr>
      </w:pPr>
    </w:p>
    <w:p w14:paraId="6B523C8A" w14:textId="3236B986" w:rsidR="00B422D3" w:rsidRDefault="00B422D3" w:rsidP="00EF4B7F">
      <w:pPr>
        <w:pStyle w:val="NoSpacing"/>
        <w:rPr>
          <w:rFonts w:asciiTheme="majorHAnsi" w:eastAsiaTheme="majorEastAsia" w:hAnsiTheme="majorHAnsi" w:cstheme="majorBidi"/>
          <w:b/>
          <w:bCs/>
          <w:kern w:val="24"/>
          <w:sz w:val="28"/>
          <w:szCs w:val="28"/>
        </w:rPr>
      </w:pPr>
    </w:p>
    <w:p w14:paraId="787828B0" w14:textId="15EE91EB" w:rsidR="00875BB0" w:rsidRDefault="00875BB0" w:rsidP="00875BB0">
      <w:pPr>
        <w:pStyle w:val="Heading1"/>
      </w:pPr>
      <w:bookmarkStart w:id="36" w:name="_Toc72533865"/>
      <w:r>
        <w:lastRenderedPageBreak/>
        <w:t>Kinematic analysis</w:t>
      </w:r>
      <w:bookmarkEnd w:id="36"/>
    </w:p>
    <w:p w14:paraId="7C60930C" w14:textId="6415C9D2" w:rsidR="00875BB0" w:rsidRDefault="00875BB0" w:rsidP="00875BB0">
      <w:r>
        <w:t>In this part we will show displacement analysis, velocity analysis, and acceleration analysis for this mechanism by graphical method.</w:t>
      </w:r>
    </w:p>
    <w:p w14:paraId="32EC6EA8" w14:textId="42A607CF" w:rsidR="00875BB0" w:rsidRDefault="00046AAF" w:rsidP="00046AAF">
      <w:pPr>
        <w:pStyle w:val="Heading2"/>
      </w:pPr>
      <w:bookmarkStart w:id="37" w:name="_Toc72533866"/>
      <w:r>
        <w:t>Displacement analysis</w:t>
      </w:r>
      <w:bookmarkEnd w:id="37"/>
    </w:p>
    <w:p w14:paraId="768663E4" w14:textId="63E956FD" w:rsidR="00046AAF" w:rsidRPr="00601416" w:rsidRDefault="0037616C" w:rsidP="00875BB0">
      <w:pPr>
        <w:rPr>
          <w:b/>
          <w:bCs/>
          <w:lang w:bidi="ar-EG"/>
        </w:rPr>
      </w:pPr>
      <w:r w:rsidRPr="00601416">
        <w:rPr>
          <w:b/>
          <w:bCs/>
          <w:lang w:bidi="ar-EG"/>
        </w:rPr>
        <w:t>General position</w:t>
      </w:r>
    </w:p>
    <w:p w14:paraId="09BB0DE4" w14:textId="00AF42CC" w:rsidR="0037616C" w:rsidRDefault="00601416" w:rsidP="00875BB0">
      <w:pPr>
        <w:rPr>
          <w:rtl/>
          <w:lang w:bidi="ar-EG"/>
        </w:rPr>
      </w:pPr>
      <w:r>
        <w:rPr>
          <w:noProof/>
        </w:rPr>
        <w:drawing>
          <wp:inline distT="0" distB="0" distL="0" distR="0" wp14:anchorId="37064349" wp14:editId="615EEDD9">
            <wp:extent cx="5943600" cy="374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40150"/>
                    </a:xfrm>
                    <a:prstGeom prst="rect">
                      <a:avLst/>
                    </a:prstGeom>
                  </pic:spPr>
                </pic:pic>
              </a:graphicData>
            </a:graphic>
          </wp:inline>
        </w:drawing>
      </w:r>
    </w:p>
    <w:p w14:paraId="4BCAB6BC" w14:textId="77777777" w:rsidR="00601416" w:rsidRDefault="00601416">
      <w:pPr>
        <w:spacing w:line="259" w:lineRule="auto"/>
        <w:ind w:firstLine="0"/>
        <w:jc w:val="left"/>
        <w:rPr>
          <w:lang w:bidi="ar-EG"/>
        </w:rPr>
      </w:pPr>
      <w:r>
        <w:rPr>
          <w:lang w:bidi="ar-EG"/>
        </w:rPr>
        <w:br w:type="page"/>
      </w:r>
    </w:p>
    <w:p w14:paraId="5EA23265" w14:textId="0DDF54F3" w:rsidR="00601416" w:rsidRPr="00601416" w:rsidRDefault="00601416" w:rsidP="00875BB0">
      <w:pPr>
        <w:rPr>
          <w:b/>
          <w:bCs/>
          <w:lang w:bidi="ar-EG"/>
        </w:rPr>
      </w:pPr>
      <w:r w:rsidRPr="00601416">
        <w:rPr>
          <w:b/>
          <w:bCs/>
          <w:lang w:bidi="ar-EG"/>
        </w:rPr>
        <w:lastRenderedPageBreak/>
        <w:t>First critical position</w:t>
      </w:r>
    </w:p>
    <w:p w14:paraId="22EE0DB2" w14:textId="44E8DD60" w:rsidR="0037616C" w:rsidRPr="00875BB0" w:rsidRDefault="0037616C" w:rsidP="00875BB0">
      <w:pPr>
        <w:rPr>
          <w:rFonts w:hint="cs"/>
          <w:rtl/>
          <w:lang w:bidi="ar-EG"/>
        </w:rPr>
      </w:pPr>
      <w:r>
        <w:rPr>
          <w:noProof/>
        </w:rPr>
        <w:drawing>
          <wp:inline distT="0" distB="0" distL="0" distR="0" wp14:anchorId="34818737" wp14:editId="72CFCA34">
            <wp:extent cx="5943600" cy="3151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51505"/>
                    </a:xfrm>
                    <a:prstGeom prst="rect">
                      <a:avLst/>
                    </a:prstGeom>
                  </pic:spPr>
                </pic:pic>
              </a:graphicData>
            </a:graphic>
          </wp:inline>
        </w:drawing>
      </w:r>
    </w:p>
    <w:p w14:paraId="1CE8BEB2" w14:textId="77777777" w:rsidR="00E535F2" w:rsidRPr="00E535F2" w:rsidRDefault="00E535F2" w:rsidP="00E535F2">
      <w:pPr>
        <w:rPr>
          <w:b/>
          <w:bCs/>
          <w:lang w:bidi="ar-EG"/>
        </w:rPr>
      </w:pPr>
      <w:r w:rsidRPr="00E535F2">
        <w:rPr>
          <w:b/>
          <w:bCs/>
          <w:lang w:bidi="ar-EG"/>
        </w:rPr>
        <w:t>Second critical position</w:t>
      </w:r>
    </w:p>
    <w:p w14:paraId="1B94F3DB" w14:textId="77777777" w:rsidR="00E535F2" w:rsidRDefault="00E535F2">
      <w:pPr>
        <w:spacing w:line="259" w:lineRule="auto"/>
        <w:ind w:firstLine="0"/>
        <w:jc w:val="left"/>
        <w:rPr>
          <w:rFonts w:asciiTheme="majorHAnsi" w:eastAsiaTheme="majorEastAsia" w:hAnsiTheme="majorHAnsi"/>
          <w:b/>
          <w:bCs/>
          <w:kern w:val="24"/>
          <w:sz w:val="28"/>
          <w:szCs w:val="28"/>
        </w:rPr>
      </w:pPr>
    </w:p>
    <w:p w14:paraId="72D5FA41" w14:textId="3C5BDF11" w:rsidR="00601416" w:rsidRDefault="00E535F2">
      <w:pPr>
        <w:spacing w:line="259" w:lineRule="auto"/>
        <w:ind w:firstLine="0"/>
        <w:jc w:val="left"/>
        <w:rPr>
          <w:rFonts w:asciiTheme="majorHAnsi" w:eastAsiaTheme="majorEastAsia" w:hAnsiTheme="majorHAnsi"/>
          <w:b/>
          <w:bCs/>
          <w:kern w:val="24"/>
          <w:sz w:val="28"/>
          <w:szCs w:val="28"/>
          <w:shd w:val="clear" w:color="auto" w:fill="auto"/>
        </w:rPr>
      </w:pPr>
      <w:r>
        <w:rPr>
          <w:noProof/>
        </w:rPr>
        <w:drawing>
          <wp:inline distT="0" distB="0" distL="0" distR="0" wp14:anchorId="76CC76AA" wp14:editId="32845225">
            <wp:extent cx="5943600" cy="3474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74720"/>
                    </a:xfrm>
                    <a:prstGeom prst="rect">
                      <a:avLst/>
                    </a:prstGeom>
                  </pic:spPr>
                </pic:pic>
              </a:graphicData>
            </a:graphic>
          </wp:inline>
        </w:drawing>
      </w:r>
    </w:p>
    <w:p w14:paraId="2B896618" w14:textId="511E752B" w:rsidR="00E535F2" w:rsidRDefault="00E535F2">
      <w:pPr>
        <w:spacing w:line="259" w:lineRule="auto"/>
        <w:ind w:firstLine="0"/>
        <w:jc w:val="left"/>
        <w:rPr>
          <w:rFonts w:asciiTheme="majorHAnsi" w:eastAsiaTheme="majorEastAsia" w:hAnsiTheme="majorHAnsi"/>
          <w:b/>
          <w:bCs/>
          <w:kern w:val="24"/>
          <w:sz w:val="28"/>
          <w:szCs w:val="28"/>
          <w:shd w:val="clear" w:color="auto" w:fill="auto"/>
        </w:rPr>
      </w:pPr>
    </w:p>
    <w:p w14:paraId="1881D348" w14:textId="11A176A7" w:rsidR="00E535F2" w:rsidRPr="00612200" w:rsidRDefault="00E535F2" w:rsidP="00612200">
      <w:pPr>
        <w:rPr>
          <w:b/>
          <w:bCs/>
          <w:shd w:val="clear" w:color="auto" w:fill="auto"/>
        </w:rPr>
      </w:pPr>
      <w:r w:rsidRPr="00612200">
        <w:rPr>
          <w:b/>
          <w:bCs/>
          <w:shd w:val="clear" w:color="auto" w:fill="auto"/>
        </w:rPr>
        <w:lastRenderedPageBreak/>
        <w:t>Displacement in links</w:t>
      </w:r>
    </w:p>
    <w:tbl>
      <w:tblPr>
        <w:tblStyle w:val="GridTable4-Accent5"/>
        <w:tblW w:w="2340" w:type="dxa"/>
        <w:tblLook w:val="04A0" w:firstRow="1" w:lastRow="0" w:firstColumn="1" w:lastColumn="0" w:noHBand="0" w:noVBand="1"/>
      </w:tblPr>
      <w:tblGrid>
        <w:gridCol w:w="960"/>
        <w:gridCol w:w="1444"/>
      </w:tblGrid>
      <w:tr w:rsidR="00612200" w:rsidRPr="00612200" w14:paraId="5D159746" w14:textId="77777777" w:rsidTr="0061220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AEFBDB" w14:textId="77777777" w:rsidR="00612200" w:rsidRPr="00612200" w:rsidRDefault="00612200" w:rsidP="00612200">
            <w:pPr>
              <w:spacing w:line="240" w:lineRule="auto"/>
              <w:ind w:firstLine="0"/>
              <w:jc w:val="center"/>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link</w:t>
            </w:r>
          </w:p>
        </w:tc>
        <w:tc>
          <w:tcPr>
            <w:tcW w:w="1380" w:type="dxa"/>
            <w:noWrap/>
            <w:hideMark/>
          </w:tcPr>
          <w:p w14:paraId="6900C1BE" w14:textId="77777777" w:rsidR="00612200" w:rsidRPr="00612200" w:rsidRDefault="00612200" w:rsidP="0061220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displacement</w:t>
            </w:r>
          </w:p>
        </w:tc>
      </w:tr>
      <w:tr w:rsidR="00612200" w:rsidRPr="00612200" w14:paraId="3CF0DD92" w14:textId="77777777" w:rsidTr="006122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593EEF" w14:textId="77777777" w:rsidR="00612200" w:rsidRPr="00612200" w:rsidRDefault="00612200" w:rsidP="00612200">
            <w:pPr>
              <w:spacing w:line="240" w:lineRule="auto"/>
              <w:ind w:firstLine="0"/>
              <w:jc w:val="center"/>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OA</w:t>
            </w:r>
          </w:p>
        </w:tc>
        <w:tc>
          <w:tcPr>
            <w:tcW w:w="1380" w:type="dxa"/>
            <w:noWrap/>
            <w:hideMark/>
          </w:tcPr>
          <w:p w14:paraId="1AD01CE3" w14:textId="77777777" w:rsidR="00612200" w:rsidRPr="00612200" w:rsidRDefault="00612200" w:rsidP="0061220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180° CW</w:t>
            </w:r>
          </w:p>
        </w:tc>
      </w:tr>
      <w:tr w:rsidR="00612200" w:rsidRPr="00612200" w14:paraId="4C425612" w14:textId="77777777" w:rsidTr="00612200">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711136" w14:textId="77777777" w:rsidR="00612200" w:rsidRPr="00612200" w:rsidRDefault="00612200" w:rsidP="00612200">
            <w:pPr>
              <w:spacing w:line="240" w:lineRule="auto"/>
              <w:ind w:firstLine="0"/>
              <w:jc w:val="center"/>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OC</w:t>
            </w:r>
          </w:p>
        </w:tc>
        <w:tc>
          <w:tcPr>
            <w:tcW w:w="1380" w:type="dxa"/>
            <w:noWrap/>
            <w:hideMark/>
          </w:tcPr>
          <w:p w14:paraId="2FAE4964" w14:textId="77777777" w:rsidR="00612200" w:rsidRPr="00612200" w:rsidRDefault="00612200" w:rsidP="0061220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12.8° CCW</w:t>
            </w:r>
          </w:p>
        </w:tc>
      </w:tr>
      <w:tr w:rsidR="00612200" w:rsidRPr="00612200" w14:paraId="72DE4DA6" w14:textId="77777777" w:rsidTr="006122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ECDB17" w14:textId="77777777" w:rsidR="00612200" w:rsidRPr="00612200" w:rsidRDefault="00612200" w:rsidP="00612200">
            <w:pPr>
              <w:spacing w:line="240" w:lineRule="auto"/>
              <w:ind w:firstLine="0"/>
              <w:jc w:val="center"/>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OD</w:t>
            </w:r>
          </w:p>
        </w:tc>
        <w:tc>
          <w:tcPr>
            <w:tcW w:w="1380" w:type="dxa"/>
            <w:noWrap/>
            <w:hideMark/>
          </w:tcPr>
          <w:p w14:paraId="449DC012" w14:textId="77777777" w:rsidR="00612200" w:rsidRPr="00612200" w:rsidRDefault="00612200" w:rsidP="0061220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0.5° CCW</w:t>
            </w:r>
          </w:p>
        </w:tc>
      </w:tr>
      <w:tr w:rsidR="00612200" w:rsidRPr="00612200" w14:paraId="7837B4CF" w14:textId="77777777" w:rsidTr="00612200">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55D4B6" w14:textId="77777777" w:rsidR="00612200" w:rsidRPr="00612200" w:rsidRDefault="00612200" w:rsidP="00612200">
            <w:pPr>
              <w:spacing w:line="240" w:lineRule="auto"/>
              <w:ind w:firstLine="0"/>
              <w:jc w:val="center"/>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DE</w:t>
            </w:r>
          </w:p>
        </w:tc>
        <w:tc>
          <w:tcPr>
            <w:tcW w:w="1380" w:type="dxa"/>
            <w:noWrap/>
            <w:hideMark/>
          </w:tcPr>
          <w:p w14:paraId="58CE2A40" w14:textId="77777777" w:rsidR="00612200" w:rsidRPr="00612200" w:rsidRDefault="00612200" w:rsidP="0061220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15.73</w:t>
            </w:r>
            <w:proofErr w:type="gramStart"/>
            <w:r w:rsidRPr="00612200">
              <w:rPr>
                <w:rFonts w:ascii="Calibri" w:eastAsia="Times New Roman" w:hAnsi="Calibri" w:cs="Calibri"/>
                <w:color w:val="000000"/>
                <w:sz w:val="22"/>
                <w:szCs w:val="22"/>
                <w:shd w:val="clear" w:color="auto" w:fill="auto"/>
              </w:rPr>
              <w:t>°  CW</w:t>
            </w:r>
            <w:proofErr w:type="gramEnd"/>
          </w:p>
        </w:tc>
      </w:tr>
      <w:tr w:rsidR="00612200" w:rsidRPr="00612200" w14:paraId="2F00C796" w14:textId="77777777" w:rsidTr="006122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20680E" w14:textId="77777777" w:rsidR="00612200" w:rsidRPr="00612200" w:rsidRDefault="00612200" w:rsidP="00612200">
            <w:pPr>
              <w:spacing w:line="240" w:lineRule="auto"/>
              <w:ind w:firstLine="0"/>
              <w:jc w:val="center"/>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FF'</w:t>
            </w:r>
          </w:p>
        </w:tc>
        <w:tc>
          <w:tcPr>
            <w:tcW w:w="1380" w:type="dxa"/>
            <w:noWrap/>
            <w:hideMark/>
          </w:tcPr>
          <w:p w14:paraId="5244A87E" w14:textId="77777777" w:rsidR="00612200" w:rsidRPr="00612200" w:rsidRDefault="00612200" w:rsidP="0061220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12200">
              <w:rPr>
                <w:rFonts w:ascii="Calibri" w:eastAsia="Times New Roman" w:hAnsi="Calibri" w:cs="Calibri"/>
                <w:color w:val="000000"/>
                <w:sz w:val="22"/>
                <w:szCs w:val="22"/>
                <w:shd w:val="clear" w:color="auto" w:fill="auto"/>
              </w:rPr>
              <w:t>90 cm</w:t>
            </w:r>
          </w:p>
        </w:tc>
      </w:tr>
    </w:tbl>
    <w:p w14:paraId="7EF2AC4E" w14:textId="77777777" w:rsidR="00107CD4" w:rsidRDefault="00107CD4" w:rsidP="00612200">
      <w:pPr>
        <w:pStyle w:val="Heading2"/>
      </w:pPr>
    </w:p>
    <w:p w14:paraId="4631A24B" w14:textId="77777777" w:rsidR="00107CD4" w:rsidRDefault="00107CD4">
      <w:pPr>
        <w:spacing w:line="259" w:lineRule="auto"/>
        <w:ind w:firstLine="0"/>
        <w:jc w:val="left"/>
        <w:rPr>
          <w:b/>
          <w:bCs/>
          <w:sz w:val="28"/>
          <w:szCs w:val="28"/>
        </w:rPr>
      </w:pPr>
      <w:r>
        <w:br w:type="page"/>
      </w:r>
    </w:p>
    <w:p w14:paraId="050639F6" w14:textId="3EC928DE" w:rsidR="00612200" w:rsidRDefault="00612200" w:rsidP="00612200">
      <w:pPr>
        <w:pStyle w:val="Heading2"/>
      </w:pPr>
      <w:bookmarkStart w:id="38" w:name="_Toc72533867"/>
      <w:r>
        <w:lastRenderedPageBreak/>
        <w:t>Velocity analysis</w:t>
      </w:r>
      <w:bookmarkEnd w:id="38"/>
    </w:p>
    <w:p w14:paraId="5C98259F" w14:textId="77777777" w:rsidR="00107CD4" w:rsidRPr="00107CD4" w:rsidRDefault="00107CD4" w:rsidP="00107CD4">
      <w:pPr>
        <w:rPr>
          <w:rFonts w:eastAsiaTheme="minorEastAsia"/>
        </w:rPr>
      </w:pPr>
      <w:r>
        <w:t xml:space="preserve">Assume </w:t>
      </w:r>
      <m:oMath>
        <m:sSub>
          <m:sSubPr>
            <m:ctrlPr>
              <w:rPr>
                <w:rFonts w:ascii="Cambria Math" w:hAnsi="Cambria Math"/>
                <w:i/>
              </w:rPr>
            </m:ctrlPr>
          </m:sSubPr>
          <m:e>
            <m:r>
              <w:rPr>
                <w:rFonts w:ascii="Cambria Math" w:hAnsi="Cambria Math"/>
              </w:rPr>
              <m:t>ω</m:t>
            </m:r>
          </m:e>
          <m:sub>
            <m:r>
              <w:rPr>
                <w:rFonts w:ascii="Cambria Math" w:hAnsi="Cambria Math"/>
              </w:rPr>
              <m:t>OC</m:t>
            </m:r>
          </m:sub>
        </m:sSub>
        <m:r>
          <w:rPr>
            <w:rFonts w:ascii="Cambria Math" w:hAnsi="Cambria Math"/>
          </w:rPr>
          <m:t>=1</m:t>
        </m:r>
        <m:f>
          <m:fPr>
            <m:ctrlPr>
              <w:rPr>
                <w:rFonts w:ascii="Cambria Math" w:hAnsi="Cambria Math"/>
                <w:i/>
              </w:rPr>
            </m:ctrlPr>
          </m:fPr>
          <m:num>
            <m:r>
              <w:rPr>
                <w:rFonts w:ascii="Cambria Math" w:hAnsi="Cambria Math"/>
              </w:rPr>
              <m:t>rad</m:t>
            </m:r>
          </m:num>
          <m:den>
            <m:r>
              <w:rPr>
                <w:rFonts w:ascii="Cambria Math" w:hAnsi="Cambria Math"/>
              </w:rPr>
              <m:t>s</m:t>
            </m:r>
          </m:den>
        </m:f>
      </m:oMath>
    </w:p>
    <w:p w14:paraId="08AAC2E4" w14:textId="77777777" w:rsidR="00107CD4" w:rsidRPr="00107CD4" w:rsidRDefault="00107CD4" w:rsidP="00107CD4">
      <w:pPr>
        <w:rPr>
          <w:rFonts w:eastAsiaTheme="minorEastAsia"/>
          <w:b/>
          <w:bCs/>
        </w:rPr>
      </w:pPr>
      <m:oMathPara>
        <m:oMath>
          <m:r>
            <m:rPr>
              <m:sty m:val="bi"/>
            </m:rPr>
            <w:rPr>
              <w:rFonts w:ascii="Cambria Math" w:hAnsi="Cambria Math"/>
            </w:rPr>
            <m:t>V=ωR=1*213=213</m:t>
          </m:r>
          <m:f>
            <m:fPr>
              <m:ctrlPr>
                <w:rPr>
                  <w:rFonts w:ascii="Cambria Math" w:hAnsi="Cambria Math"/>
                  <w:b/>
                  <w:bCs/>
                  <w:i/>
                </w:rPr>
              </m:ctrlPr>
            </m:fPr>
            <m:num>
              <m:r>
                <m:rPr>
                  <m:sty m:val="bi"/>
                </m:rPr>
                <w:rPr>
                  <w:rFonts w:ascii="Cambria Math" w:hAnsi="Cambria Math"/>
                </w:rPr>
                <m:t>cm</m:t>
              </m:r>
            </m:num>
            <m:den>
              <m:r>
                <m:rPr>
                  <m:sty m:val="bi"/>
                </m:rPr>
                <w:rPr>
                  <w:rFonts w:ascii="Cambria Math" w:hAnsi="Cambria Math"/>
                </w:rPr>
                <m:t>s</m:t>
              </m:r>
            </m:den>
          </m:f>
        </m:oMath>
      </m:oMathPara>
    </w:p>
    <w:p w14:paraId="23966425" w14:textId="77777777" w:rsidR="00107CD4" w:rsidRDefault="00107CD4" w:rsidP="00107CD4">
      <w:pPr>
        <w:rPr>
          <w:b/>
          <w:bCs/>
        </w:rPr>
      </w:pPr>
      <w:r>
        <w:rPr>
          <w:b/>
          <w:bCs/>
        </w:rPr>
        <w:t>Scale 1:10</w:t>
      </w:r>
    </w:p>
    <w:p w14:paraId="3BCD48F5" w14:textId="7272DC54" w:rsidR="00107CD4" w:rsidRDefault="00107CD4" w:rsidP="00107CD4">
      <w:pPr>
        <w:rPr>
          <w:b/>
          <w:bCs/>
        </w:rPr>
      </w:pPr>
      <w:r>
        <w:rPr>
          <w:noProof/>
        </w:rPr>
        <w:drawing>
          <wp:inline distT="0" distB="0" distL="0" distR="0" wp14:anchorId="3F137A5A" wp14:editId="01F9632D">
            <wp:extent cx="5943600" cy="5789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789295"/>
                    </a:xfrm>
                    <a:prstGeom prst="rect">
                      <a:avLst/>
                    </a:prstGeom>
                  </pic:spPr>
                </pic:pic>
              </a:graphicData>
            </a:graphic>
          </wp:inline>
        </w:drawing>
      </w:r>
    </w:p>
    <w:p w14:paraId="3B7B76E1" w14:textId="77777777" w:rsidR="00CA047E" w:rsidRDefault="00CA047E" w:rsidP="00107CD4">
      <w:pPr>
        <w:rPr>
          <w:b/>
          <w:bCs/>
        </w:rPr>
      </w:pPr>
    </w:p>
    <w:tbl>
      <w:tblPr>
        <w:tblStyle w:val="GridTable5Dark-Accent2"/>
        <w:tblW w:w="8236" w:type="dxa"/>
        <w:tblLook w:val="04A0" w:firstRow="1" w:lastRow="0" w:firstColumn="1" w:lastColumn="0" w:noHBand="0" w:noVBand="1"/>
      </w:tblPr>
      <w:tblGrid>
        <w:gridCol w:w="1964"/>
        <w:gridCol w:w="1964"/>
        <w:gridCol w:w="2154"/>
        <w:gridCol w:w="2154"/>
      </w:tblGrid>
      <w:tr w:rsidR="00107CD4" w:rsidRPr="00107CD4" w14:paraId="260D78C3" w14:textId="77777777" w:rsidTr="00CA04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675E6302"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lastRenderedPageBreak/>
              <w:t>link</w:t>
            </w:r>
          </w:p>
        </w:tc>
        <w:tc>
          <w:tcPr>
            <w:tcW w:w="1964" w:type="dxa"/>
            <w:noWrap/>
            <w:hideMark/>
          </w:tcPr>
          <w:p w14:paraId="2B094188" w14:textId="77777777" w:rsidR="00107CD4" w:rsidRPr="00107CD4" w:rsidRDefault="00107CD4" w:rsidP="00107CD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R cm</w:t>
            </w:r>
          </w:p>
        </w:tc>
        <w:tc>
          <w:tcPr>
            <w:tcW w:w="2154" w:type="dxa"/>
            <w:noWrap/>
            <w:hideMark/>
          </w:tcPr>
          <w:p w14:paraId="1D23D746" w14:textId="77777777" w:rsidR="00107CD4" w:rsidRPr="00107CD4" w:rsidRDefault="00107CD4" w:rsidP="00107CD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V cm/s</w:t>
            </w:r>
          </w:p>
        </w:tc>
        <w:tc>
          <w:tcPr>
            <w:tcW w:w="2154" w:type="dxa"/>
            <w:noWrap/>
            <w:hideMark/>
          </w:tcPr>
          <w:p w14:paraId="03065C3E" w14:textId="77777777" w:rsidR="00107CD4" w:rsidRPr="00107CD4" w:rsidRDefault="00107CD4" w:rsidP="00107CD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mbria Math" w:eastAsia="Times New Roman" w:hAnsi="Cambria Math" w:cs="Cambria Math"/>
                <w:color w:val="000000"/>
                <w:sz w:val="22"/>
                <w:szCs w:val="22"/>
                <w:shd w:val="clear" w:color="auto" w:fill="auto"/>
              </w:rPr>
              <w:t>𝜔</w:t>
            </w:r>
            <w:r w:rsidRPr="00107CD4">
              <w:rPr>
                <w:rFonts w:ascii="Calibri" w:eastAsia="Times New Roman" w:hAnsi="Calibri" w:cs="Calibri"/>
                <w:color w:val="000000"/>
                <w:sz w:val="22"/>
                <w:szCs w:val="22"/>
                <w:shd w:val="clear" w:color="auto" w:fill="auto"/>
              </w:rPr>
              <w:t xml:space="preserve"> rad/s</w:t>
            </w:r>
          </w:p>
        </w:tc>
      </w:tr>
      <w:tr w:rsidR="00107CD4" w:rsidRPr="00107CD4" w14:paraId="171B2BB7" w14:textId="77777777" w:rsidTr="00CA04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6DDE9A32"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OC</w:t>
            </w:r>
          </w:p>
        </w:tc>
        <w:tc>
          <w:tcPr>
            <w:tcW w:w="1964" w:type="dxa"/>
            <w:noWrap/>
            <w:hideMark/>
          </w:tcPr>
          <w:p w14:paraId="0FCE5A57"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213</w:t>
            </w:r>
          </w:p>
        </w:tc>
        <w:tc>
          <w:tcPr>
            <w:tcW w:w="2154" w:type="dxa"/>
            <w:noWrap/>
            <w:hideMark/>
          </w:tcPr>
          <w:p w14:paraId="7A6C7DEA"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213</w:t>
            </w:r>
          </w:p>
        </w:tc>
        <w:tc>
          <w:tcPr>
            <w:tcW w:w="2154" w:type="dxa"/>
            <w:noWrap/>
            <w:hideMark/>
          </w:tcPr>
          <w:p w14:paraId="2F2770B2"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w:t>
            </w:r>
          </w:p>
        </w:tc>
      </w:tr>
      <w:tr w:rsidR="00107CD4" w:rsidRPr="00107CD4" w14:paraId="50BC83E7" w14:textId="77777777" w:rsidTr="00CA047E">
        <w:trPr>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0868D729"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DC</w:t>
            </w:r>
          </w:p>
        </w:tc>
        <w:tc>
          <w:tcPr>
            <w:tcW w:w="1964" w:type="dxa"/>
            <w:noWrap/>
            <w:hideMark/>
          </w:tcPr>
          <w:p w14:paraId="391304E7"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174</w:t>
            </w:r>
          </w:p>
        </w:tc>
        <w:tc>
          <w:tcPr>
            <w:tcW w:w="2154" w:type="dxa"/>
            <w:noWrap/>
            <w:hideMark/>
          </w:tcPr>
          <w:p w14:paraId="29AFF6EC"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212.77</w:t>
            </w:r>
          </w:p>
        </w:tc>
        <w:tc>
          <w:tcPr>
            <w:tcW w:w="2154" w:type="dxa"/>
            <w:noWrap/>
            <w:hideMark/>
          </w:tcPr>
          <w:p w14:paraId="5EA08FE1"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1.222816</w:t>
            </w:r>
          </w:p>
        </w:tc>
      </w:tr>
      <w:tr w:rsidR="00107CD4" w:rsidRPr="00107CD4" w14:paraId="323F07DD" w14:textId="77777777" w:rsidTr="00CA04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6B1D1499"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OD</w:t>
            </w:r>
          </w:p>
        </w:tc>
        <w:tc>
          <w:tcPr>
            <w:tcW w:w="1964" w:type="dxa"/>
            <w:noWrap/>
            <w:hideMark/>
          </w:tcPr>
          <w:p w14:paraId="55AC300F"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161</w:t>
            </w:r>
          </w:p>
        </w:tc>
        <w:tc>
          <w:tcPr>
            <w:tcW w:w="2154" w:type="dxa"/>
            <w:noWrap/>
            <w:hideMark/>
          </w:tcPr>
          <w:p w14:paraId="49BCA0AA"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28.89</w:t>
            </w:r>
          </w:p>
        </w:tc>
        <w:tc>
          <w:tcPr>
            <w:tcW w:w="2154" w:type="dxa"/>
            <w:noWrap/>
            <w:hideMark/>
          </w:tcPr>
          <w:p w14:paraId="646C8534"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0.179441</w:t>
            </w:r>
          </w:p>
        </w:tc>
      </w:tr>
      <w:tr w:rsidR="00107CD4" w:rsidRPr="00107CD4" w14:paraId="0EE0121A" w14:textId="77777777" w:rsidTr="00CA047E">
        <w:trPr>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371D794F"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CB</w:t>
            </w:r>
          </w:p>
        </w:tc>
        <w:tc>
          <w:tcPr>
            <w:tcW w:w="1964" w:type="dxa"/>
            <w:noWrap/>
            <w:hideMark/>
          </w:tcPr>
          <w:p w14:paraId="00C3A53E"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63</w:t>
            </w:r>
          </w:p>
        </w:tc>
        <w:tc>
          <w:tcPr>
            <w:tcW w:w="2154" w:type="dxa"/>
            <w:noWrap/>
            <w:hideMark/>
          </w:tcPr>
          <w:p w14:paraId="6CA6F152"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77.03741</w:t>
            </w:r>
          </w:p>
        </w:tc>
        <w:tc>
          <w:tcPr>
            <w:tcW w:w="2154" w:type="dxa"/>
            <w:noWrap/>
            <w:hideMark/>
          </w:tcPr>
          <w:p w14:paraId="5B84C0AA"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1.222816</w:t>
            </w:r>
          </w:p>
        </w:tc>
      </w:tr>
      <w:tr w:rsidR="00107CD4" w:rsidRPr="00107CD4" w14:paraId="34333B85" w14:textId="77777777" w:rsidTr="00CA04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452328D7"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BA</w:t>
            </w:r>
          </w:p>
        </w:tc>
        <w:tc>
          <w:tcPr>
            <w:tcW w:w="1964" w:type="dxa"/>
            <w:noWrap/>
            <w:hideMark/>
          </w:tcPr>
          <w:p w14:paraId="70E29F30"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158</w:t>
            </w:r>
          </w:p>
        </w:tc>
        <w:tc>
          <w:tcPr>
            <w:tcW w:w="2154" w:type="dxa"/>
            <w:noWrap/>
            <w:hideMark/>
          </w:tcPr>
          <w:p w14:paraId="4101E189"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252.41</w:t>
            </w:r>
          </w:p>
        </w:tc>
        <w:tc>
          <w:tcPr>
            <w:tcW w:w="2154" w:type="dxa"/>
            <w:noWrap/>
            <w:hideMark/>
          </w:tcPr>
          <w:p w14:paraId="00360A3B"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1.597532</w:t>
            </w:r>
          </w:p>
        </w:tc>
      </w:tr>
      <w:tr w:rsidR="00107CD4" w:rsidRPr="00107CD4" w14:paraId="1436C267" w14:textId="77777777" w:rsidTr="00CA047E">
        <w:trPr>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2C7F3F1A"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OA</w:t>
            </w:r>
          </w:p>
        </w:tc>
        <w:tc>
          <w:tcPr>
            <w:tcW w:w="1964" w:type="dxa"/>
            <w:noWrap/>
            <w:hideMark/>
          </w:tcPr>
          <w:p w14:paraId="28A48BE2"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32</w:t>
            </w:r>
          </w:p>
        </w:tc>
        <w:tc>
          <w:tcPr>
            <w:tcW w:w="2154" w:type="dxa"/>
            <w:noWrap/>
            <w:hideMark/>
          </w:tcPr>
          <w:p w14:paraId="4B9722DC"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360.09</w:t>
            </w:r>
          </w:p>
        </w:tc>
        <w:tc>
          <w:tcPr>
            <w:tcW w:w="2154" w:type="dxa"/>
            <w:noWrap/>
            <w:hideMark/>
          </w:tcPr>
          <w:p w14:paraId="00212FE3" w14:textId="77777777" w:rsidR="00107CD4" w:rsidRPr="00107CD4" w:rsidRDefault="00107CD4" w:rsidP="00107CD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11.25281</w:t>
            </w:r>
          </w:p>
        </w:tc>
      </w:tr>
      <w:tr w:rsidR="00107CD4" w:rsidRPr="00107CD4" w14:paraId="0CCCD1A3" w14:textId="77777777" w:rsidTr="00CA047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64" w:type="dxa"/>
            <w:noWrap/>
            <w:hideMark/>
          </w:tcPr>
          <w:p w14:paraId="13CC9FF8" w14:textId="77777777" w:rsidR="00107CD4" w:rsidRPr="00107CD4" w:rsidRDefault="00107CD4" w:rsidP="00107CD4">
            <w:pPr>
              <w:spacing w:line="240" w:lineRule="auto"/>
              <w:ind w:firstLine="0"/>
              <w:jc w:val="left"/>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OE</w:t>
            </w:r>
          </w:p>
        </w:tc>
        <w:tc>
          <w:tcPr>
            <w:tcW w:w="1964" w:type="dxa"/>
            <w:noWrap/>
            <w:hideMark/>
          </w:tcPr>
          <w:p w14:paraId="2C21B7EE" w14:textId="77777777" w:rsidR="00107CD4" w:rsidRPr="00107CD4" w:rsidRDefault="00107CD4" w:rsidP="00107CD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slider</w:t>
            </w:r>
          </w:p>
        </w:tc>
        <w:tc>
          <w:tcPr>
            <w:tcW w:w="2154" w:type="dxa"/>
            <w:noWrap/>
            <w:hideMark/>
          </w:tcPr>
          <w:p w14:paraId="2499F265" w14:textId="77777777" w:rsidR="00107CD4" w:rsidRPr="00107CD4" w:rsidRDefault="00107CD4" w:rsidP="00107CD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43.413</w:t>
            </w:r>
          </w:p>
        </w:tc>
        <w:tc>
          <w:tcPr>
            <w:tcW w:w="2154" w:type="dxa"/>
            <w:noWrap/>
            <w:hideMark/>
          </w:tcPr>
          <w:p w14:paraId="40F4DCF1" w14:textId="77777777" w:rsidR="00107CD4" w:rsidRPr="00107CD4" w:rsidRDefault="00107CD4" w:rsidP="00107CD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107CD4">
              <w:rPr>
                <w:rFonts w:ascii="Calibri" w:eastAsia="Times New Roman" w:hAnsi="Calibri" w:cs="Calibri"/>
                <w:color w:val="000000"/>
                <w:sz w:val="22"/>
                <w:szCs w:val="22"/>
                <w:shd w:val="clear" w:color="auto" w:fill="auto"/>
              </w:rPr>
              <w:t>slider</w:t>
            </w:r>
          </w:p>
        </w:tc>
      </w:tr>
    </w:tbl>
    <w:p w14:paraId="155B4D86" w14:textId="35B26DFC" w:rsidR="00612200" w:rsidRDefault="00612200" w:rsidP="00107CD4">
      <w:pPr>
        <w:rPr>
          <w:b/>
          <w:bCs/>
        </w:rPr>
      </w:pPr>
      <w:r>
        <w:rPr>
          <w:b/>
          <w:bCs/>
        </w:rPr>
        <w:br w:type="page"/>
      </w:r>
    </w:p>
    <w:p w14:paraId="5BE3566E" w14:textId="559F0766" w:rsidR="00CA047E" w:rsidRDefault="00CA047E">
      <w:pPr>
        <w:spacing w:line="259" w:lineRule="auto"/>
        <w:ind w:firstLine="0"/>
        <w:jc w:val="left"/>
        <w:rPr>
          <w:b/>
          <w:bCs/>
        </w:rPr>
      </w:pPr>
      <w:r>
        <w:rPr>
          <w:b/>
          <w:bCs/>
        </w:rPr>
        <w:lastRenderedPageBreak/>
        <w:t>Acceleration</w:t>
      </w:r>
    </w:p>
    <w:p w14:paraId="13376405" w14:textId="77777777" w:rsidR="00CA047E" w:rsidRPr="00CA047E" w:rsidRDefault="00CA047E">
      <w:pPr>
        <w:spacing w:line="259" w:lineRule="auto"/>
        <w:ind w:firstLine="0"/>
        <w:jc w:val="left"/>
        <w:rPr>
          <w:rFonts w:eastAsiaTheme="minorEastAsia"/>
          <w:b/>
          <w:bCs/>
        </w:rPr>
      </w:pPr>
      <m:oMathPara>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n</m:t>
              </m:r>
            </m:sub>
          </m:sSub>
          <m:r>
            <m:rPr>
              <m:sty m:val="bi"/>
            </m:rPr>
            <w:rPr>
              <w:rFonts w:ascii="Cambria Math" w:hAnsi="Cambria Math"/>
            </w:rPr>
            <m:t>=</m:t>
          </m:r>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R</m:t>
              </m:r>
            </m:den>
          </m:f>
        </m:oMath>
      </m:oMathPara>
    </w:p>
    <w:p w14:paraId="066A103C" w14:textId="77777777" w:rsidR="006B0762" w:rsidRDefault="006B0762">
      <w:pPr>
        <w:spacing w:line="259" w:lineRule="auto"/>
        <w:ind w:firstLine="0"/>
        <w:jc w:val="left"/>
        <w:rPr>
          <w:b/>
          <w:bCs/>
          <w:rtl/>
        </w:rPr>
      </w:pPr>
      <w:r>
        <w:rPr>
          <w:noProof/>
        </w:rPr>
        <w:drawing>
          <wp:inline distT="0" distB="0" distL="0" distR="0" wp14:anchorId="32FFBE16" wp14:editId="01ACBAF9">
            <wp:extent cx="5943600" cy="3474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74720"/>
                    </a:xfrm>
                    <a:prstGeom prst="rect">
                      <a:avLst/>
                    </a:prstGeom>
                  </pic:spPr>
                </pic:pic>
              </a:graphicData>
            </a:graphic>
          </wp:inline>
        </w:drawing>
      </w:r>
    </w:p>
    <w:tbl>
      <w:tblPr>
        <w:tblStyle w:val="GridTable5Dark-Accent2"/>
        <w:tblW w:w="8826" w:type="dxa"/>
        <w:tblLook w:val="04A0" w:firstRow="1" w:lastRow="0" w:firstColumn="1" w:lastColumn="0" w:noHBand="0" w:noVBand="1"/>
      </w:tblPr>
      <w:tblGrid>
        <w:gridCol w:w="1403"/>
        <w:gridCol w:w="1403"/>
        <w:gridCol w:w="1539"/>
        <w:gridCol w:w="1539"/>
        <w:gridCol w:w="1539"/>
        <w:gridCol w:w="1403"/>
      </w:tblGrid>
      <w:tr w:rsidR="006B0762" w:rsidRPr="006B0762" w14:paraId="6A573BBD" w14:textId="77777777" w:rsidTr="006B0762">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403" w:type="dxa"/>
            <w:noWrap/>
            <w:hideMark/>
          </w:tcPr>
          <w:p w14:paraId="2B5A5ED5"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link</w:t>
            </w:r>
          </w:p>
        </w:tc>
        <w:tc>
          <w:tcPr>
            <w:tcW w:w="1403" w:type="dxa"/>
            <w:noWrap/>
            <w:hideMark/>
          </w:tcPr>
          <w:p w14:paraId="44F4EC58" w14:textId="77777777" w:rsidR="006B0762" w:rsidRPr="006B0762" w:rsidRDefault="006B0762" w:rsidP="006B076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R cm</w:t>
            </w:r>
          </w:p>
        </w:tc>
        <w:tc>
          <w:tcPr>
            <w:tcW w:w="1539" w:type="dxa"/>
            <w:noWrap/>
            <w:hideMark/>
          </w:tcPr>
          <w:p w14:paraId="031BB314" w14:textId="77777777" w:rsidR="006B0762" w:rsidRPr="006B0762" w:rsidRDefault="006B0762" w:rsidP="006B076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V cm/s</w:t>
            </w:r>
          </w:p>
        </w:tc>
        <w:tc>
          <w:tcPr>
            <w:tcW w:w="1539" w:type="dxa"/>
            <w:noWrap/>
            <w:hideMark/>
          </w:tcPr>
          <w:p w14:paraId="58B1C834" w14:textId="77777777" w:rsidR="006B0762" w:rsidRPr="006B0762" w:rsidRDefault="006B0762" w:rsidP="006B076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mbria Math" w:eastAsia="Times New Roman" w:hAnsi="Cambria Math" w:cs="Cambria Math"/>
                <w:color w:val="000000"/>
                <w:sz w:val="22"/>
                <w:szCs w:val="22"/>
                <w:shd w:val="clear" w:color="auto" w:fill="auto"/>
              </w:rPr>
              <w:t>𝜔</w:t>
            </w:r>
            <w:r w:rsidRPr="006B0762">
              <w:rPr>
                <w:rFonts w:ascii="Calibri" w:eastAsia="Times New Roman" w:hAnsi="Calibri" w:cs="Calibri"/>
                <w:color w:val="000000"/>
                <w:sz w:val="22"/>
                <w:szCs w:val="22"/>
                <w:shd w:val="clear" w:color="auto" w:fill="auto"/>
              </w:rPr>
              <w:t xml:space="preserve"> rad/s</w:t>
            </w:r>
          </w:p>
        </w:tc>
        <w:tc>
          <w:tcPr>
            <w:tcW w:w="1539" w:type="dxa"/>
            <w:noWrap/>
            <w:hideMark/>
          </w:tcPr>
          <w:p w14:paraId="375A46BD" w14:textId="77777777" w:rsidR="006B0762" w:rsidRPr="006B0762" w:rsidRDefault="006B0762" w:rsidP="006B076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a</w:t>
            </w:r>
            <w:r w:rsidRPr="006B0762">
              <w:rPr>
                <w:rFonts w:ascii="Calibri" w:eastAsia="Times New Roman" w:hAnsi="Calibri" w:cs="Calibri"/>
                <w:color w:val="000000"/>
                <w:sz w:val="22"/>
                <w:szCs w:val="22"/>
                <w:shd w:val="clear" w:color="auto" w:fill="auto"/>
                <w:vertAlign w:val="subscript"/>
              </w:rPr>
              <w:t>n</w:t>
            </w:r>
          </w:p>
        </w:tc>
        <w:tc>
          <w:tcPr>
            <w:tcW w:w="1403" w:type="dxa"/>
            <w:noWrap/>
            <w:hideMark/>
          </w:tcPr>
          <w:p w14:paraId="1D5894F5" w14:textId="77777777" w:rsidR="006B0762" w:rsidRPr="006B0762" w:rsidRDefault="006B0762" w:rsidP="006B0762">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a</w:t>
            </w:r>
          </w:p>
        </w:tc>
      </w:tr>
      <w:tr w:rsidR="006B0762" w:rsidRPr="006B0762" w14:paraId="50C581E2" w14:textId="77777777" w:rsidTr="006B076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2F9BBF77"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OC</w:t>
            </w:r>
          </w:p>
        </w:tc>
        <w:tc>
          <w:tcPr>
            <w:tcW w:w="1403" w:type="dxa"/>
            <w:noWrap/>
            <w:hideMark/>
          </w:tcPr>
          <w:p w14:paraId="050D1119"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213</w:t>
            </w:r>
          </w:p>
        </w:tc>
        <w:tc>
          <w:tcPr>
            <w:tcW w:w="1539" w:type="dxa"/>
            <w:noWrap/>
            <w:hideMark/>
          </w:tcPr>
          <w:p w14:paraId="6155AFE4"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213</w:t>
            </w:r>
          </w:p>
        </w:tc>
        <w:tc>
          <w:tcPr>
            <w:tcW w:w="1539" w:type="dxa"/>
            <w:noWrap/>
            <w:hideMark/>
          </w:tcPr>
          <w:p w14:paraId="2F49A66E"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w:t>
            </w:r>
          </w:p>
        </w:tc>
        <w:tc>
          <w:tcPr>
            <w:tcW w:w="1539" w:type="dxa"/>
            <w:noWrap/>
            <w:hideMark/>
          </w:tcPr>
          <w:p w14:paraId="37829351"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213</w:t>
            </w:r>
          </w:p>
        </w:tc>
        <w:tc>
          <w:tcPr>
            <w:tcW w:w="1403" w:type="dxa"/>
            <w:noWrap/>
            <w:hideMark/>
          </w:tcPr>
          <w:p w14:paraId="275A5D99"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1029</w:t>
            </w:r>
          </w:p>
        </w:tc>
      </w:tr>
      <w:tr w:rsidR="006B0762" w:rsidRPr="006B0762" w14:paraId="11D54F43" w14:textId="77777777" w:rsidTr="006B0762">
        <w:trPr>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4414A9FF"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DC</w:t>
            </w:r>
          </w:p>
        </w:tc>
        <w:tc>
          <w:tcPr>
            <w:tcW w:w="1403" w:type="dxa"/>
            <w:noWrap/>
            <w:hideMark/>
          </w:tcPr>
          <w:p w14:paraId="67CA6EE1"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174</w:t>
            </w:r>
          </w:p>
        </w:tc>
        <w:tc>
          <w:tcPr>
            <w:tcW w:w="1539" w:type="dxa"/>
            <w:noWrap/>
            <w:hideMark/>
          </w:tcPr>
          <w:p w14:paraId="5C0CA65F"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212.77</w:t>
            </w:r>
          </w:p>
        </w:tc>
        <w:tc>
          <w:tcPr>
            <w:tcW w:w="1539" w:type="dxa"/>
            <w:noWrap/>
            <w:hideMark/>
          </w:tcPr>
          <w:p w14:paraId="6C577548"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1.222816</w:t>
            </w:r>
          </w:p>
        </w:tc>
        <w:tc>
          <w:tcPr>
            <w:tcW w:w="1539" w:type="dxa"/>
            <w:noWrap/>
            <w:hideMark/>
          </w:tcPr>
          <w:p w14:paraId="723B4523"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260.1786</w:t>
            </w:r>
          </w:p>
        </w:tc>
        <w:tc>
          <w:tcPr>
            <w:tcW w:w="1403" w:type="dxa"/>
            <w:noWrap/>
            <w:hideMark/>
          </w:tcPr>
          <w:p w14:paraId="66D844D3"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4015</w:t>
            </w:r>
          </w:p>
        </w:tc>
      </w:tr>
      <w:tr w:rsidR="006B0762" w:rsidRPr="006B0762" w14:paraId="12912211" w14:textId="77777777" w:rsidTr="006B076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3F4E7370"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OD</w:t>
            </w:r>
          </w:p>
        </w:tc>
        <w:tc>
          <w:tcPr>
            <w:tcW w:w="1403" w:type="dxa"/>
            <w:noWrap/>
            <w:hideMark/>
          </w:tcPr>
          <w:p w14:paraId="3FAF6F12"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161</w:t>
            </w:r>
          </w:p>
        </w:tc>
        <w:tc>
          <w:tcPr>
            <w:tcW w:w="1539" w:type="dxa"/>
            <w:noWrap/>
            <w:hideMark/>
          </w:tcPr>
          <w:p w14:paraId="4844E825"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28.89</w:t>
            </w:r>
          </w:p>
        </w:tc>
        <w:tc>
          <w:tcPr>
            <w:tcW w:w="1539" w:type="dxa"/>
            <w:noWrap/>
            <w:hideMark/>
          </w:tcPr>
          <w:p w14:paraId="168AAEC8"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0.179441</w:t>
            </w:r>
          </w:p>
        </w:tc>
        <w:tc>
          <w:tcPr>
            <w:tcW w:w="1539" w:type="dxa"/>
            <w:noWrap/>
            <w:hideMark/>
          </w:tcPr>
          <w:p w14:paraId="615FF23D"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5.18405</w:t>
            </w:r>
          </w:p>
        </w:tc>
        <w:tc>
          <w:tcPr>
            <w:tcW w:w="1403" w:type="dxa"/>
            <w:noWrap/>
            <w:hideMark/>
          </w:tcPr>
          <w:p w14:paraId="38DD0838"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4116</w:t>
            </w:r>
          </w:p>
        </w:tc>
      </w:tr>
      <w:tr w:rsidR="006B0762" w:rsidRPr="006B0762" w14:paraId="28C2A9A4" w14:textId="77777777" w:rsidTr="006B0762">
        <w:trPr>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4D491DB"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CB</w:t>
            </w:r>
          </w:p>
        </w:tc>
        <w:tc>
          <w:tcPr>
            <w:tcW w:w="1403" w:type="dxa"/>
            <w:noWrap/>
            <w:hideMark/>
          </w:tcPr>
          <w:p w14:paraId="49EC7ACA"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63</w:t>
            </w:r>
          </w:p>
        </w:tc>
        <w:tc>
          <w:tcPr>
            <w:tcW w:w="1539" w:type="dxa"/>
            <w:noWrap/>
            <w:hideMark/>
          </w:tcPr>
          <w:p w14:paraId="102F775F"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77.03741</w:t>
            </w:r>
          </w:p>
        </w:tc>
        <w:tc>
          <w:tcPr>
            <w:tcW w:w="1539" w:type="dxa"/>
            <w:noWrap/>
            <w:hideMark/>
          </w:tcPr>
          <w:p w14:paraId="08031EC7"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1.222816</w:t>
            </w:r>
          </w:p>
        </w:tc>
        <w:tc>
          <w:tcPr>
            <w:tcW w:w="1539" w:type="dxa"/>
            <w:noWrap/>
            <w:hideMark/>
          </w:tcPr>
          <w:p w14:paraId="7AC072A9"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94.20259</w:t>
            </w:r>
          </w:p>
        </w:tc>
        <w:tc>
          <w:tcPr>
            <w:tcW w:w="1403" w:type="dxa"/>
            <w:noWrap/>
            <w:hideMark/>
          </w:tcPr>
          <w:p w14:paraId="43FBAA57"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5328</w:t>
            </w:r>
          </w:p>
        </w:tc>
      </w:tr>
      <w:tr w:rsidR="006B0762" w:rsidRPr="006B0762" w14:paraId="2963C174" w14:textId="77777777" w:rsidTr="006B076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4EF2D0D8"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BA</w:t>
            </w:r>
          </w:p>
        </w:tc>
        <w:tc>
          <w:tcPr>
            <w:tcW w:w="1403" w:type="dxa"/>
            <w:noWrap/>
            <w:hideMark/>
          </w:tcPr>
          <w:p w14:paraId="5442C742"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158</w:t>
            </w:r>
          </w:p>
        </w:tc>
        <w:tc>
          <w:tcPr>
            <w:tcW w:w="1539" w:type="dxa"/>
            <w:noWrap/>
            <w:hideMark/>
          </w:tcPr>
          <w:p w14:paraId="20E3122F"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252.41</w:t>
            </w:r>
          </w:p>
        </w:tc>
        <w:tc>
          <w:tcPr>
            <w:tcW w:w="1539" w:type="dxa"/>
            <w:noWrap/>
            <w:hideMark/>
          </w:tcPr>
          <w:p w14:paraId="423D5B6F"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1.597532</w:t>
            </w:r>
          </w:p>
        </w:tc>
        <w:tc>
          <w:tcPr>
            <w:tcW w:w="1539" w:type="dxa"/>
            <w:noWrap/>
            <w:hideMark/>
          </w:tcPr>
          <w:p w14:paraId="46E97A4E"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205.143</w:t>
            </w:r>
          </w:p>
        </w:tc>
        <w:tc>
          <w:tcPr>
            <w:tcW w:w="1403" w:type="dxa"/>
            <w:noWrap/>
            <w:hideMark/>
          </w:tcPr>
          <w:p w14:paraId="0605D908"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4478</w:t>
            </w:r>
          </w:p>
        </w:tc>
      </w:tr>
      <w:tr w:rsidR="006B0762" w:rsidRPr="006B0762" w14:paraId="362C0FE7" w14:textId="77777777" w:rsidTr="006B0762">
        <w:trPr>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30145CC"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OA</w:t>
            </w:r>
          </w:p>
        </w:tc>
        <w:tc>
          <w:tcPr>
            <w:tcW w:w="1403" w:type="dxa"/>
            <w:noWrap/>
            <w:hideMark/>
          </w:tcPr>
          <w:p w14:paraId="12DF87F7"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32</w:t>
            </w:r>
          </w:p>
        </w:tc>
        <w:tc>
          <w:tcPr>
            <w:tcW w:w="1539" w:type="dxa"/>
            <w:noWrap/>
            <w:hideMark/>
          </w:tcPr>
          <w:p w14:paraId="246FD517"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360.09</w:t>
            </w:r>
          </w:p>
        </w:tc>
        <w:tc>
          <w:tcPr>
            <w:tcW w:w="1539" w:type="dxa"/>
            <w:noWrap/>
            <w:hideMark/>
          </w:tcPr>
          <w:p w14:paraId="714E9C55"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11.25281</w:t>
            </w:r>
          </w:p>
        </w:tc>
        <w:tc>
          <w:tcPr>
            <w:tcW w:w="1539" w:type="dxa"/>
            <w:noWrap/>
            <w:hideMark/>
          </w:tcPr>
          <w:p w14:paraId="6FD065EE"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405.654</w:t>
            </w:r>
          </w:p>
        </w:tc>
        <w:tc>
          <w:tcPr>
            <w:tcW w:w="1403" w:type="dxa"/>
            <w:noWrap/>
            <w:hideMark/>
          </w:tcPr>
          <w:p w14:paraId="28E361CF" w14:textId="77777777" w:rsidR="006B0762" w:rsidRPr="006B0762" w:rsidRDefault="006B0762" w:rsidP="006B076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8953</w:t>
            </w:r>
          </w:p>
        </w:tc>
      </w:tr>
      <w:tr w:rsidR="006B0762" w:rsidRPr="006B0762" w14:paraId="074A22B0" w14:textId="77777777" w:rsidTr="006B076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03" w:type="dxa"/>
            <w:noWrap/>
            <w:hideMark/>
          </w:tcPr>
          <w:p w14:paraId="536AD241" w14:textId="77777777" w:rsidR="006B0762" w:rsidRPr="006B0762" w:rsidRDefault="006B0762" w:rsidP="006B0762">
            <w:pPr>
              <w:spacing w:line="240" w:lineRule="auto"/>
              <w:ind w:firstLine="0"/>
              <w:jc w:val="left"/>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OE</w:t>
            </w:r>
          </w:p>
        </w:tc>
        <w:tc>
          <w:tcPr>
            <w:tcW w:w="1403" w:type="dxa"/>
            <w:noWrap/>
            <w:hideMark/>
          </w:tcPr>
          <w:p w14:paraId="4410F070" w14:textId="77777777" w:rsidR="006B0762" w:rsidRPr="006B0762" w:rsidRDefault="006B0762" w:rsidP="006B07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slider</w:t>
            </w:r>
          </w:p>
        </w:tc>
        <w:tc>
          <w:tcPr>
            <w:tcW w:w="1539" w:type="dxa"/>
            <w:noWrap/>
            <w:hideMark/>
          </w:tcPr>
          <w:p w14:paraId="58E4D6F2"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43.413</w:t>
            </w:r>
          </w:p>
        </w:tc>
        <w:tc>
          <w:tcPr>
            <w:tcW w:w="1539" w:type="dxa"/>
            <w:noWrap/>
            <w:hideMark/>
          </w:tcPr>
          <w:p w14:paraId="5E16EF15" w14:textId="77777777" w:rsidR="006B0762" w:rsidRPr="006B0762" w:rsidRDefault="006B0762" w:rsidP="006B07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slider</w:t>
            </w:r>
          </w:p>
        </w:tc>
        <w:tc>
          <w:tcPr>
            <w:tcW w:w="1539" w:type="dxa"/>
            <w:noWrap/>
            <w:hideMark/>
          </w:tcPr>
          <w:p w14:paraId="30DEEB6C" w14:textId="77777777" w:rsidR="006B0762" w:rsidRPr="006B0762" w:rsidRDefault="006B0762" w:rsidP="006B076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slider</w:t>
            </w:r>
          </w:p>
        </w:tc>
        <w:tc>
          <w:tcPr>
            <w:tcW w:w="1403" w:type="dxa"/>
            <w:noWrap/>
            <w:hideMark/>
          </w:tcPr>
          <w:p w14:paraId="72FA4C33" w14:textId="77777777" w:rsidR="006B0762" w:rsidRPr="006B0762" w:rsidRDefault="006B0762" w:rsidP="006B076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shd w:val="clear" w:color="auto" w:fill="auto"/>
              </w:rPr>
            </w:pPr>
            <w:r w:rsidRPr="006B0762">
              <w:rPr>
                <w:rFonts w:ascii="Calibri" w:eastAsia="Times New Roman" w:hAnsi="Calibri" w:cs="Calibri"/>
                <w:color w:val="000000"/>
                <w:sz w:val="22"/>
                <w:szCs w:val="22"/>
                <w:shd w:val="clear" w:color="auto" w:fill="auto"/>
              </w:rPr>
              <w:t>4961</w:t>
            </w:r>
          </w:p>
        </w:tc>
      </w:tr>
    </w:tbl>
    <w:p w14:paraId="2F6E935F" w14:textId="77777777" w:rsidR="006B0762" w:rsidRDefault="00CA047E" w:rsidP="006B0762">
      <w:pPr>
        <w:pStyle w:val="Heading1"/>
      </w:pPr>
      <w:r>
        <w:br w:type="page"/>
      </w:r>
      <w:bookmarkStart w:id="39" w:name="_Toc72533868"/>
      <w:r w:rsidR="006B0762">
        <w:lastRenderedPageBreak/>
        <w:t>Kinematic analysis</w:t>
      </w:r>
      <w:bookmarkEnd w:id="39"/>
    </w:p>
    <w:p w14:paraId="5B61A192" w14:textId="77777777" w:rsidR="00E606D5" w:rsidRDefault="00E606D5" w:rsidP="00E606D5">
      <w:pPr>
        <w:pStyle w:val="Heading1"/>
        <w:rPr>
          <w:lang w:bidi="ar-EG"/>
        </w:rPr>
      </w:pPr>
      <w:bookmarkStart w:id="40" w:name="_Toc72533869"/>
      <w:r>
        <w:rPr>
          <w:lang w:bidi="ar-EG"/>
        </w:rPr>
        <w:t>Kinetic analysis</w:t>
      </w:r>
      <w:bookmarkEnd w:id="40"/>
    </w:p>
    <w:p w14:paraId="4B80478A" w14:textId="77777777" w:rsidR="00E606D5" w:rsidRDefault="00E606D5" w:rsidP="00E606D5">
      <w:pPr>
        <w:keepNext/>
        <w:spacing w:line="259" w:lineRule="auto"/>
        <w:ind w:firstLine="0"/>
        <w:jc w:val="center"/>
      </w:pPr>
      <w:r>
        <w:rPr>
          <w:noProof/>
        </w:rPr>
        <w:drawing>
          <wp:inline distT="0" distB="0" distL="0" distR="0" wp14:anchorId="3104359E" wp14:editId="0989AB65">
            <wp:extent cx="5943600" cy="6115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115685"/>
                    </a:xfrm>
                    <a:prstGeom prst="rect">
                      <a:avLst/>
                    </a:prstGeom>
                  </pic:spPr>
                </pic:pic>
              </a:graphicData>
            </a:graphic>
          </wp:inline>
        </w:drawing>
      </w:r>
    </w:p>
    <w:p w14:paraId="13454962" w14:textId="77777777" w:rsidR="00E606D5" w:rsidRDefault="00E606D5" w:rsidP="00E606D5">
      <w:pPr>
        <w:pStyle w:val="Caption"/>
        <w:jc w:val="center"/>
      </w:pPr>
      <w:r>
        <w:t xml:space="preserve">Figure </w:t>
      </w:r>
      <w:r>
        <w:fldChar w:fldCharType="begin"/>
      </w:r>
      <w:r>
        <w:instrText xml:space="preserve"> SEQ Figure \* ARABIC </w:instrText>
      </w:r>
      <w:r>
        <w:fldChar w:fldCharType="separate"/>
      </w:r>
      <w:r>
        <w:rPr>
          <w:noProof/>
        </w:rPr>
        <w:t>15</w:t>
      </w:r>
      <w:r>
        <w:fldChar w:fldCharType="end"/>
      </w:r>
      <w:r>
        <w:t xml:space="preserve"> static force analysis</w:t>
      </w:r>
    </w:p>
    <w:p w14:paraId="641CFCAE" w14:textId="77777777" w:rsidR="00E606D5" w:rsidRDefault="00E606D5" w:rsidP="00E606D5">
      <w:pPr>
        <w:spacing w:line="259" w:lineRule="auto"/>
        <w:ind w:firstLine="0"/>
        <w:jc w:val="left"/>
      </w:pPr>
      <w:r>
        <w:rPr>
          <w:b/>
          <w:bCs/>
          <w:sz w:val="32"/>
          <w:szCs w:val="32"/>
          <w:lang w:bidi="ar-EG"/>
        </w:rPr>
        <w:t xml:space="preserve"> </w:t>
      </w:r>
      <w:r>
        <w:rPr>
          <w:b/>
          <w:bCs/>
          <w:sz w:val="32"/>
          <w:szCs w:val="32"/>
          <w:lang w:bidi="ar-EG"/>
        </w:rPr>
        <w:br w:type="page"/>
      </w:r>
      <m:oMathPara>
        <m:oMath>
          <m:r>
            <m:rPr>
              <m:sty m:val="p"/>
            </m:rPr>
            <w:rPr>
              <w:rFonts w:ascii="Cambria Math" w:hAnsi="Cambria Math"/>
            </w:rPr>
            <w:lastRenderedPageBreak/>
            <w:br/>
          </m:r>
        </m:oMath>
        <m:oMath>
          <m:r>
            <w:rPr>
              <w:rFonts w:ascii="Cambria Math" w:hAnsi="Cambria Math"/>
            </w:rPr>
            <m:t>F=150 KN</m:t>
          </m:r>
        </m:oMath>
      </m:oMathPara>
    </w:p>
    <w:p w14:paraId="4716955F" w14:textId="77777777" w:rsidR="00E606D5" w:rsidRDefault="00E606D5" w:rsidP="00E606D5">
      <w:pPr>
        <w:spacing w:line="259" w:lineRule="auto"/>
        <w:ind w:firstLine="0"/>
        <w:jc w:val="left"/>
      </w:pPr>
      <w:r>
        <w:t>For link 2</w:t>
      </w:r>
    </w:p>
    <w:p w14:paraId="486D4882" w14:textId="77777777" w:rsidR="00E606D5" w:rsidRPr="0089126B" w:rsidRDefault="00E606D5" w:rsidP="00E606D5">
      <w:pPr>
        <w:spacing w:line="259" w:lineRule="auto"/>
        <w:ind w:firstLine="0"/>
        <w:jc w:val="left"/>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F=0</m:t>
              </m:r>
            </m:e>
          </m:nary>
        </m:oMath>
      </m:oMathPara>
    </w:p>
    <w:p w14:paraId="23838BC1" w14:textId="77777777" w:rsidR="00E606D5" w:rsidRPr="0089126B" w:rsidRDefault="00E606D5" w:rsidP="00E606D5">
      <w:pPr>
        <w:spacing w:line="259" w:lineRule="auto"/>
        <w:ind w:firstLine="0"/>
        <w:jc w:val="left"/>
        <w:rPr>
          <w:rFonts w:eastAsiaTheme="minorEastAsia"/>
        </w:rPr>
      </w:pPr>
      <m:oMathPara>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r>
            <w:rPr>
              <w:rFonts w:ascii="Cambria Math" w:eastAsiaTheme="minorEastAsia" w:hAnsi="Cambria Math"/>
            </w:rPr>
            <m:t>=0</m:t>
          </m:r>
        </m:oMath>
      </m:oMathPara>
    </w:p>
    <w:p w14:paraId="08952D81" w14:textId="77777777" w:rsidR="00E606D5" w:rsidRPr="0089126B" w:rsidRDefault="00E606D5" w:rsidP="00E606D5">
      <w:pPr>
        <w:spacing w:line="259" w:lineRule="auto"/>
        <w:ind w:firstLine="0"/>
        <w:jc w:val="left"/>
        <w:rPr>
          <w:rFonts w:eastAsiaTheme="minorEastAsia"/>
        </w:rPr>
      </w:pPr>
      <m:oMathPara>
        <m:oMath>
          <m:r>
            <w:rPr>
              <w:rFonts w:ascii="Cambria Math" w:eastAsiaTheme="minorEastAsia" w:hAnsi="Cambria Math"/>
            </w:rPr>
            <m:t>Fj+</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12</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12 i</m:t>
              </m:r>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m:t>
              </m:r>
            </m:e>
          </m:func>
          <m:r>
            <w:rPr>
              <w:rFonts w:ascii="Cambria Math" w:eastAsiaTheme="minorEastAsia" w:hAnsi="Cambria Math"/>
            </w:rPr>
            <m:t>j=0</m:t>
          </m:r>
        </m:oMath>
      </m:oMathPara>
    </w:p>
    <w:p w14:paraId="5DFF5ECA" w14:textId="77777777" w:rsidR="00E606D5" w:rsidRDefault="00E606D5" w:rsidP="00E606D5">
      <w:pPr>
        <w:spacing w:line="259" w:lineRule="auto"/>
        <w:ind w:firstLine="0"/>
        <w:jc w:val="left"/>
        <w:rPr>
          <w:rFonts w:eastAsiaTheme="minorEastAsia"/>
        </w:rPr>
      </w:pPr>
      <w:r>
        <w:rPr>
          <w:rFonts w:eastAsiaTheme="minorEastAsia"/>
        </w:rPr>
        <w:t xml:space="preserve">For </w:t>
      </w:r>
      <m:oMath>
        <m:r>
          <w:rPr>
            <w:rFonts w:ascii="Cambria Math" w:eastAsiaTheme="minorEastAsia" w:hAnsi="Cambria Math"/>
          </w:rPr>
          <m:t>i</m:t>
        </m:r>
      </m:oMath>
    </w:p>
    <w:p w14:paraId="28E45CAD" w14:textId="77777777" w:rsidR="00E606D5" w:rsidRPr="0089126B" w:rsidRDefault="00E606D5" w:rsidP="00E606D5">
      <w:pPr>
        <w:spacing w:line="259" w:lineRule="auto"/>
        <w:ind w:firstLine="0"/>
        <w:jc w:val="lef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 xml:space="preserve">12 </m:t>
              </m:r>
            </m:e>
          </m:func>
          <m:r>
            <w:rPr>
              <w:rFonts w:ascii="Cambria Math" w:eastAsiaTheme="minorEastAsia" w:hAnsi="Cambria Math"/>
            </w:rPr>
            <m:t>=0</m:t>
          </m:r>
        </m:oMath>
      </m:oMathPara>
    </w:p>
    <w:p w14:paraId="5BC424E6" w14:textId="77777777" w:rsidR="00E606D5" w:rsidRDefault="00E606D5" w:rsidP="00E606D5">
      <w:pPr>
        <w:spacing w:line="259" w:lineRule="auto"/>
        <w:ind w:firstLine="0"/>
        <w:jc w:val="left"/>
        <w:rPr>
          <w:rFonts w:eastAsiaTheme="minorEastAsia"/>
        </w:rPr>
      </w:pPr>
      <w:r>
        <w:rPr>
          <w:rFonts w:eastAsiaTheme="minorEastAsia"/>
        </w:rPr>
        <w:t xml:space="preserve">For </w:t>
      </w:r>
      <m:oMath>
        <m:r>
          <w:rPr>
            <w:rFonts w:ascii="Cambria Math" w:eastAsiaTheme="minorEastAsia" w:hAnsi="Cambria Math"/>
          </w:rPr>
          <m:t>j</m:t>
        </m:r>
      </m:oMath>
    </w:p>
    <w:p w14:paraId="0EC87369" w14:textId="77777777" w:rsidR="00E606D5" w:rsidRPr="00524FA2" w:rsidRDefault="00E606D5" w:rsidP="00E606D5">
      <w:pPr>
        <w:spacing w:line="259" w:lineRule="auto"/>
        <w:ind w:firstLine="0"/>
        <w:jc w:val="left"/>
        <w:rPr>
          <w:rFonts w:eastAsiaTheme="minorEastAsia"/>
          <w:rtl/>
        </w:rPr>
      </w:pPr>
      <m:oMathPara>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m:t>
              </m:r>
            </m:e>
          </m:func>
        </m:oMath>
      </m:oMathPara>
    </w:p>
    <w:p w14:paraId="3B002D2E" w14:textId="77777777" w:rsidR="00E606D5" w:rsidRPr="00524FA2" w:rsidRDefault="00E606D5" w:rsidP="00E606D5">
      <w:pPr>
        <w:spacing w:line="259" w:lineRule="auto"/>
        <w:ind w:firstLine="0"/>
        <w:jc w:val="left"/>
        <w:rPr>
          <w:rFonts w:eastAsiaTheme="minorEastAsia"/>
          <w:rtl/>
        </w:rPr>
      </w:pPr>
      <m:oMathPara>
        <m:oMath>
          <m:r>
            <w:rPr>
              <w:rFonts w:ascii="Cambria Math" w:eastAsiaTheme="minorEastAsia" w:hAnsi="Cambria Math"/>
            </w:rPr>
            <m:t>150=</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m:t>
              </m:r>
            </m:e>
          </m:func>
        </m:oMath>
      </m:oMathPara>
    </w:p>
    <w:p w14:paraId="10D213BB" w14:textId="77777777" w:rsidR="00E606D5" w:rsidRPr="0089126B" w:rsidRDefault="00E606D5" w:rsidP="00E606D5">
      <w:pPr>
        <w:spacing w:line="259" w:lineRule="auto"/>
        <w:ind w:firstLine="0"/>
        <w:jc w:val="left"/>
        <w:rPr>
          <w:rFonts w:eastAsiaTheme="minorEastAsia"/>
        </w:rPr>
      </w:pPr>
    </w:p>
    <w:p w14:paraId="664BB47D" w14:textId="77777777" w:rsidR="00E606D5" w:rsidRPr="00D46A40" w:rsidRDefault="00E606D5" w:rsidP="00E606D5">
      <w:pPr>
        <w:spacing w:line="259" w:lineRule="auto"/>
        <w:ind w:firstLine="0"/>
        <w:jc w:val="lef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32</m:t>
              </m:r>
            </m:sub>
          </m:sSub>
          <m:r>
            <w:rPr>
              <w:rFonts w:ascii="Cambria Math" w:eastAsiaTheme="minorEastAsia" w:hAnsi="Cambria Math"/>
            </w:rPr>
            <m:t>=721  KN</m:t>
          </m:r>
        </m:oMath>
      </m:oMathPara>
    </w:p>
    <w:p w14:paraId="01580B29" w14:textId="77777777" w:rsidR="00E606D5" w:rsidRPr="005B5D13" w:rsidRDefault="00E606D5" w:rsidP="00E606D5">
      <w:pPr>
        <w:spacing w:line="259" w:lineRule="auto"/>
        <w:ind w:firstLine="0"/>
        <w:jc w:val="lef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12</m:t>
              </m:r>
            </m:sub>
          </m:sSub>
          <m:r>
            <w:rPr>
              <w:rFonts w:ascii="Cambria Math" w:eastAsiaTheme="minorEastAsia" w:hAnsi="Cambria Math"/>
            </w:rPr>
            <m:t>=705 KN</m:t>
          </m:r>
        </m:oMath>
      </m:oMathPara>
    </w:p>
    <w:p w14:paraId="29B0DF04" w14:textId="77777777" w:rsidR="00E606D5" w:rsidRDefault="00E606D5" w:rsidP="00E606D5">
      <w:pPr>
        <w:spacing w:line="259" w:lineRule="auto"/>
        <w:ind w:firstLine="0"/>
        <w:jc w:val="left"/>
        <w:rPr>
          <w:rFonts w:eastAsiaTheme="minorEastAsia"/>
        </w:rPr>
      </w:pPr>
      <w:r>
        <w:rPr>
          <w:rFonts w:eastAsiaTheme="minorEastAsia"/>
        </w:rPr>
        <w:t>For link 3</w:t>
      </w:r>
    </w:p>
    <w:p w14:paraId="01685BFF" w14:textId="77777777" w:rsidR="00E606D5" w:rsidRPr="0089126B" w:rsidRDefault="00E606D5" w:rsidP="00E606D5">
      <w:pPr>
        <w:spacing w:line="259" w:lineRule="auto"/>
        <w:ind w:firstLine="0"/>
        <w:jc w:val="left"/>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F=0</m:t>
              </m:r>
            </m:e>
          </m:nary>
        </m:oMath>
      </m:oMathPara>
    </w:p>
    <w:p w14:paraId="1B9E05D1" w14:textId="77777777" w:rsidR="00E606D5" w:rsidRPr="00A32666" w:rsidRDefault="00E606D5" w:rsidP="00E606D5">
      <w:pPr>
        <w:spacing w:line="259" w:lineRule="auto"/>
        <w:ind w:firstLine="0"/>
        <w:jc w:val="left"/>
        <w:rPr>
          <w:rFonts w:eastAsiaTheme="minorEastAsia"/>
          <w:lang w:bidi="ar-EG"/>
        </w:rPr>
      </w:pPr>
      <m:oMathPara>
        <m:oMath>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43</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23</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32</m:t>
              </m:r>
            </m:sub>
          </m:sSub>
          <m:r>
            <w:rPr>
              <w:rFonts w:ascii="Cambria Math" w:eastAsiaTheme="minorEastAsia" w:hAnsi="Cambria Math"/>
              <w:lang w:bidi="ar-EG"/>
            </w:rPr>
            <m:t>=-</m:t>
          </m:r>
          <m:r>
            <w:rPr>
              <w:rFonts w:ascii="Cambria Math" w:eastAsiaTheme="minorEastAsia" w:hAnsi="Cambria Math"/>
            </w:rPr>
            <m:t xml:space="preserve">721 </m:t>
          </m:r>
          <m:r>
            <w:rPr>
              <w:rFonts w:ascii="Cambria Math" w:eastAsiaTheme="minorEastAsia" w:hAnsi="Cambria Math"/>
              <w:lang w:bidi="ar-EG"/>
            </w:rPr>
            <m:t xml:space="preserve"> KN</m:t>
          </m:r>
        </m:oMath>
      </m:oMathPara>
    </w:p>
    <w:p w14:paraId="1851D94A" w14:textId="77777777" w:rsidR="00E606D5" w:rsidRPr="00D97417" w:rsidRDefault="00E606D5" w:rsidP="00E606D5">
      <w:pPr>
        <w:spacing w:line="259" w:lineRule="auto"/>
        <w:ind w:firstLine="0"/>
        <w:jc w:val="left"/>
        <w:rPr>
          <w:rFonts w:eastAsiaTheme="minorEastAsia"/>
          <w:b/>
          <w:bCs/>
          <w:lang w:bidi="ar-EG"/>
        </w:rPr>
      </w:pPr>
      <m:oMathPara>
        <m:oMath>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63</m:t>
              </m:r>
            </m:sub>
          </m:sSub>
          <m:r>
            <w:rPr>
              <w:rFonts w:ascii="Cambria Math" w:eastAsiaTheme="minorEastAsia" w:hAnsi="Cambria Math"/>
              <w:lang w:bidi="ar-EG"/>
            </w:rPr>
            <m:t>=</m:t>
          </m:r>
          <m:r>
            <w:rPr>
              <w:rFonts w:ascii="Cambria Math" w:eastAsiaTheme="minorEastAsia" w:hAnsi="Cambria Math"/>
            </w:rPr>
            <m:t xml:space="preserve">721 </m:t>
          </m:r>
          <m:r>
            <w:rPr>
              <w:rFonts w:ascii="Cambria Math" w:eastAsiaTheme="minorEastAsia" w:hAnsi="Cambria Math"/>
              <w:lang w:bidi="ar-EG"/>
            </w:rPr>
            <m:t xml:space="preserve"> KN</m:t>
          </m:r>
        </m:oMath>
      </m:oMathPara>
    </w:p>
    <w:p w14:paraId="1709B59D" w14:textId="77777777" w:rsidR="00E606D5" w:rsidRPr="009C1B27" w:rsidRDefault="00E606D5" w:rsidP="00E606D5">
      <w:pPr>
        <w:spacing w:line="259" w:lineRule="auto"/>
        <w:ind w:firstLine="0"/>
        <w:jc w:val="left"/>
        <w:rPr>
          <w:rFonts w:eastAsiaTheme="minorEastAsia"/>
        </w:rPr>
      </w:pPr>
      <m:oMathPara>
        <m:oMath>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53</m:t>
              </m:r>
            </m:sub>
          </m:sSub>
          <m:r>
            <w:rPr>
              <w:rFonts w:ascii="Cambria Math" w:eastAsiaTheme="minorEastAsia" w:hAnsi="Cambria Math"/>
              <w:lang w:bidi="ar-EG"/>
            </w:rPr>
            <m:t>=</m:t>
          </m:r>
          <m:r>
            <w:rPr>
              <w:rFonts w:ascii="Cambria Math" w:eastAsiaTheme="minorEastAsia" w:hAnsi="Cambria Math"/>
            </w:rPr>
            <m:t xml:space="preserve">721 </m:t>
          </m:r>
          <m:r>
            <w:rPr>
              <w:rFonts w:ascii="Cambria Math" w:eastAsiaTheme="minorEastAsia" w:hAnsi="Cambria Math"/>
              <w:lang w:bidi="ar-EG"/>
            </w:rPr>
            <m:t xml:space="preserve"> KN</m:t>
          </m:r>
        </m:oMath>
      </m:oMathPara>
    </w:p>
    <w:p w14:paraId="6A8917AF" w14:textId="77777777" w:rsidR="00E606D5" w:rsidRDefault="00E606D5" w:rsidP="00E606D5">
      <w:pPr>
        <w:spacing w:line="259" w:lineRule="auto"/>
        <w:ind w:firstLine="0"/>
        <w:jc w:val="left"/>
        <w:rPr>
          <w:rFonts w:eastAsiaTheme="minorEastAsia"/>
        </w:rPr>
      </w:pPr>
      <w:r>
        <w:rPr>
          <w:rFonts w:eastAsiaTheme="minorEastAsia"/>
        </w:rPr>
        <w:t>For link 4</w:t>
      </w:r>
    </w:p>
    <w:p w14:paraId="285E71A3" w14:textId="77777777" w:rsidR="00E606D5" w:rsidRPr="0089126B" w:rsidRDefault="00E606D5" w:rsidP="00E606D5">
      <w:pPr>
        <w:spacing w:line="259" w:lineRule="auto"/>
        <w:ind w:firstLine="0"/>
        <w:jc w:val="left"/>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F=0</m:t>
              </m:r>
            </m:e>
          </m:nary>
        </m:oMath>
      </m:oMathPara>
    </w:p>
    <w:p w14:paraId="4A3A449E" w14:textId="77777777" w:rsidR="00E606D5" w:rsidRPr="00A32666" w:rsidRDefault="00E606D5" w:rsidP="00E606D5">
      <w:pPr>
        <w:spacing w:line="259" w:lineRule="auto"/>
        <w:ind w:firstLine="0"/>
        <w:jc w:val="left"/>
        <w:rPr>
          <w:rFonts w:eastAsiaTheme="minorEastAsia"/>
          <w:lang w:bidi="ar-EG"/>
        </w:rPr>
      </w:pPr>
      <m:oMathPara>
        <m:oMath>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14</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14</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43</m:t>
              </m:r>
            </m:sub>
          </m:sSub>
          <m:r>
            <w:rPr>
              <w:rFonts w:ascii="Cambria Math" w:eastAsiaTheme="minorEastAsia" w:hAnsi="Cambria Math"/>
              <w:lang w:bidi="ar-EG"/>
            </w:rPr>
            <m:t>=-</m:t>
          </m:r>
          <m:r>
            <w:rPr>
              <w:rFonts w:ascii="Cambria Math" w:eastAsiaTheme="minorEastAsia" w:hAnsi="Cambria Math"/>
            </w:rPr>
            <m:t xml:space="preserve">721 </m:t>
          </m:r>
          <m:r>
            <w:rPr>
              <w:rFonts w:ascii="Cambria Math" w:eastAsiaTheme="minorEastAsia" w:hAnsi="Cambria Math"/>
              <w:lang w:bidi="ar-EG"/>
            </w:rPr>
            <m:t xml:space="preserve"> KN</m:t>
          </m:r>
        </m:oMath>
      </m:oMathPara>
    </w:p>
    <w:p w14:paraId="38674966" w14:textId="77777777" w:rsidR="00E606D5" w:rsidRDefault="00E606D5" w:rsidP="00E606D5">
      <w:pPr>
        <w:spacing w:line="259" w:lineRule="auto"/>
        <w:ind w:firstLine="0"/>
        <w:jc w:val="left"/>
        <w:rPr>
          <w:rFonts w:eastAsiaTheme="minorEastAsia"/>
        </w:rPr>
      </w:pPr>
    </w:p>
    <w:p w14:paraId="6D77AC63" w14:textId="77777777" w:rsidR="00E606D5" w:rsidRDefault="00E606D5" w:rsidP="00E606D5">
      <w:pPr>
        <w:spacing w:line="259" w:lineRule="auto"/>
        <w:ind w:firstLine="0"/>
        <w:jc w:val="left"/>
        <w:rPr>
          <w:rFonts w:eastAsiaTheme="minorEastAsia"/>
        </w:rPr>
      </w:pPr>
      <w:r>
        <w:rPr>
          <w:rFonts w:eastAsiaTheme="minorEastAsia"/>
        </w:rPr>
        <w:t>For link 5</w:t>
      </w:r>
    </w:p>
    <w:p w14:paraId="231D461B" w14:textId="77777777" w:rsidR="00E606D5" w:rsidRPr="0089126B" w:rsidRDefault="00E606D5" w:rsidP="00E606D5">
      <w:pPr>
        <w:spacing w:line="259" w:lineRule="auto"/>
        <w:ind w:firstLine="0"/>
        <w:jc w:val="left"/>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F=0</m:t>
              </m:r>
            </m:e>
          </m:nary>
        </m:oMath>
      </m:oMathPara>
    </w:p>
    <w:p w14:paraId="35174244" w14:textId="77777777" w:rsidR="00E606D5" w:rsidRPr="00A32666" w:rsidRDefault="00E606D5" w:rsidP="00E606D5">
      <w:pPr>
        <w:spacing w:line="259" w:lineRule="auto"/>
        <w:ind w:firstLine="0"/>
        <w:jc w:val="left"/>
        <w:rPr>
          <w:rFonts w:eastAsiaTheme="minorEastAsia"/>
          <w:lang w:bidi="ar-EG"/>
        </w:rPr>
      </w:pPr>
      <m:oMathPara>
        <m:oMath>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15</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35</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53</m:t>
              </m:r>
            </m:sub>
          </m:sSub>
          <m:r>
            <w:rPr>
              <w:rFonts w:ascii="Cambria Math" w:eastAsiaTheme="minorEastAsia" w:hAnsi="Cambria Math"/>
              <w:lang w:bidi="ar-EG"/>
            </w:rPr>
            <m:t>=-</m:t>
          </m:r>
          <m:r>
            <w:rPr>
              <w:rFonts w:ascii="Cambria Math" w:eastAsiaTheme="minorEastAsia" w:hAnsi="Cambria Math"/>
            </w:rPr>
            <m:t xml:space="preserve">721 </m:t>
          </m:r>
          <m:r>
            <w:rPr>
              <w:rFonts w:ascii="Cambria Math" w:eastAsiaTheme="minorEastAsia" w:hAnsi="Cambria Math"/>
              <w:lang w:bidi="ar-EG"/>
            </w:rPr>
            <m:t xml:space="preserve"> KN</m:t>
          </m:r>
        </m:oMath>
      </m:oMathPara>
    </w:p>
    <w:p w14:paraId="5855F6FB" w14:textId="77777777" w:rsidR="00E606D5" w:rsidRDefault="00E606D5" w:rsidP="00E606D5">
      <w:pPr>
        <w:spacing w:line="259" w:lineRule="auto"/>
        <w:ind w:firstLine="0"/>
        <w:jc w:val="left"/>
        <w:rPr>
          <w:rFonts w:eastAsiaTheme="minorEastAsia"/>
        </w:rPr>
      </w:pPr>
      <w:r>
        <w:rPr>
          <w:rFonts w:eastAsiaTheme="minorEastAsia"/>
        </w:rPr>
        <w:lastRenderedPageBreak/>
        <w:t>For link 6</w:t>
      </w:r>
    </w:p>
    <w:p w14:paraId="74F0D193" w14:textId="77777777" w:rsidR="00E606D5" w:rsidRPr="0089126B" w:rsidRDefault="00E606D5" w:rsidP="00E606D5">
      <w:pPr>
        <w:spacing w:line="259" w:lineRule="auto"/>
        <w:ind w:firstLine="0"/>
        <w:jc w:val="left"/>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F=0</m:t>
              </m:r>
            </m:e>
          </m:nary>
        </m:oMath>
      </m:oMathPara>
    </w:p>
    <w:p w14:paraId="55A4DECD" w14:textId="77777777" w:rsidR="00E606D5" w:rsidRPr="00A32666" w:rsidRDefault="00E606D5" w:rsidP="00E606D5">
      <w:pPr>
        <w:spacing w:line="259" w:lineRule="auto"/>
        <w:ind w:firstLine="0"/>
        <w:jc w:val="left"/>
        <w:rPr>
          <w:rFonts w:eastAsiaTheme="minorEastAsia"/>
          <w:lang w:bidi="ar-EG"/>
        </w:rPr>
      </w:pPr>
      <m:oMathPara>
        <m:oMath>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16</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36</m:t>
              </m:r>
            </m:sub>
          </m:sSub>
          <m:r>
            <w:rPr>
              <w:rFonts w:ascii="Cambria Math" w:eastAsiaTheme="minorEastAsia" w:hAnsi="Cambria Math"/>
              <w:lang w:bidi="ar-EG"/>
            </w:rPr>
            <m:t>=</m:t>
          </m:r>
          <m:sSub>
            <m:sSubPr>
              <m:ctrlPr>
                <w:rPr>
                  <w:rFonts w:ascii="Cambria Math" w:eastAsiaTheme="minorEastAsia" w:hAnsi="Cambria Math"/>
                  <w:i/>
                  <w:lang w:bidi="ar-EG"/>
                </w:rPr>
              </m:ctrlPr>
            </m:sSubPr>
            <m:e>
              <m:r>
                <w:rPr>
                  <w:rFonts w:ascii="Cambria Math" w:eastAsiaTheme="minorEastAsia" w:hAnsi="Cambria Math"/>
                  <w:lang w:bidi="ar-EG"/>
                </w:rPr>
                <m:t>-F</m:t>
              </m:r>
            </m:e>
            <m:sub>
              <m:r>
                <w:rPr>
                  <w:rFonts w:ascii="Cambria Math" w:eastAsiaTheme="minorEastAsia" w:hAnsi="Cambria Math"/>
                  <w:lang w:bidi="ar-EG"/>
                </w:rPr>
                <m:t>63</m:t>
              </m:r>
            </m:sub>
          </m:sSub>
          <m:r>
            <w:rPr>
              <w:rFonts w:ascii="Cambria Math" w:eastAsiaTheme="minorEastAsia" w:hAnsi="Cambria Math"/>
              <w:lang w:bidi="ar-EG"/>
            </w:rPr>
            <m:t>=</m:t>
          </m:r>
          <m:r>
            <w:rPr>
              <w:rFonts w:ascii="Cambria Math" w:eastAsiaTheme="minorEastAsia" w:hAnsi="Cambria Math"/>
            </w:rPr>
            <m:t xml:space="preserve">-721 </m:t>
          </m:r>
          <m:r>
            <w:rPr>
              <w:rFonts w:ascii="Cambria Math" w:eastAsiaTheme="minorEastAsia" w:hAnsi="Cambria Math"/>
              <w:lang w:bidi="ar-EG"/>
            </w:rPr>
            <m:t xml:space="preserve"> KN</m:t>
          </m:r>
        </m:oMath>
      </m:oMathPara>
    </w:p>
    <w:p w14:paraId="19323856" w14:textId="184F25EC" w:rsidR="006B0762" w:rsidRDefault="006B0762">
      <w:pPr>
        <w:spacing w:line="259" w:lineRule="auto"/>
        <w:ind w:firstLine="0"/>
        <w:jc w:val="left"/>
        <w:rPr>
          <w:b/>
          <w:bCs/>
        </w:rPr>
      </w:pPr>
      <w:r>
        <w:rPr>
          <w:b/>
          <w:bCs/>
        </w:rPr>
        <w:br w:type="page"/>
      </w:r>
    </w:p>
    <w:p w14:paraId="673BB27A" w14:textId="77777777" w:rsidR="00CA047E" w:rsidRPr="00CA047E" w:rsidRDefault="00CA047E">
      <w:pPr>
        <w:spacing w:line="259" w:lineRule="auto"/>
        <w:ind w:firstLine="0"/>
        <w:jc w:val="left"/>
        <w:rPr>
          <w:rFonts w:eastAsiaTheme="minorEastAsia"/>
          <w:b/>
          <w:bCs/>
        </w:rPr>
      </w:pPr>
    </w:p>
    <w:p w14:paraId="666C18C2" w14:textId="35F816F9" w:rsidR="00CA047E" w:rsidRDefault="00E606D5" w:rsidP="00E606D5">
      <w:pPr>
        <w:pStyle w:val="Heading1"/>
      </w:pPr>
      <w:r>
        <w:t>Conclusion</w:t>
      </w:r>
    </w:p>
    <w:p w14:paraId="6C1A3FF7" w14:textId="2ED3C786" w:rsidR="00E606D5" w:rsidRPr="00107CD4" w:rsidRDefault="00E606D5" w:rsidP="00E606D5">
      <w:pPr>
        <w:rPr>
          <w:rFonts w:hint="cs"/>
          <w:rtl/>
          <w:lang w:bidi="ar-EG"/>
        </w:rPr>
      </w:pPr>
      <w:r w:rsidRPr="00E606D5">
        <w:rPr>
          <w:lang w:bidi="ar-EG"/>
        </w:rPr>
        <w:t>We have done a study on this device and know its parts, how it works and the movement that each part performs in it, in order to convert the reciprocating movement resulting from the pressure of the steam into a rotational burning that is used. A study was conducted to find out the best materials that are used in the manufacture of those parts and the industrial processes that are used, and an analysis of displacement, velocity and acceleration was made.</w:t>
      </w:r>
    </w:p>
    <w:p w14:paraId="1E05715A" w14:textId="77777777" w:rsidR="00875BB0" w:rsidRDefault="00875BB0" w:rsidP="00EF4B7F">
      <w:pPr>
        <w:pStyle w:val="NoSpacing"/>
        <w:rPr>
          <w:rFonts w:asciiTheme="majorHAnsi" w:eastAsiaTheme="majorEastAsia" w:hAnsiTheme="majorHAnsi" w:cstheme="majorBidi"/>
          <w:b/>
          <w:bCs/>
          <w:kern w:val="24"/>
          <w:sz w:val="28"/>
          <w:szCs w:val="28"/>
        </w:rPr>
      </w:pPr>
    </w:p>
    <w:p w14:paraId="11D54C0D" w14:textId="39E07FF1" w:rsidR="00443BB9" w:rsidRDefault="00443BB9" w:rsidP="00EF4B7F">
      <w:pPr>
        <w:pStyle w:val="Heading1"/>
        <w:rPr>
          <w:rtl/>
        </w:rPr>
      </w:pPr>
      <w:bookmarkStart w:id="41" w:name="_Toc72533870"/>
      <w:r w:rsidRPr="00315525">
        <w:t>References</w:t>
      </w:r>
      <w:bookmarkEnd w:id="41"/>
    </w:p>
    <w:p w14:paraId="7499209B" w14:textId="7F98E5B1" w:rsidR="00EF4B7F" w:rsidRDefault="00EF4B7F" w:rsidP="00EF4B7F">
      <w:pPr>
        <w:rPr>
          <w:rFonts w:ascii="Arial" w:hAnsi="Arial" w:cs="Arial"/>
          <w:color w:val="000000"/>
          <w:sz w:val="20"/>
          <w:szCs w:val="20"/>
          <w:rtl/>
        </w:rPr>
      </w:pPr>
      <w:proofErr w:type="spellStart"/>
      <w:r>
        <w:rPr>
          <w:rFonts w:ascii="Arial" w:hAnsi="Arial" w:cs="Arial"/>
          <w:color w:val="000000"/>
          <w:sz w:val="20"/>
          <w:szCs w:val="20"/>
        </w:rPr>
        <w:t>Frenken</w:t>
      </w:r>
      <w:proofErr w:type="spellEnd"/>
      <w:r>
        <w:rPr>
          <w:rFonts w:ascii="Arial" w:hAnsi="Arial" w:cs="Arial"/>
          <w:color w:val="000000"/>
          <w:sz w:val="20"/>
          <w:szCs w:val="20"/>
        </w:rPr>
        <w:t>, K. (2004). The early development of the steam engine: an evolutionary interpretation using complexity theory. </w:t>
      </w:r>
      <w:r>
        <w:rPr>
          <w:rFonts w:ascii="Arial" w:hAnsi="Arial" w:cs="Arial"/>
          <w:i/>
          <w:iCs/>
          <w:color w:val="000000"/>
          <w:sz w:val="20"/>
          <w:szCs w:val="20"/>
        </w:rPr>
        <w:t xml:space="preserve">Industrial </w:t>
      </w:r>
      <w:proofErr w:type="gramStart"/>
      <w:r>
        <w:rPr>
          <w:rFonts w:ascii="Arial" w:hAnsi="Arial" w:cs="Arial"/>
          <w:i/>
          <w:iCs/>
          <w:color w:val="000000"/>
          <w:sz w:val="20"/>
          <w:szCs w:val="20"/>
        </w:rPr>
        <w:t>And</w:t>
      </w:r>
      <w:proofErr w:type="gramEnd"/>
      <w:r>
        <w:rPr>
          <w:rFonts w:ascii="Arial" w:hAnsi="Arial" w:cs="Arial"/>
          <w:i/>
          <w:iCs/>
          <w:color w:val="000000"/>
          <w:sz w:val="20"/>
          <w:szCs w:val="20"/>
        </w:rPr>
        <w:t xml:space="preserve"> Corporate Change</w:t>
      </w:r>
      <w:r>
        <w:rPr>
          <w:rFonts w:ascii="Arial" w:hAnsi="Arial" w:cs="Arial"/>
          <w:color w:val="000000"/>
          <w:sz w:val="20"/>
          <w:szCs w:val="20"/>
        </w:rPr>
        <w:t>, </w:t>
      </w:r>
      <w:r>
        <w:rPr>
          <w:rFonts w:ascii="Arial" w:hAnsi="Arial" w:cs="Arial"/>
          <w:i/>
          <w:iCs/>
          <w:color w:val="000000"/>
          <w:sz w:val="20"/>
          <w:szCs w:val="20"/>
        </w:rPr>
        <w:t>13</w:t>
      </w:r>
      <w:r>
        <w:rPr>
          <w:rFonts w:ascii="Arial" w:hAnsi="Arial" w:cs="Arial"/>
          <w:color w:val="000000"/>
          <w:sz w:val="20"/>
          <w:szCs w:val="20"/>
        </w:rPr>
        <w:t xml:space="preserve">(2), 419-450. </w:t>
      </w:r>
      <w:proofErr w:type="spellStart"/>
      <w:r>
        <w:rPr>
          <w:rFonts w:ascii="Arial" w:hAnsi="Arial" w:cs="Arial"/>
          <w:color w:val="000000"/>
          <w:sz w:val="20"/>
          <w:szCs w:val="20"/>
        </w:rPr>
        <w:t>doi</w:t>
      </w:r>
      <w:proofErr w:type="spellEnd"/>
      <w:r>
        <w:rPr>
          <w:rFonts w:ascii="Arial" w:hAnsi="Arial" w:cs="Arial"/>
          <w:color w:val="000000"/>
          <w:sz w:val="20"/>
          <w:szCs w:val="20"/>
        </w:rPr>
        <w:t>: 10.1093/</w:t>
      </w:r>
      <w:proofErr w:type="spellStart"/>
      <w:r>
        <w:rPr>
          <w:rFonts w:ascii="Arial" w:hAnsi="Arial" w:cs="Arial"/>
          <w:color w:val="000000"/>
          <w:sz w:val="20"/>
          <w:szCs w:val="20"/>
        </w:rPr>
        <w:t>icc</w:t>
      </w:r>
      <w:proofErr w:type="spellEnd"/>
      <w:r>
        <w:rPr>
          <w:rFonts w:ascii="Arial" w:hAnsi="Arial" w:cs="Arial"/>
          <w:color w:val="000000"/>
          <w:sz w:val="20"/>
          <w:szCs w:val="20"/>
        </w:rPr>
        <w:t>/dth017</w:t>
      </w:r>
    </w:p>
    <w:p w14:paraId="27B0B81B" w14:textId="6A137368" w:rsidR="00EF4B7F" w:rsidRDefault="00EF4B7F" w:rsidP="00EF4B7F">
      <w:pPr>
        <w:rPr>
          <w:rFonts w:ascii="Arial" w:hAnsi="Arial" w:cs="Arial"/>
          <w:color w:val="000000"/>
          <w:sz w:val="20"/>
          <w:szCs w:val="20"/>
        </w:rPr>
      </w:pPr>
      <w:r>
        <w:rPr>
          <w:rFonts w:ascii="Arial" w:hAnsi="Arial" w:cs="Arial"/>
          <w:color w:val="000000"/>
          <w:sz w:val="20"/>
          <w:szCs w:val="20"/>
        </w:rPr>
        <w:t>Thurston, R. (1899). THEORY OF THE STEAM ENGINE. </w:t>
      </w:r>
      <w:r>
        <w:rPr>
          <w:rFonts w:ascii="Arial" w:hAnsi="Arial" w:cs="Arial"/>
          <w:i/>
          <w:iCs/>
          <w:color w:val="000000"/>
          <w:sz w:val="20"/>
          <w:szCs w:val="20"/>
        </w:rPr>
        <w:t>Science</w:t>
      </w:r>
      <w:r>
        <w:rPr>
          <w:rFonts w:ascii="Arial" w:hAnsi="Arial" w:cs="Arial"/>
          <w:color w:val="000000"/>
          <w:sz w:val="20"/>
          <w:szCs w:val="20"/>
        </w:rPr>
        <w:t>, </w:t>
      </w:r>
      <w:r>
        <w:rPr>
          <w:rFonts w:ascii="Arial" w:hAnsi="Arial" w:cs="Arial"/>
          <w:i/>
          <w:iCs/>
          <w:color w:val="000000"/>
          <w:sz w:val="20"/>
          <w:szCs w:val="20"/>
        </w:rPr>
        <w:t>9</w:t>
      </w:r>
      <w:r>
        <w:rPr>
          <w:rFonts w:ascii="Arial" w:hAnsi="Arial" w:cs="Arial"/>
          <w:color w:val="000000"/>
          <w:sz w:val="20"/>
          <w:szCs w:val="20"/>
        </w:rPr>
        <w:t xml:space="preserve">(227), 659-659. </w:t>
      </w:r>
      <w:proofErr w:type="spellStart"/>
      <w:r>
        <w:rPr>
          <w:rFonts w:ascii="Arial" w:hAnsi="Arial" w:cs="Arial"/>
          <w:color w:val="000000"/>
          <w:sz w:val="20"/>
          <w:szCs w:val="20"/>
        </w:rPr>
        <w:t>doi</w:t>
      </w:r>
      <w:proofErr w:type="spellEnd"/>
      <w:r>
        <w:rPr>
          <w:rFonts w:ascii="Arial" w:hAnsi="Arial" w:cs="Arial"/>
          <w:color w:val="000000"/>
          <w:sz w:val="20"/>
          <w:szCs w:val="20"/>
        </w:rPr>
        <w:t>: 10.1126/science.9.227.659</w:t>
      </w:r>
    </w:p>
    <w:p w14:paraId="073F59B1" w14:textId="32DC4C6A" w:rsidR="005510DC" w:rsidRDefault="005510DC" w:rsidP="00EF4B7F">
      <w:pPr>
        <w:rPr>
          <w:rFonts w:ascii="Arial" w:hAnsi="Arial" w:cs="Arial"/>
          <w:color w:val="000000"/>
          <w:sz w:val="20"/>
          <w:szCs w:val="20"/>
        </w:rPr>
      </w:pPr>
      <w:r>
        <w:rPr>
          <w:rFonts w:ascii="Arial" w:hAnsi="Arial" w:cs="Arial"/>
          <w:color w:val="000000"/>
          <w:sz w:val="20"/>
          <w:szCs w:val="20"/>
        </w:rPr>
        <w:t xml:space="preserve">A model single cylinder Grasshopper beam </w:t>
      </w:r>
      <w:proofErr w:type="gramStart"/>
      <w:r>
        <w:rPr>
          <w:rFonts w:ascii="Arial" w:hAnsi="Arial" w:cs="Arial"/>
          <w:color w:val="000000"/>
          <w:sz w:val="20"/>
          <w:szCs w:val="20"/>
        </w:rPr>
        <w:t>engine,.</w:t>
      </w:r>
      <w:proofErr w:type="gramEnd"/>
      <w:r>
        <w:rPr>
          <w:rFonts w:ascii="Arial" w:hAnsi="Arial" w:cs="Arial"/>
          <w:color w:val="000000"/>
          <w:sz w:val="20"/>
          <w:szCs w:val="20"/>
        </w:rPr>
        <w:t xml:space="preserve"> (2018). Retrieved 23 April 2021, from </w:t>
      </w:r>
      <w:hyperlink r:id="rId28" w:history="1">
        <w:r w:rsidRPr="00701FE7">
          <w:rPr>
            <w:rStyle w:val="Hyperlink"/>
            <w:rFonts w:ascii="Arial" w:hAnsi="Arial" w:cs="Arial"/>
            <w:sz w:val="20"/>
            <w:szCs w:val="20"/>
          </w:rPr>
          <w:t>https://www.christies.com/en/lot/lot-769604</w:t>
        </w:r>
      </w:hyperlink>
    </w:p>
    <w:p w14:paraId="5E47ABB5" w14:textId="1650A8BE" w:rsidR="005510DC" w:rsidRDefault="005510DC" w:rsidP="005510DC">
      <w:r>
        <w:t xml:space="preserve">Polly Model Engineering: Stationary Engine Kits - Anthony Mount Models. (2021). Retrieved 23 April 2021, from </w:t>
      </w:r>
      <w:hyperlink r:id="rId29" w:history="1">
        <w:r w:rsidRPr="00701FE7">
          <w:rPr>
            <w:rStyle w:val="Hyperlink"/>
          </w:rPr>
          <w:t>https://www.pollymodelengineering.co.uk/sections/stationary-engines/anthony-mount-models/easton-Andersons-Grasshopper-Beam-Engine.asp</w:t>
        </w:r>
      </w:hyperlink>
    </w:p>
    <w:p w14:paraId="0A619D38" w14:textId="77777777" w:rsidR="005510DC" w:rsidRDefault="005510DC" w:rsidP="005510DC">
      <w:pPr>
        <w:rPr>
          <w:shd w:val="clear" w:color="auto" w:fill="auto"/>
        </w:rPr>
      </w:pPr>
    </w:p>
    <w:p w14:paraId="20E40E28" w14:textId="6034F3B1" w:rsidR="005510DC" w:rsidRDefault="005510DC" w:rsidP="00EF4B7F">
      <w:pPr>
        <w:rPr>
          <w:rFonts w:ascii="Arial" w:hAnsi="Arial" w:cs="Arial"/>
          <w:color w:val="000000"/>
          <w:sz w:val="20"/>
          <w:szCs w:val="20"/>
        </w:rPr>
      </w:pPr>
    </w:p>
    <w:p w14:paraId="6A75C1D0" w14:textId="77777777" w:rsidR="005510DC" w:rsidRDefault="005510DC" w:rsidP="00EF4B7F">
      <w:pPr>
        <w:rPr>
          <w:rFonts w:ascii="Arial" w:hAnsi="Arial" w:cs="Arial"/>
          <w:color w:val="000000"/>
          <w:sz w:val="20"/>
          <w:szCs w:val="20"/>
          <w:rtl/>
        </w:rPr>
      </w:pPr>
    </w:p>
    <w:p w14:paraId="120FD59D" w14:textId="77777777" w:rsidR="00EF4B7F" w:rsidRPr="00EF4B7F" w:rsidRDefault="00EF4B7F" w:rsidP="00EF4B7F"/>
    <w:p w14:paraId="3BFCB606" w14:textId="77777777" w:rsidR="00B0122F" w:rsidRPr="00B0122F" w:rsidRDefault="00B0122F" w:rsidP="00B0122F">
      <w:pPr>
        <w:rPr>
          <w:rtl/>
          <w:lang w:bidi="ar-EG"/>
        </w:rPr>
      </w:pPr>
    </w:p>
    <w:p w14:paraId="6B6E3E88" w14:textId="77777777" w:rsidR="00291DE1" w:rsidRPr="001E7B0A" w:rsidRDefault="00291DE1" w:rsidP="001E7B0A">
      <w:pPr>
        <w:rPr>
          <w:b/>
          <w:bCs/>
          <w:noProof/>
        </w:rPr>
      </w:pPr>
    </w:p>
    <w:sectPr w:rsidR="00291DE1" w:rsidRPr="001E7B0A" w:rsidSect="00B33809">
      <w:headerReference w:type="default" r:id="rId30"/>
      <w:head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F4635" w14:textId="77777777" w:rsidR="00EF35D1" w:rsidRDefault="00EF35D1" w:rsidP="00AE77F4">
      <w:r>
        <w:separator/>
      </w:r>
    </w:p>
  </w:endnote>
  <w:endnote w:type="continuationSeparator" w:id="0">
    <w:p w14:paraId="19FB47BE" w14:textId="77777777" w:rsidR="00EF35D1" w:rsidRDefault="00EF35D1" w:rsidP="00AE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AD95" w14:textId="77777777" w:rsidR="00EF35D1" w:rsidRDefault="00EF35D1" w:rsidP="00AE77F4">
      <w:r>
        <w:separator/>
      </w:r>
    </w:p>
  </w:footnote>
  <w:footnote w:type="continuationSeparator" w:id="0">
    <w:p w14:paraId="3CDCA634" w14:textId="77777777" w:rsidR="00EF35D1" w:rsidRDefault="00EF35D1" w:rsidP="00AE7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E66C" w14:textId="16F129D2" w:rsidR="00242A15" w:rsidRDefault="00242A15" w:rsidP="00FB44AC">
    <w:pPr>
      <w:pStyle w:val="Header"/>
    </w:pPr>
    <w:r w:rsidRPr="00AD35D3">
      <w:rPr>
        <w:noProof/>
      </w:rPr>
      <w:drawing>
        <wp:anchor distT="0" distB="0" distL="114300" distR="114300" simplePos="0" relativeHeight="251661312" behindDoc="1" locked="0" layoutInCell="1" allowOverlap="1" wp14:anchorId="4B485376" wp14:editId="5946CDE3">
          <wp:simplePos x="0" y="0"/>
          <wp:positionH relativeFrom="page">
            <wp:align>right</wp:align>
          </wp:positionH>
          <wp:positionV relativeFrom="paragraph">
            <wp:posOffset>-457200</wp:posOffset>
          </wp:positionV>
          <wp:extent cx="7756525" cy="108057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dwahkamel/Desktop/cover inserts/cover A4 inse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6525" cy="1080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7AD">
      <w:t xml:space="preserve"> </w:t>
    </w:r>
    <w:r w:rsidRPr="001E7B0A">
      <w:t>GRASSHOPPER BEAM ENGINE</w:t>
    </w:r>
    <w:r>
      <w:t xml:space="preserve">                                                                                                           </w:t>
    </w:r>
    <w:sdt>
      <w:sdtPr>
        <w:id w:val="-214587979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05D1C67" w14:textId="77777777" w:rsidR="00242A15" w:rsidRDefault="00242A15" w:rsidP="00AE7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DA61" w14:textId="04BE9B97" w:rsidR="00242A15" w:rsidRDefault="00242A15" w:rsidP="00AE77F4">
    <w:pPr>
      <w:pStyle w:val="Header"/>
    </w:pPr>
    <w:r>
      <w:rPr>
        <w:noProof/>
      </w:rPr>
      <w:drawing>
        <wp:anchor distT="0" distB="0" distL="114300" distR="114300" simplePos="0" relativeHeight="251663360" behindDoc="1" locked="0" layoutInCell="1" allowOverlap="1" wp14:anchorId="4B9778E5" wp14:editId="72720159">
          <wp:simplePos x="0" y="0"/>
          <wp:positionH relativeFrom="page">
            <wp:align>left</wp:align>
          </wp:positionH>
          <wp:positionV relativeFrom="paragraph">
            <wp:posOffset>-457200</wp:posOffset>
          </wp:positionV>
          <wp:extent cx="7811116" cy="2600753"/>
          <wp:effectExtent l="0" t="0" r="0" b="952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b="39871"/>
                  <a:stretch/>
                </pic:blipFill>
                <pic:spPr bwMode="auto">
                  <a:xfrm>
                    <a:off x="0" y="0"/>
                    <a:ext cx="7811116" cy="2600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Running head: </w:t>
    </w:r>
    <w:r w:rsidRPr="001E7B0A">
      <w:t>GRASSHOPPER BEAM ENGINE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82D1D"/>
    <w:multiLevelType w:val="hybridMultilevel"/>
    <w:tmpl w:val="CDDCF5B8"/>
    <w:lvl w:ilvl="0" w:tplc="09822DA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DF4348"/>
    <w:multiLevelType w:val="hybridMultilevel"/>
    <w:tmpl w:val="4B823E8C"/>
    <w:lvl w:ilvl="0" w:tplc="8256B6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107996"/>
    <w:multiLevelType w:val="hybridMultilevel"/>
    <w:tmpl w:val="6C264D12"/>
    <w:lvl w:ilvl="0" w:tplc="8B16777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62C22FA"/>
    <w:multiLevelType w:val="hybridMultilevel"/>
    <w:tmpl w:val="736C9962"/>
    <w:lvl w:ilvl="0" w:tplc="B14A09A6">
      <w:start w:val="1"/>
      <w:numFmt w:val="decimal"/>
      <w:lvlText w:val="%1-"/>
      <w:lvlJc w:val="left"/>
      <w:pPr>
        <w:ind w:left="780" w:hanging="360"/>
      </w:pPr>
      <w:rPr>
        <w:rFonts w:ascii="Arial" w:hAnsi="Arial" w:cs="Arial" w:hint="default"/>
        <w:color w:val="000000"/>
        <w:sz w:val="2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745953C2"/>
    <w:multiLevelType w:val="hybridMultilevel"/>
    <w:tmpl w:val="7EC6F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1D1F02"/>
    <w:multiLevelType w:val="hybridMultilevel"/>
    <w:tmpl w:val="891C96FA"/>
    <w:lvl w:ilvl="0" w:tplc="09822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D9F"/>
    <w:rsid w:val="000140CD"/>
    <w:rsid w:val="00015407"/>
    <w:rsid w:val="00020C91"/>
    <w:rsid w:val="00021140"/>
    <w:rsid w:val="00027BAF"/>
    <w:rsid w:val="0003548C"/>
    <w:rsid w:val="00036F42"/>
    <w:rsid w:val="00040ADC"/>
    <w:rsid w:val="00046AAF"/>
    <w:rsid w:val="000534E6"/>
    <w:rsid w:val="00056A8D"/>
    <w:rsid w:val="000607D7"/>
    <w:rsid w:val="000617AE"/>
    <w:rsid w:val="00065F80"/>
    <w:rsid w:val="00070524"/>
    <w:rsid w:val="00095581"/>
    <w:rsid w:val="00095A5B"/>
    <w:rsid w:val="000A1047"/>
    <w:rsid w:val="000A18B9"/>
    <w:rsid w:val="000A5726"/>
    <w:rsid w:val="000B33FE"/>
    <w:rsid w:val="000B3D8F"/>
    <w:rsid w:val="000C23B7"/>
    <w:rsid w:val="000C4758"/>
    <w:rsid w:val="000C68C6"/>
    <w:rsid w:val="000C6BF0"/>
    <w:rsid w:val="000E1B6D"/>
    <w:rsid w:val="000E3833"/>
    <w:rsid w:val="000E78BD"/>
    <w:rsid w:val="001022B2"/>
    <w:rsid w:val="0010259E"/>
    <w:rsid w:val="00107CD4"/>
    <w:rsid w:val="00143EFC"/>
    <w:rsid w:val="0014431E"/>
    <w:rsid w:val="00153AE9"/>
    <w:rsid w:val="00154055"/>
    <w:rsid w:val="00157A40"/>
    <w:rsid w:val="00163EBD"/>
    <w:rsid w:val="001676B1"/>
    <w:rsid w:val="00167847"/>
    <w:rsid w:val="00173DE0"/>
    <w:rsid w:val="00183569"/>
    <w:rsid w:val="001913F4"/>
    <w:rsid w:val="00194ADB"/>
    <w:rsid w:val="00196AD8"/>
    <w:rsid w:val="001B47DD"/>
    <w:rsid w:val="001C1008"/>
    <w:rsid w:val="001C457F"/>
    <w:rsid w:val="001C4B87"/>
    <w:rsid w:val="001C603C"/>
    <w:rsid w:val="001D3B2B"/>
    <w:rsid w:val="001E77FF"/>
    <w:rsid w:val="001E7B0A"/>
    <w:rsid w:val="001F408D"/>
    <w:rsid w:val="001F5665"/>
    <w:rsid w:val="00203735"/>
    <w:rsid w:val="00212F6E"/>
    <w:rsid w:val="002376F9"/>
    <w:rsid w:val="00242A15"/>
    <w:rsid w:val="00250AAC"/>
    <w:rsid w:val="00251D29"/>
    <w:rsid w:val="002652F2"/>
    <w:rsid w:val="0028583D"/>
    <w:rsid w:val="00291DE1"/>
    <w:rsid w:val="00297056"/>
    <w:rsid w:val="002A2A58"/>
    <w:rsid w:val="002A39BD"/>
    <w:rsid w:val="002A3DB5"/>
    <w:rsid w:val="002A51E5"/>
    <w:rsid w:val="002A63AD"/>
    <w:rsid w:val="002B332A"/>
    <w:rsid w:val="002C089B"/>
    <w:rsid w:val="002D0EBF"/>
    <w:rsid w:val="002D1C18"/>
    <w:rsid w:val="002D594A"/>
    <w:rsid w:val="002D6758"/>
    <w:rsid w:val="002E30D8"/>
    <w:rsid w:val="002E7471"/>
    <w:rsid w:val="002E765F"/>
    <w:rsid w:val="002F2EDC"/>
    <w:rsid w:val="0030606F"/>
    <w:rsid w:val="003064C6"/>
    <w:rsid w:val="00317123"/>
    <w:rsid w:val="00323316"/>
    <w:rsid w:val="00323B31"/>
    <w:rsid w:val="00332F1B"/>
    <w:rsid w:val="0033318C"/>
    <w:rsid w:val="003349DA"/>
    <w:rsid w:val="0037616C"/>
    <w:rsid w:val="003810D4"/>
    <w:rsid w:val="003826D0"/>
    <w:rsid w:val="00383E4D"/>
    <w:rsid w:val="003A37CB"/>
    <w:rsid w:val="003A470B"/>
    <w:rsid w:val="003B2762"/>
    <w:rsid w:val="003C0D86"/>
    <w:rsid w:val="003D03B6"/>
    <w:rsid w:val="003D1F6F"/>
    <w:rsid w:val="003D750E"/>
    <w:rsid w:val="003E46EF"/>
    <w:rsid w:val="004004B0"/>
    <w:rsid w:val="00407078"/>
    <w:rsid w:val="00416AA0"/>
    <w:rsid w:val="0042797C"/>
    <w:rsid w:val="00432E00"/>
    <w:rsid w:val="00443BB9"/>
    <w:rsid w:val="004450F7"/>
    <w:rsid w:val="00457314"/>
    <w:rsid w:val="00495E6A"/>
    <w:rsid w:val="004A2E4F"/>
    <w:rsid w:val="004B02FD"/>
    <w:rsid w:val="004B5EFD"/>
    <w:rsid w:val="004B68A0"/>
    <w:rsid w:val="004B7E69"/>
    <w:rsid w:val="004C4E2A"/>
    <w:rsid w:val="004D146B"/>
    <w:rsid w:val="004D185D"/>
    <w:rsid w:val="004D2AA4"/>
    <w:rsid w:val="004E7A4C"/>
    <w:rsid w:val="004F717F"/>
    <w:rsid w:val="005057E7"/>
    <w:rsid w:val="00513314"/>
    <w:rsid w:val="005266FD"/>
    <w:rsid w:val="00527D61"/>
    <w:rsid w:val="00535A37"/>
    <w:rsid w:val="00541FBE"/>
    <w:rsid w:val="005510DC"/>
    <w:rsid w:val="00551676"/>
    <w:rsid w:val="0055548B"/>
    <w:rsid w:val="00570BFC"/>
    <w:rsid w:val="00580C96"/>
    <w:rsid w:val="00586291"/>
    <w:rsid w:val="005A562F"/>
    <w:rsid w:val="005D1947"/>
    <w:rsid w:val="005D2B9A"/>
    <w:rsid w:val="005E7580"/>
    <w:rsid w:val="00600331"/>
    <w:rsid w:val="00601416"/>
    <w:rsid w:val="0060669A"/>
    <w:rsid w:val="00612200"/>
    <w:rsid w:val="006141AA"/>
    <w:rsid w:val="0061440A"/>
    <w:rsid w:val="006325F7"/>
    <w:rsid w:val="00655749"/>
    <w:rsid w:val="00655BEB"/>
    <w:rsid w:val="00661A62"/>
    <w:rsid w:val="00680BFA"/>
    <w:rsid w:val="00683EBD"/>
    <w:rsid w:val="00684827"/>
    <w:rsid w:val="00685483"/>
    <w:rsid w:val="00692D08"/>
    <w:rsid w:val="00694966"/>
    <w:rsid w:val="0069550A"/>
    <w:rsid w:val="00695B42"/>
    <w:rsid w:val="00697EEC"/>
    <w:rsid w:val="006B0762"/>
    <w:rsid w:val="006B4261"/>
    <w:rsid w:val="006C122F"/>
    <w:rsid w:val="006D1D86"/>
    <w:rsid w:val="006D2E2A"/>
    <w:rsid w:val="006D3BFB"/>
    <w:rsid w:val="006D5CFC"/>
    <w:rsid w:val="006E40D8"/>
    <w:rsid w:val="007037BB"/>
    <w:rsid w:val="00714A10"/>
    <w:rsid w:val="00720A80"/>
    <w:rsid w:val="007212A4"/>
    <w:rsid w:val="007238AD"/>
    <w:rsid w:val="00737715"/>
    <w:rsid w:val="00737CEB"/>
    <w:rsid w:val="00746AFE"/>
    <w:rsid w:val="0075493D"/>
    <w:rsid w:val="00762334"/>
    <w:rsid w:val="00762B7B"/>
    <w:rsid w:val="00767172"/>
    <w:rsid w:val="00773EF1"/>
    <w:rsid w:val="007941BE"/>
    <w:rsid w:val="007A407B"/>
    <w:rsid w:val="007C2794"/>
    <w:rsid w:val="007C4CCB"/>
    <w:rsid w:val="007C6E9C"/>
    <w:rsid w:val="007D6C49"/>
    <w:rsid w:val="007E1AFA"/>
    <w:rsid w:val="007F6919"/>
    <w:rsid w:val="007F7DAE"/>
    <w:rsid w:val="00800845"/>
    <w:rsid w:val="00814D23"/>
    <w:rsid w:val="0081792D"/>
    <w:rsid w:val="00832CAC"/>
    <w:rsid w:val="0083357C"/>
    <w:rsid w:val="00846728"/>
    <w:rsid w:val="00850B55"/>
    <w:rsid w:val="00855CDF"/>
    <w:rsid w:val="00860786"/>
    <w:rsid w:val="00861727"/>
    <w:rsid w:val="00872E30"/>
    <w:rsid w:val="00875BB0"/>
    <w:rsid w:val="008815AA"/>
    <w:rsid w:val="008904D4"/>
    <w:rsid w:val="0089560B"/>
    <w:rsid w:val="008A3C9B"/>
    <w:rsid w:val="008A5EB9"/>
    <w:rsid w:val="008B4880"/>
    <w:rsid w:val="008D333E"/>
    <w:rsid w:val="008D4463"/>
    <w:rsid w:val="008E5983"/>
    <w:rsid w:val="008F52CC"/>
    <w:rsid w:val="0090439B"/>
    <w:rsid w:val="009107CD"/>
    <w:rsid w:val="009120A5"/>
    <w:rsid w:val="009172AE"/>
    <w:rsid w:val="009245A5"/>
    <w:rsid w:val="009329C2"/>
    <w:rsid w:val="00934205"/>
    <w:rsid w:val="009420F2"/>
    <w:rsid w:val="00942E25"/>
    <w:rsid w:val="009476DE"/>
    <w:rsid w:val="009510EB"/>
    <w:rsid w:val="00961ABD"/>
    <w:rsid w:val="0096478C"/>
    <w:rsid w:val="00965496"/>
    <w:rsid w:val="00965D9F"/>
    <w:rsid w:val="00982735"/>
    <w:rsid w:val="009870E2"/>
    <w:rsid w:val="00996231"/>
    <w:rsid w:val="009A2DAA"/>
    <w:rsid w:val="009B225A"/>
    <w:rsid w:val="009D402A"/>
    <w:rsid w:val="009D48AA"/>
    <w:rsid w:val="009E6D2E"/>
    <w:rsid w:val="00A03DBF"/>
    <w:rsid w:val="00A056B2"/>
    <w:rsid w:val="00A14BA4"/>
    <w:rsid w:val="00A311C3"/>
    <w:rsid w:val="00A375BF"/>
    <w:rsid w:val="00A46515"/>
    <w:rsid w:val="00A62102"/>
    <w:rsid w:val="00A633FE"/>
    <w:rsid w:val="00A80927"/>
    <w:rsid w:val="00A85764"/>
    <w:rsid w:val="00A95A7F"/>
    <w:rsid w:val="00AA3A09"/>
    <w:rsid w:val="00AA4A77"/>
    <w:rsid w:val="00AB0F73"/>
    <w:rsid w:val="00AC51B0"/>
    <w:rsid w:val="00AD36F4"/>
    <w:rsid w:val="00AD57E0"/>
    <w:rsid w:val="00AD6D6D"/>
    <w:rsid w:val="00AE77F4"/>
    <w:rsid w:val="00AF1154"/>
    <w:rsid w:val="00AF1CCA"/>
    <w:rsid w:val="00B0122F"/>
    <w:rsid w:val="00B052BC"/>
    <w:rsid w:val="00B33809"/>
    <w:rsid w:val="00B36565"/>
    <w:rsid w:val="00B36C48"/>
    <w:rsid w:val="00B422D3"/>
    <w:rsid w:val="00B43D58"/>
    <w:rsid w:val="00B5218A"/>
    <w:rsid w:val="00B52F46"/>
    <w:rsid w:val="00B547BA"/>
    <w:rsid w:val="00B5778E"/>
    <w:rsid w:val="00B71F6D"/>
    <w:rsid w:val="00B85CED"/>
    <w:rsid w:val="00B861B5"/>
    <w:rsid w:val="00B873E4"/>
    <w:rsid w:val="00B91B00"/>
    <w:rsid w:val="00B93763"/>
    <w:rsid w:val="00B95B51"/>
    <w:rsid w:val="00BA29C9"/>
    <w:rsid w:val="00BA3C8B"/>
    <w:rsid w:val="00BA4CA4"/>
    <w:rsid w:val="00BC4C2F"/>
    <w:rsid w:val="00BD25A6"/>
    <w:rsid w:val="00BE21A4"/>
    <w:rsid w:val="00BE2D19"/>
    <w:rsid w:val="00BE3EC0"/>
    <w:rsid w:val="00BE7695"/>
    <w:rsid w:val="00BE7AA9"/>
    <w:rsid w:val="00BF59AB"/>
    <w:rsid w:val="00BF7EBC"/>
    <w:rsid w:val="00C00037"/>
    <w:rsid w:val="00C02EB6"/>
    <w:rsid w:val="00C23862"/>
    <w:rsid w:val="00C23E17"/>
    <w:rsid w:val="00C34A08"/>
    <w:rsid w:val="00C35860"/>
    <w:rsid w:val="00C5608B"/>
    <w:rsid w:val="00C56093"/>
    <w:rsid w:val="00C64D25"/>
    <w:rsid w:val="00C714B1"/>
    <w:rsid w:val="00C7207C"/>
    <w:rsid w:val="00C82BC0"/>
    <w:rsid w:val="00C84F49"/>
    <w:rsid w:val="00C96D9F"/>
    <w:rsid w:val="00CA047E"/>
    <w:rsid w:val="00CA2FE2"/>
    <w:rsid w:val="00CD291C"/>
    <w:rsid w:val="00CD384F"/>
    <w:rsid w:val="00CD4796"/>
    <w:rsid w:val="00CD5601"/>
    <w:rsid w:val="00CD5EB2"/>
    <w:rsid w:val="00CF3E3C"/>
    <w:rsid w:val="00D045CF"/>
    <w:rsid w:val="00D200AE"/>
    <w:rsid w:val="00D20C6F"/>
    <w:rsid w:val="00D24AF3"/>
    <w:rsid w:val="00D34337"/>
    <w:rsid w:val="00D357AB"/>
    <w:rsid w:val="00D56026"/>
    <w:rsid w:val="00D604E4"/>
    <w:rsid w:val="00D72C5D"/>
    <w:rsid w:val="00D80977"/>
    <w:rsid w:val="00D8496E"/>
    <w:rsid w:val="00DB25AC"/>
    <w:rsid w:val="00DC0E65"/>
    <w:rsid w:val="00DD1B02"/>
    <w:rsid w:val="00DE39C6"/>
    <w:rsid w:val="00DF0900"/>
    <w:rsid w:val="00DF1458"/>
    <w:rsid w:val="00DF2113"/>
    <w:rsid w:val="00E02587"/>
    <w:rsid w:val="00E11FC9"/>
    <w:rsid w:val="00E14457"/>
    <w:rsid w:val="00E4135D"/>
    <w:rsid w:val="00E4187A"/>
    <w:rsid w:val="00E50798"/>
    <w:rsid w:val="00E517C1"/>
    <w:rsid w:val="00E535F2"/>
    <w:rsid w:val="00E57212"/>
    <w:rsid w:val="00E606D5"/>
    <w:rsid w:val="00E60B1A"/>
    <w:rsid w:val="00E85696"/>
    <w:rsid w:val="00EA0EBD"/>
    <w:rsid w:val="00EA6242"/>
    <w:rsid w:val="00EB6B49"/>
    <w:rsid w:val="00EC7CAD"/>
    <w:rsid w:val="00ED2744"/>
    <w:rsid w:val="00ED2B1D"/>
    <w:rsid w:val="00EE2542"/>
    <w:rsid w:val="00EF35D1"/>
    <w:rsid w:val="00EF4B7F"/>
    <w:rsid w:val="00EF51A0"/>
    <w:rsid w:val="00F316A5"/>
    <w:rsid w:val="00F5097D"/>
    <w:rsid w:val="00F556BB"/>
    <w:rsid w:val="00F61614"/>
    <w:rsid w:val="00F65B78"/>
    <w:rsid w:val="00F73123"/>
    <w:rsid w:val="00F8085F"/>
    <w:rsid w:val="00F8321B"/>
    <w:rsid w:val="00F92359"/>
    <w:rsid w:val="00F95352"/>
    <w:rsid w:val="00F96006"/>
    <w:rsid w:val="00FA1A48"/>
    <w:rsid w:val="00FA2829"/>
    <w:rsid w:val="00FA6D5E"/>
    <w:rsid w:val="00FB2ACF"/>
    <w:rsid w:val="00FB38D5"/>
    <w:rsid w:val="00FB44AC"/>
    <w:rsid w:val="00FC552F"/>
    <w:rsid w:val="00FD3CD6"/>
    <w:rsid w:val="00FE094B"/>
    <w:rsid w:val="00FE36A4"/>
    <w:rsid w:val="00FE44B5"/>
    <w:rsid w:val="00FE6661"/>
    <w:rsid w:val="00FE7DB1"/>
    <w:rsid w:val="00FF0E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A1727"/>
  <w15:chartTrackingRefBased/>
  <w15:docId w15:val="{214E1CFF-4EBA-4E2E-AE08-53F8BFF0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7F4"/>
    <w:pPr>
      <w:spacing w:line="360" w:lineRule="auto"/>
      <w:ind w:firstLine="720"/>
      <w:jc w:val="both"/>
    </w:pPr>
    <w:rPr>
      <w:rFonts w:asciiTheme="majorBidi" w:hAnsiTheme="majorBidi" w:cstheme="majorBidi"/>
      <w:sz w:val="24"/>
      <w:szCs w:val="24"/>
      <w:shd w:val="clear" w:color="auto" w:fill="FFFFFF"/>
    </w:rPr>
  </w:style>
  <w:style w:type="paragraph" w:styleId="Heading1">
    <w:name w:val="heading 1"/>
    <w:basedOn w:val="Normal"/>
    <w:next w:val="Normal"/>
    <w:link w:val="Heading1Char"/>
    <w:uiPriority w:val="9"/>
    <w:qFormat/>
    <w:rsid w:val="00737715"/>
    <w:pPr>
      <w:ind w:firstLine="0"/>
      <w:outlineLvl w:val="0"/>
    </w:pPr>
    <w:rPr>
      <w:b/>
      <w:bCs/>
      <w:sz w:val="32"/>
      <w:szCs w:val="32"/>
    </w:rPr>
  </w:style>
  <w:style w:type="paragraph" w:styleId="Heading2">
    <w:name w:val="heading 2"/>
    <w:basedOn w:val="Normal"/>
    <w:next w:val="Normal"/>
    <w:link w:val="Heading2Char"/>
    <w:uiPriority w:val="9"/>
    <w:unhideWhenUsed/>
    <w:qFormat/>
    <w:rsid w:val="00F316A5"/>
    <w:pPr>
      <w:ind w:firstLine="0"/>
      <w:outlineLvl w:val="1"/>
    </w:pPr>
    <w:rPr>
      <w:b/>
      <w:bCs/>
      <w:sz w:val="28"/>
      <w:szCs w:val="28"/>
    </w:rPr>
  </w:style>
  <w:style w:type="paragraph" w:styleId="Heading3">
    <w:name w:val="heading 3"/>
    <w:basedOn w:val="Normal"/>
    <w:next w:val="Normal"/>
    <w:link w:val="Heading3Char"/>
    <w:uiPriority w:val="9"/>
    <w:unhideWhenUsed/>
    <w:qFormat/>
    <w:rsid w:val="00692D08"/>
    <w:pPr>
      <w:outlineLvl w:val="2"/>
    </w:pPr>
    <w:rPr>
      <w:b/>
      <w:bCs/>
      <w:lang w:bidi="ar-EG"/>
    </w:rPr>
  </w:style>
  <w:style w:type="paragraph" w:styleId="Heading4">
    <w:name w:val="heading 4"/>
    <w:basedOn w:val="Normal"/>
    <w:next w:val="Normal"/>
    <w:link w:val="Heading4Char"/>
    <w:uiPriority w:val="9"/>
    <w:semiHidden/>
    <w:unhideWhenUsed/>
    <w:qFormat/>
    <w:rsid w:val="00683EBD"/>
    <w:pPr>
      <w:keepNext/>
      <w:keepLines/>
      <w:spacing w:before="40" w:after="0"/>
      <w:outlineLvl w:val="3"/>
    </w:pPr>
    <w:rPr>
      <w:rFonts w:asciiTheme="majorHAnsi" w:eastAsiaTheme="majorEastAsia" w:hAnsiTheme="majorHAns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4D4"/>
    <w:rPr>
      <w:color w:val="0563C1" w:themeColor="hyperlink"/>
      <w:u w:val="single"/>
    </w:rPr>
  </w:style>
  <w:style w:type="character" w:styleId="UnresolvedMention">
    <w:name w:val="Unresolved Mention"/>
    <w:basedOn w:val="DefaultParagraphFont"/>
    <w:uiPriority w:val="99"/>
    <w:semiHidden/>
    <w:unhideWhenUsed/>
    <w:rsid w:val="008904D4"/>
    <w:rPr>
      <w:color w:val="605E5C"/>
      <w:shd w:val="clear" w:color="auto" w:fill="E1DFDD"/>
    </w:rPr>
  </w:style>
  <w:style w:type="paragraph" w:styleId="Caption">
    <w:name w:val="caption"/>
    <w:basedOn w:val="Normal"/>
    <w:next w:val="Normal"/>
    <w:uiPriority w:val="35"/>
    <w:unhideWhenUsed/>
    <w:qFormat/>
    <w:rsid w:val="00D8496E"/>
    <w:pPr>
      <w:spacing w:after="200" w:line="240" w:lineRule="auto"/>
    </w:pPr>
    <w:rPr>
      <w:i/>
      <w:iCs/>
      <w:color w:val="44546A" w:themeColor="text2"/>
    </w:rPr>
  </w:style>
  <w:style w:type="character" w:styleId="PlaceholderText">
    <w:name w:val="Placeholder Text"/>
    <w:basedOn w:val="DefaultParagraphFont"/>
    <w:uiPriority w:val="99"/>
    <w:semiHidden/>
    <w:rsid w:val="005A562F"/>
    <w:rPr>
      <w:color w:val="808080"/>
    </w:rPr>
  </w:style>
  <w:style w:type="character" w:customStyle="1" w:styleId="Heading1Char">
    <w:name w:val="Heading 1 Char"/>
    <w:basedOn w:val="DefaultParagraphFont"/>
    <w:link w:val="Heading1"/>
    <w:uiPriority w:val="9"/>
    <w:rsid w:val="00737715"/>
    <w:rPr>
      <w:rFonts w:asciiTheme="majorBidi" w:hAnsiTheme="majorBidi" w:cstheme="majorBidi"/>
      <w:b/>
      <w:bCs/>
      <w:sz w:val="32"/>
      <w:szCs w:val="32"/>
    </w:rPr>
  </w:style>
  <w:style w:type="character" w:customStyle="1" w:styleId="Heading2Char">
    <w:name w:val="Heading 2 Char"/>
    <w:basedOn w:val="DefaultParagraphFont"/>
    <w:link w:val="Heading2"/>
    <w:uiPriority w:val="9"/>
    <w:rsid w:val="00F316A5"/>
    <w:rPr>
      <w:rFonts w:asciiTheme="majorBidi" w:hAnsiTheme="majorBidi" w:cstheme="majorBidi"/>
      <w:b/>
      <w:bCs/>
      <w:sz w:val="28"/>
      <w:szCs w:val="28"/>
    </w:rPr>
  </w:style>
  <w:style w:type="table" w:styleId="TableGrid">
    <w:name w:val="Table Grid"/>
    <w:basedOn w:val="TableNormal"/>
    <w:uiPriority w:val="39"/>
    <w:rsid w:val="003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316A5"/>
    <w:pPr>
      <w:keepNext/>
      <w:keepLines/>
      <w:spacing w:before="240" w:after="0" w:line="259" w:lineRule="auto"/>
      <w:outlineLvl w:val="9"/>
    </w:pPr>
    <w:rPr>
      <w:rFonts w:asciiTheme="majorHAnsi" w:eastAsiaTheme="majorEastAsia" w:hAnsiTheme="majorHAnsi"/>
      <w:b w:val="0"/>
      <w:bCs w:val="0"/>
      <w:color w:val="2F5496" w:themeColor="accent1" w:themeShade="BF"/>
    </w:rPr>
  </w:style>
  <w:style w:type="paragraph" w:styleId="TOC1">
    <w:name w:val="toc 1"/>
    <w:basedOn w:val="Normal"/>
    <w:next w:val="Normal"/>
    <w:autoRedefine/>
    <w:uiPriority w:val="39"/>
    <w:unhideWhenUsed/>
    <w:rsid w:val="00C02EB6"/>
    <w:pPr>
      <w:tabs>
        <w:tab w:val="right" w:leader="dot" w:pos="9350"/>
      </w:tabs>
      <w:spacing w:after="100"/>
      <w:jc w:val="left"/>
    </w:pPr>
  </w:style>
  <w:style w:type="paragraph" w:styleId="TOC2">
    <w:name w:val="toc 2"/>
    <w:basedOn w:val="Normal"/>
    <w:next w:val="Normal"/>
    <w:autoRedefine/>
    <w:uiPriority w:val="39"/>
    <w:unhideWhenUsed/>
    <w:rsid w:val="00F316A5"/>
    <w:pPr>
      <w:spacing w:after="100"/>
      <w:ind w:left="240"/>
    </w:pPr>
  </w:style>
  <w:style w:type="paragraph" w:styleId="TableofFigures">
    <w:name w:val="table of figures"/>
    <w:basedOn w:val="Normal"/>
    <w:next w:val="Normal"/>
    <w:uiPriority w:val="99"/>
    <w:unhideWhenUsed/>
    <w:rsid w:val="00173DE0"/>
    <w:pPr>
      <w:spacing w:after="0"/>
    </w:pPr>
  </w:style>
  <w:style w:type="character" w:styleId="FollowedHyperlink">
    <w:name w:val="FollowedHyperlink"/>
    <w:basedOn w:val="DefaultParagraphFont"/>
    <w:uiPriority w:val="99"/>
    <w:semiHidden/>
    <w:unhideWhenUsed/>
    <w:rsid w:val="00CD384F"/>
    <w:rPr>
      <w:color w:val="954F72" w:themeColor="followedHyperlink"/>
      <w:u w:val="single"/>
    </w:rPr>
  </w:style>
  <w:style w:type="paragraph" w:styleId="ListParagraph">
    <w:name w:val="List Paragraph"/>
    <w:basedOn w:val="Normal"/>
    <w:uiPriority w:val="34"/>
    <w:qFormat/>
    <w:rsid w:val="002A39BD"/>
    <w:pPr>
      <w:ind w:left="720"/>
      <w:contextualSpacing/>
    </w:pPr>
  </w:style>
  <w:style w:type="paragraph" w:styleId="Header">
    <w:name w:val="header"/>
    <w:basedOn w:val="Normal"/>
    <w:link w:val="HeaderChar"/>
    <w:uiPriority w:val="99"/>
    <w:unhideWhenUsed/>
    <w:rsid w:val="00AA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A09"/>
    <w:rPr>
      <w:rFonts w:asciiTheme="majorBidi" w:hAnsiTheme="majorBidi" w:cstheme="majorBidi"/>
      <w:sz w:val="24"/>
      <w:szCs w:val="24"/>
    </w:rPr>
  </w:style>
  <w:style w:type="paragraph" w:styleId="Footer">
    <w:name w:val="footer"/>
    <w:basedOn w:val="Normal"/>
    <w:link w:val="FooterChar"/>
    <w:uiPriority w:val="99"/>
    <w:unhideWhenUsed/>
    <w:rsid w:val="00AA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A09"/>
    <w:rPr>
      <w:rFonts w:asciiTheme="majorBidi" w:hAnsiTheme="majorBidi" w:cstheme="majorBidi"/>
      <w:sz w:val="24"/>
      <w:szCs w:val="24"/>
    </w:rPr>
  </w:style>
  <w:style w:type="paragraph" w:styleId="NoSpacing">
    <w:name w:val="No Spacing"/>
    <w:aliases w:val="No Indent"/>
    <w:link w:val="NoSpacingChar"/>
    <w:uiPriority w:val="3"/>
    <w:qFormat/>
    <w:rsid w:val="00B33809"/>
    <w:pPr>
      <w:spacing w:after="0" w:line="240" w:lineRule="auto"/>
    </w:pPr>
    <w:rPr>
      <w:rFonts w:eastAsiaTheme="minorEastAsia"/>
    </w:rPr>
  </w:style>
  <w:style w:type="character" w:customStyle="1" w:styleId="NoSpacingChar">
    <w:name w:val="No Spacing Char"/>
    <w:aliases w:val="No Indent Char"/>
    <w:basedOn w:val="DefaultParagraphFont"/>
    <w:link w:val="NoSpacing"/>
    <w:uiPriority w:val="1"/>
    <w:rsid w:val="00B33809"/>
    <w:rPr>
      <w:rFonts w:eastAsiaTheme="minorEastAsia"/>
    </w:rPr>
  </w:style>
  <w:style w:type="character" w:customStyle="1" w:styleId="Heading3Char">
    <w:name w:val="Heading 3 Char"/>
    <w:basedOn w:val="DefaultParagraphFont"/>
    <w:link w:val="Heading3"/>
    <w:uiPriority w:val="9"/>
    <w:rsid w:val="00692D08"/>
    <w:rPr>
      <w:rFonts w:asciiTheme="majorBidi" w:hAnsiTheme="majorBidi" w:cstheme="majorBidi"/>
      <w:b/>
      <w:bCs/>
      <w:sz w:val="24"/>
      <w:szCs w:val="24"/>
      <w:lang w:bidi="ar-EG"/>
    </w:rPr>
  </w:style>
  <w:style w:type="character" w:customStyle="1" w:styleId="Heading4Char">
    <w:name w:val="Heading 4 Char"/>
    <w:basedOn w:val="DefaultParagraphFont"/>
    <w:link w:val="Heading4"/>
    <w:uiPriority w:val="9"/>
    <w:semiHidden/>
    <w:rsid w:val="00683EBD"/>
    <w:rPr>
      <w:rFonts w:asciiTheme="majorHAnsi" w:eastAsiaTheme="majorEastAsia" w:hAnsiTheme="majorHAnsi" w:cstheme="majorBidi"/>
      <w:i/>
      <w:iCs/>
      <w:color w:val="2F5496" w:themeColor="accent1" w:themeShade="BF"/>
      <w:sz w:val="24"/>
      <w:szCs w:val="24"/>
    </w:rPr>
  </w:style>
  <w:style w:type="character" w:customStyle="1" w:styleId="sc-clbsij">
    <w:name w:val="sc-clbsij"/>
    <w:basedOn w:val="DefaultParagraphFont"/>
    <w:rsid w:val="00FE7DB1"/>
  </w:style>
  <w:style w:type="paragraph" w:styleId="TOC3">
    <w:name w:val="toc 3"/>
    <w:basedOn w:val="Normal"/>
    <w:next w:val="Normal"/>
    <w:autoRedefine/>
    <w:uiPriority w:val="39"/>
    <w:unhideWhenUsed/>
    <w:rsid w:val="00FE7DB1"/>
    <w:pPr>
      <w:spacing w:after="100"/>
      <w:ind w:left="480"/>
    </w:pPr>
  </w:style>
  <w:style w:type="paragraph" w:styleId="Title">
    <w:name w:val="Title"/>
    <w:basedOn w:val="Normal"/>
    <w:next w:val="Normal"/>
    <w:link w:val="TitleChar"/>
    <w:uiPriority w:val="1"/>
    <w:qFormat/>
    <w:rsid w:val="00B052BC"/>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
    <w:rsid w:val="00B052BC"/>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B052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B95B5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157A40"/>
    <w:rPr>
      <w:rFonts w:ascii="Times New Roman" w:hAnsi="Times New Roman" w:cs="Times New Roman" w:hint="default"/>
      <w:b/>
      <w:bCs/>
      <w:i/>
      <w:iCs/>
      <w:color w:val="000000"/>
      <w:sz w:val="28"/>
      <w:szCs w:val="28"/>
    </w:rPr>
  </w:style>
  <w:style w:type="character" w:customStyle="1" w:styleId="sc-hkbpbt">
    <w:name w:val="sc-hkbpbt"/>
    <w:basedOn w:val="DefaultParagraphFont"/>
    <w:rsid w:val="00FE36A4"/>
  </w:style>
  <w:style w:type="table" w:styleId="GridTable5Dark-Accent2">
    <w:name w:val="Grid Table 5 Dark Accent 2"/>
    <w:basedOn w:val="TableNormal"/>
    <w:uiPriority w:val="50"/>
    <w:rsid w:val="00CA04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7108">
      <w:bodyDiv w:val="1"/>
      <w:marLeft w:val="0"/>
      <w:marRight w:val="0"/>
      <w:marTop w:val="0"/>
      <w:marBottom w:val="0"/>
      <w:divBdr>
        <w:top w:val="none" w:sz="0" w:space="0" w:color="auto"/>
        <w:left w:val="none" w:sz="0" w:space="0" w:color="auto"/>
        <w:bottom w:val="none" w:sz="0" w:space="0" w:color="auto"/>
        <w:right w:val="none" w:sz="0" w:space="0" w:color="auto"/>
      </w:divBdr>
    </w:div>
    <w:div w:id="125895906">
      <w:bodyDiv w:val="1"/>
      <w:marLeft w:val="0"/>
      <w:marRight w:val="0"/>
      <w:marTop w:val="0"/>
      <w:marBottom w:val="0"/>
      <w:divBdr>
        <w:top w:val="none" w:sz="0" w:space="0" w:color="auto"/>
        <w:left w:val="none" w:sz="0" w:space="0" w:color="auto"/>
        <w:bottom w:val="none" w:sz="0" w:space="0" w:color="auto"/>
        <w:right w:val="none" w:sz="0" w:space="0" w:color="auto"/>
      </w:divBdr>
    </w:div>
    <w:div w:id="144858819">
      <w:bodyDiv w:val="1"/>
      <w:marLeft w:val="0"/>
      <w:marRight w:val="0"/>
      <w:marTop w:val="0"/>
      <w:marBottom w:val="0"/>
      <w:divBdr>
        <w:top w:val="none" w:sz="0" w:space="0" w:color="auto"/>
        <w:left w:val="none" w:sz="0" w:space="0" w:color="auto"/>
        <w:bottom w:val="none" w:sz="0" w:space="0" w:color="auto"/>
        <w:right w:val="none" w:sz="0" w:space="0" w:color="auto"/>
      </w:divBdr>
    </w:div>
    <w:div w:id="224296772">
      <w:bodyDiv w:val="1"/>
      <w:marLeft w:val="0"/>
      <w:marRight w:val="0"/>
      <w:marTop w:val="0"/>
      <w:marBottom w:val="0"/>
      <w:divBdr>
        <w:top w:val="none" w:sz="0" w:space="0" w:color="auto"/>
        <w:left w:val="none" w:sz="0" w:space="0" w:color="auto"/>
        <w:bottom w:val="none" w:sz="0" w:space="0" w:color="auto"/>
        <w:right w:val="none" w:sz="0" w:space="0" w:color="auto"/>
      </w:divBdr>
    </w:div>
    <w:div w:id="310984475">
      <w:bodyDiv w:val="1"/>
      <w:marLeft w:val="0"/>
      <w:marRight w:val="0"/>
      <w:marTop w:val="0"/>
      <w:marBottom w:val="0"/>
      <w:divBdr>
        <w:top w:val="none" w:sz="0" w:space="0" w:color="auto"/>
        <w:left w:val="none" w:sz="0" w:space="0" w:color="auto"/>
        <w:bottom w:val="none" w:sz="0" w:space="0" w:color="auto"/>
        <w:right w:val="none" w:sz="0" w:space="0" w:color="auto"/>
      </w:divBdr>
    </w:div>
    <w:div w:id="522669045">
      <w:bodyDiv w:val="1"/>
      <w:marLeft w:val="0"/>
      <w:marRight w:val="0"/>
      <w:marTop w:val="0"/>
      <w:marBottom w:val="0"/>
      <w:divBdr>
        <w:top w:val="none" w:sz="0" w:space="0" w:color="auto"/>
        <w:left w:val="none" w:sz="0" w:space="0" w:color="auto"/>
        <w:bottom w:val="none" w:sz="0" w:space="0" w:color="auto"/>
        <w:right w:val="none" w:sz="0" w:space="0" w:color="auto"/>
      </w:divBdr>
    </w:div>
    <w:div w:id="1127428942">
      <w:bodyDiv w:val="1"/>
      <w:marLeft w:val="0"/>
      <w:marRight w:val="0"/>
      <w:marTop w:val="0"/>
      <w:marBottom w:val="0"/>
      <w:divBdr>
        <w:top w:val="none" w:sz="0" w:space="0" w:color="auto"/>
        <w:left w:val="none" w:sz="0" w:space="0" w:color="auto"/>
        <w:bottom w:val="none" w:sz="0" w:space="0" w:color="auto"/>
        <w:right w:val="none" w:sz="0" w:space="0" w:color="auto"/>
      </w:divBdr>
      <w:divsChild>
        <w:div w:id="93748466">
          <w:marLeft w:val="0"/>
          <w:marRight w:val="0"/>
          <w:marTop w:val="0"/>
          <w:marBottom w:val="0"/>
          <w:divBdr>
            <w:top w:val="none" w:sz="0" w:space="0" w:color="auto"/>
            <w:left w:val="none" w:sz="0" w:space="0" w:color="auto"/>
            <w:bottom w:val="none" w:sz="0" w:space="0" w:color="auto"/>
            <w:right w:val="none" w:sz="0" w:space="0" w:color="auto"/>
          </w:divBdr>
        </w:div>
        <w:div w:id="57749519">
          <w:marLeft w:val="0"/>
          <w:marRight w:val="0"/>
          <w:marTop w:val="0"/>
          <w:marBottom w:val="0"/>
          <w:divBdr>
            <w:top w:val="none" w:sz="0" w:space="0" w:color="auto"/>
            <w:left w:val="none" w:sz="0" w:space="0" w:color="auto"/>
            <w:bottom w:val="none" w:sz="0" w:space="0" w:color="auto"/>
            <w:right w:val="none" w:sz="0" w:space="0" w:color="auto"/>
          </w:divBdr>
          <w:divsChild>
            <w:div w:id="2033261133">
              <w:marLeft w:val="0"/>
              <w:marRight w:val="0"/>
              <w:marTop w:val="0"/>
              <w:marBottom w:val="0"/>
              <w:divBdr>
                <w:top w:val="none" w:sz="0" w:space="0" w:color="auto"/>
                <w:left w:val="none" w:sz="0" w:space="0" w:color="auto"/>
                <w:bottom w:val="none" w:sz="0" w:space="0" w:color="auto"/>
                <w:right w:val="none" w:sz="0" w:space="0" w:color="auto"/>
              </w:divBdr>
              <w:divsChild>
                <w:div w:id="18524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3825">
          <w:marLeft w:val="0"/>
          <w:marRight w:val="0"/>
          <w:marTop w:val="0"/>
          <w:marBottom w:val="0"/>
          <w:divBdr>
            <w:top w:val="none" w:sz="0" w:space="0" w:color="auto"/>
            <w:left w:val="none" w:sz="0" w:space="0" w:color="auto"/>
            <w:bottom w:val="none" w:sz="0" w:space="0" w:color="auto"/>
            <w:right w:val="none" w:sz="0" w:space="0" w:color="auto"/>
          </w:divBdr>
          <w:divsChild>
            <w:div w:id="1477986836">
              <w:marLeft w:val="0"/>
              <w:marRight w:val="0"/>
              <w:marTop w:val="0"/>
              <w:marBottom w:val="0"/>
              <w:divBdr>
                <w:top w:val="none" w:sz="0" w:space="0" w:color="auto"/>
                <w:left w:val="none" w:sz="0" w:space="0" w:color="auto"/>
                <w:bottom w:val="none" w:sz="0" w:space="0" w:color="auto"/>
                <w:right w:val="none" w:sz="0" w:space="0" w:color="auto"/>
              </w:divBdr>
            </w:div>
          </w:divsChild>
        </w:div>
        <w:div w:id="678699984">
          <w:marLeft w:val="0"/>
          <w:marRight w:val="0"/>
          <w:marTop w:val="100"/>
          <w:marBottom w:val="0"/>
          <w:divBdr>
            <w:top w:val="none" w:sz="0" w:space="0" w:color="auto"/>
            <w:left w:val="none" w:sz="0" w:space="0" w:color="auto"/>
            <w:bottom w:val="none" w:sz="0" w:space="0" w:color="auto"/>
            <w:right w:val="none" w:sz="0" w:space="0" w:color="auto"/>
          </w:divBdr>
          <w:divsChild>
            <w:div w:id="1575045375">
              <w:marLeft w:val="0"/>
              <w:marRight w:val="0"/>
              <w:marTop w:val="0"/>
              <w:marBottom w:val="0"/>
              <w:divBdr>
                <w:top w:val="none" w:sz="0" w:space="0" w:color="auto"/>
                <w:left w:val="none" w:sz="0" w:space="0" w:color="auto"/>
                <w:bottom w:val="none" w:sz="0" w:space="0" w:color="auto"/>
                <w:right w:val="none" w:sz="0" w:space="0" w:color="auto"/>
              </w:divBdr>
              <w:divsChild>
                <w:div w:id="2045711374">
                  <w:marLeft w:val="0"/>
                  <w:marRight w:val="0"/>
                  <w:marTop w:val="0"/>
                  <w:marBottom w:val="0"/>
                  <w:divBdr>
                    <w:top w:val="none" w:sz="0" w:space="0" w:color="auto"/>
                    <w:left w:val="none" w:sz="0" w:space="0" w:color="auto"/>
                    <w:bottom w:val="none" w:sz="0" w:space="0" w:color="auto"/>
                    <w:right w:val="none" w:sz="0" w:space="0" w:color="auto"/>
                  </w:divBdr>
                  <w:divsChild>
                    <w:div w:id="1134908955">
                      <w:marLeft w:val="0"/>
                      <w:marRight w:val="0"/>
                      <w:marTop w:val="0"/>
                      <w:marBottom w:val="0"/>
                      <w:divBdr>
                        <w:top w:val="none" w:sz="0" w:space="0" w:color="auto"/>
                        <w:left w:val="none" w:sz="0" w:space="0" w:color="auto"/>
                        <w:bottom w:val="none" w:sz="0" w:space="0" w:color="auto"/>
                        <w:right w:val="none" w:sz="0" w:space="0" w:color="auto"/>
                      </w:divBdr>
                      <w:divsChild>
                        <w:div w:id="5455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2778">
              <w:marLeft w:val="0"/>
              <w:marRight w:val="0"/>
              <w:marTop w:val="60"/>
              <w:marBottom w:val="0"/>
              <w:divBdr>
                <w:top w:val="none" w:sz="0" w:space="0" w:color="auto"/>
                <w:left w:val="none" w:sz="0" w:space="0" w:color="auto"/>
                <w:bottom w:val="none" w:sz="0" w:space="0" w:color="auto"/>
                <w:right w:val="none" w:sz="0" w:space="0" w:color="auto"/>
              </w:divBdr>
            </w:div>
          </w:divsChild>
        </w:div>
        <w:div w:id="1047872855">
          <w:marLeft w:val="0"/>
          <w:marRight w:val="0"/>
          <w:marTop w:val="0"/>
          <w:marBottom w:val="0"/>
          <w:divBdr>
            <w:top w:val="none" w:sz="0" w:space="0" w:color="auto"/>
            <w:left w:val="none" w:sz="0" w:space="0" w:color="auto"/>
            <w:bottom w:val="none" w:sz="0" w:space="0" w:color="auto"/>
            <w:right w:val="none" w:sz="0" w:space="0" w:color="auto"/>
          </w:divBdr>
          <w:divsChild>
            <w:div w:id="1865318134">
              <w:marLeft w:val="0"/>
              <w:marRight w:val="0"/>
              <w:marTop w:val="0"/>
              <w:marBottom w:val="0"/>
              <w:divBdr>
                <w:top w:val="none" w:sz="0" w:space="0" w:color="auto"/>
                <w:left w:val="none" w:sz="0" w:space="0" w:color="auto"/>
                <w:bottom w:val="none" w:sz="0" w:space="0" w:color="auto"/>
                <w:right w:val="none" w:sz="0" w:space="0" w:color="auto"/>
              </w:divBdr>
              <w:divsChild>
                <w:div w:id="757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6949">
      <w:bodyDiv w:val="1"/>
      <w:marLeft w:val="0"/>
      <w:marRight w:val="0"/>
      <w:marTop w:val="0"/>
      <w:marBottom w:val="0"/>
      <w:divBdr>
        <w:top w:val="none" w:sz="0" w:space="0" w:color="auto"/>
        <w:left w:val="none" w:sz="0" w:space="0" w:color="auto"/>
        <w:bottom w:val="none" w:sz="0" w:space="0" w:color="auto"/>
        <w:right w:val="none" w:sz="0" w:space="0" w:color="auto"/>
      </w:divBdr>
    </w:div>
    <w:div w:id="1144615370">
      <w:bodyDiv w:val="1"/>
      <w:marLeft w:val="0"/>
      <w:marRight w:val="0"/>
      <w:marTop w:val="0"/>
      <w:marBottom w:val="0"/>
      <w:divBdr>
        <w:top w:val="none" w:sz="0" w:space="0" w:color="auto"/>
        <w:left w:val="none" w:sz="0" w:space="0" w:color="auto"/>
        <w:bottom w:val="none" w:sz="0" w:space="0" w:color="auto"/>
        <w:right w:val="none" w:sz="0" w:space="0" w:color="auto"/>
      </w:divBdr>
    </w:div>
    <w:div w:id="1293051343">
      <w:bodyDiv w:val="1"/>
      <w:marLeft w:val="0"/>
      <w:marRight w:val="0"/>
      <w:marTop w:val="0"/>
      <w:marBottom w:val="0"/>
      <w:divBdr>
        <w:top w:val="none" w:sz="0" w:space="0" w:color="auto"/>
        <w:left w:val="none" w:sz="0" w:space="0" w:color="auto"/>
        <w:bottom w:val="none" w:sz="0" w:space="0" w:color="auto"/>
        <w:right w:val="none" w:sz="0" w:space="0" w:color="auto"/>
      </w:divBdr>
    </w:div>
    <w:div w:id="1362631442">
      <w:bodyDiv w:val="1"/>
      <w:marLeft w:val="0"/>
      <w:marRight w:val="0"/>
      <w:marTop w:val="0"/>
      <w:marBottom w:val="0"/>
      <w:divBdr>
        <w:top w:val="none" w:sz="0" w:space="0" w:color="auto"/>
        <w:left w:val="none" w:sz="0" w:space="0" w:color="auto"/>
        <w:bottom w:val="none" w:sz="0" w:space="0" w:color="auto"/>
        <w:right w:val="none" w:sz="0" w:space="0" w:color="auto"/>
      </w:divBdr>
    </w:div>
    <w:div w:id="1494636845">
      <w:bodyDiv w:val="1"/>
      <w:marLeft w:val="0"/>
      <w:marRight w:val="0"/>
      <w:marTop w:val="0"/>
      <w:marBottom w:val="0"/>
      <w:divBdr>
        <w:top w:val="none" w:sz="0" w:space="0" w:color="auto"/>
        <w:left w:val="none" w:sz="0" w:space="0" w:color="auto"/>
        <w:bottom w:val="none" w:sz="0" w:space="0" w:color="auto"/>
        <w:right w:val="none" w:sz="0" w:space="0" w:color="auto"/>
      </w:divBdr>
    </w:div>
    <w:div w:id="1539705610">
      <w:bodyDiv w:val="1"/>
      <w:marLeft w:val="0"/>
      <w:marRight w:val="0"/>
      <w:marTop w:val="0"/>
      <w:marBottom w:val="0"/>
      <w:divBdr>
        <w:top w:val="none" w:sz="0" w:space="0" w:color="auto"/>
        <w:left w:val="none" w:sz="0" w:space="0" w:color="auto"/>
        <w:bottom w:val="none" w:sz="0" w:space="0" w:color="auto"/>
        <w:right w:val="none" w:sz="0" w:space="0" w:color="auto"/>
      </w:divBdr>
    </w:div>
    <w:div w:id="1679310018">
      <w:bodyDiv w:val="1"/>
      <w:marLeft w:val="0"/>
      <w:marRight w:val="0"/>
      <w:marTop w:val="0"/>
      <w:marBottom w:val="0"/>
      <w:divBdr>
        <w:top w:val="none" w:sz="0" w:space="0" w:color="auto"/>
        <w:left w:val="none" w:sz="0" w:space="0" w:color="auto"/>
        <w:bottom w:val="none" w:sz="0" w:space="0" w:color="auto"/>
        <w:right w:val="none" w:sz="0" w:space="0" w:color="auto"/>
      </w:divBdr>
    </w:div>
    <w:div w:id="1779645370">
      <w:bodyDiv w:val="1"/>
      <w:marLeft w:val="0"/>
      <w:marRight w:val="0"/>
      <w:marTop w:val="0"/>
      <w:marBottom w:val="0"/>
      <w:divBdr>
        <w:top w:val="none" w:sz="0" w:space="0" w:color="auto"/>
        <w:left w:val="none" w:sz="0" w:space="0" w:color="auto"/>
        <w:bottom w:val="none" w:sz="0" w:space="0" w:color="auto"/>
        <w:right w:val="none" w:sz="0" w:space="0" w:color="auto"/>
      </w:divBdr>
    </w:div>
    <w:div w:id="1789087253">
      <w:bodyDiv w:val="1"/>
      <w:marLeft w:val="0"/>
      <w:marRight w:val="0"/>
      <w:marTop w:val="0"/>
      <w:marBottom w:val="0"/>
      <w:divBdr>
        <w:top w:val="none" w:sz="0" w:space="0" w:color="auto"/>
        <w:left w:val="none" w:sz="0" w:space="0" w:color="auto"/>
        <w:bottom w:val="none" w:sz="0" w:space="0" w:color="auto"/>
        <w:right w:val="none" w:sz="0" w:space="0" w:color="auto"/>
      </w:divBdr>
    </w:div>
    <w:div w:id="1917083306">
      <w:bodyDiv w:val="1"/>
      <w:marLeft w:val="0"/>
      <w:marRight w:val="0"/>
      <w:marTop w:val="0"/>
      <w:marBottom w:val="0"/>
      <w:divBdr>
        <w:top w:val="none" w:sz="0" w:space="0" w:color="auto"/>
        <w:left w:val="none" w:sz="0" w:space="0" w:color="auto"/>
        <w:bottom w:val="none" w:sz="0" w:space="0" w:color="auto"/>
        <w:right w:val="none" w:sz="0" w:space="0" w:color="auto"/>
      </w:divBdr>
    </w:div>
    <w:div w:id="214009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pollymodelengineering.co.uk/sections/stationary-engines/anthony-mount-models/easton-Andersons-Grasshopper-Beam-Engine.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hristies.com/en/lot/lot-769604"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2263-6ECA-403C-BC15-0AF8185FD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25</Pages>
  <Words>2331</Words>
  <Characters>13288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ahmed</dc:creator>
  <cp:keywords/>
  <dc:description/>
  <cp:lastModifiedBy>Abdullah</cp:lastModifiedBy>
  <cp:revision>129</cp:revision>
  <cp:lastPrinted>2020-12-13T19:43:00Z</cp:lastPrinted>
  <dcterms:created xsi:type="dcterms:W3CDTF">2020-11-21T18:45:00Z</dcterms:created>
  <dcterms:modified xsi:type="dcterms:W3CDTF">2021-05-21T22:05:00Z</dcterms:modified>
</cp:coreProperties>
</file>