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33F67F" w14:textId="77777777" w:rsidR="002F6133" w:rsidRDefault="002F6133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48439E9" w14:textId="77777777" w:rsidR="002F6133" w:rsidRDefault="002F6133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AE55F7" w14:textId="77777777" w:rsidR="002F6133" w:rsidRDefault="002F6133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24D905" w14:textId="77777777" w:rsidR="002F6133" w:rsidRDefault="002F6133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FC9B14" w14:textId="77777777" w:rsidR="00B920A5" w:rsidRPr="002F6133" w:rsidRDefault="008A0B2B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6133">
        <w:rPr>
          <w:rFonts w:ascii="Times New Roman" w:hAnsi="Times New Roman" w:cs="Times New Roman"/>
          <w:sz w:val="24"/>
          <w:szCs w:val="24"/>
        </w:rPr>
        <w:t>Leadership and Motivation</w:t>
      </w:r>
    </w:p>
    <w:p w14:paraId="6CD648B2" w14:textId="5269CEEB" w:rsidR="00B920A5" w:rsidRPr="002F6133" w:rsidRDefault="008A0B2B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6133">
        <w:rPr>
          <w:rFonts w:ascii="Times New Roman" w:hAnsi="Times New Roman" w:cs="Times New Roman"/>
          <w:sz w:val="24"/>
          <w:szCs w:val="24"/>
        </w:rPr>
        <w:t>Student's name</w:t>
      </w:r>
    </w:p>
    <w:p w14:paraId="2DD2DEA7" w14:textId="77777777" w:rsidR="002F6133" w:rsidRDefault="002F6133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5F825E74" w14:textId="77777777" w:rsidR="002F6133" w:rsidRDefault="002F6133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6E6F6E" w14:textId="77777777" w:rsidR="002F6133" w:rsidRDefault="002F6133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B5A4AE" w14:textId="77777777" w:rsidR="002F6133" w:rsidRDefault="002F6133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7B7943" w14:textId="77777777" w:rsidR="002F6133" w:rsidRDefault="002F6133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E7AED9" w14:textId="77777777" w:rsidR="002F6133" w:rsidRDefault="002F6133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2B7473" w14:textId="77777777" w:rsidR="002F6133" w:rsidRDefault="002F6133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1F53C5" w14:textId="77777777" w:rsidR="002F6133" w:rsidRDefault="002F6133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DD66F0" w14:textId="77777777" w:rsidR="002F6133" w:rsidRDefault="002F6133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C2CBC4" w14:textId="77777777" w:rsidR="002F6133" w:rsidRDefault="002F6133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102273" w14:textId="77777777" w:rsidR="002F6133" w:rsidRDefault="002F6133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646A7F" w14:textId="77777777" w:rsidR="002F6133" w:rsidRDefault="002F6133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0C506E" w14:textId="0DB47893" w:rsidR="00B920A5" w:rsidRPr="002F6133" w:rsidRDefault="008A0B2B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6133">
        <w:rPr>
          <w:rFonts w:ascii="Times New Roman" w:hAnsi="Times New Roman" w:cs="Times New Roman"/>
          <w:sz w:val="24"/>
          <w:szCs w:val="24"/>
        </w:rPr>
        <w:lastRenderedPageBreak/>
        <w:t>Leadership and motivation</w:t>
      </w:r>
    </w:p>
    <w:p w14:paraId="227675B0" w14:textId="3404B62A" w:rsidR="00925EEE" w:rsidRPr="002F6133" w:rsidRDefault="008A0B2B" w:rsidP="002F61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6133">
        <w:rPr>
          <w:rFonts w:ascii="Times New Roman" w:hAnsi="Times New Roman" w:cs="Times New Roman"/>
          <w:sz w:val="24"/>
          <w:szCs w:val="24"/>
        </w:rPr>
        <w:t>Leadership and its behaviors are directly affected by several motivational theories.</w:t>
      </w:r>
      <w:r w:rsidR="006760F1" w:rsidRPr="002F6133">
        <w:rPr>
          <w:rFonts w:ascii="Times New Roman" w:hAnsi="Times New Roman" w:cs="Times New Roman"/>
          <w:sz w:val="24"/>
          <w:szCs w:val="24"/>
        </w:rPr>
        <w:t xml:space="preserve"> Motivation is only visible from the performance outcomes of business activity. It cannot be evaluated by measuring it directly. Motivation promotes creativity and innovation when a business unit is embraced as the workers are influenced in terms of vigor, presence of action, and </w:t>
      </w:r>
      <w:r w:rsidR="00846C03" w:rsidRPr="002F6133">
        <w:rPr>
          <w:rFonts w:ascii="Times New Roman" w:hAnsi="Times New Roman" w:cs="Times New Roman"/>
          <w:sz w:val="24"/>
          <w:szCs w:val="24"/>
        </w:rPr>
        <w:t>direction</w:t>
      </w:r>
      <w:r w:rsidR="004255C3" w:rsidRPr="002F6133">
        <w:rPr>
          <w:rFonts w:ascii="Times New Roman" w:hAnsi="Times New Roman" w:cs="Times New Roman"/>
          <w:sz w:val="24"/>
          <w:szCs w:val="24"/>
        </w:rPr>
        <w:t xml:space="preserve"> (Chang, </w:t>
      </w:r>
      <w:r w:rsidR="002F6133" w:rsidRPr="002F6133">
        <w:rPr>
          <w:rFonts w:ascii="Times New Roman" w:hAnsi="Times New Roman" w:cs="Times New Roman"/>
          <w:sz w:val="24"/>
          <w:szCs w:val="24"/>
        </w:rPr>
        <w:t>Cheng &amp;</w:t>
      </w:r>
      <w:r w:rsidR="004255C3" w:rsidRPr="002F6133">
        <w:rPr>
          <w:rFonts w:ascii="Times New Roman" w:hAnsi="Times New Roman" w:cs="Times New Roman"/>
          <w:sz w:val="24"/>
          <w:szCs w:val="24"/>
        </w:rPr>
        <w:t xml:space="preserve"> Kuo 2019)</w:t>
      </w:r>
      <w:r w:rsidR="00846C03" w:rsidRPr="002F6133">
        <w:rPr>
          <w:rFonts w:ascii="Times New Roman" w:hAnsi="Times New Roman" w:cs="Times New Roman"/>
          <w:sz w:val="24"/>
          <w:szCs w:val="24"/>
        </w:rPr>
        <w:t>. The</w:t>
      </w:r>
      <w:r w:rsidR="006760F1" w:rsidRPr="002F6133">
        <w:rPr>
          <w:rFonts w:ascii="Times New Roman" w:hAnsi="Times New Roman" w:cs="Times New Roman"/>
          <w:sz w:val="24"/>
          <w:szCs w:val="24"/>
        </w:rPr>
        <w:t xml:space="preserve"> context of </w:t>
      </w:r>
      <w:r w:rsidR="00846C03" w:rsidRPr="002F6133">
        <w:rPr>
          <w:rFonts w:ascii="Times New Roman" w:hAnsi="Times New Roman" w:cs="Times New Roman"/>
          <w:sz w:val="24"/>
          <w:szCs w:val="24"/>
        </w:rPr>
        <w:t>a work</w:t>
      </w:r>
      <w:r w:rsidR="006760F1" w:rsidRPr="002F6133">
        <w:rPr>
          <w:rFonts w:ascii="Times New Roman" w:hAnsi="Times New Roman" w:cs="Times New Roman"/>
          <w:sz w:val="24"/>
          <w:szCs w:val="24"/>
        </w:rPr>
        <w:t xml:space="preserve">ing setup in </w:t>
      </w:r>
      <w:r w:rsidR="00846C03" w:rsidRPr="002F6133">
        <w:rPr>
          <w:rFonts w:ascii="Times New Roman" w:hAnsi="Times New Roman" w:cs="Times New Roman"/>
          <w:sz w:val="24"/>
          <w:szCs w:val="24"/>
        </w:rPr>
        <w:t>a business</w:t>
      </w:r>
      <w:r w:rsidR="006760F1" w:rsidRPr="002F6133">
        <w:rPr>
          <w:rFonts w:ascii="Times New Roman" w:hAnsi="Times New Roman" w:cs="Times New Roman"/>
          <w:sz w:val="24"/>
          <w:szCs w:val="24"/>
        </w:rPr>
        <w:t xml:space="preserve"> is varied and </w:t>
      </w:r>
      <w:r w:rsidR="00846C03" w:rsidRPr="002F6133">
        <w:rPr>
          <w:rFonts w:ascii="Times New Roman" w:hAnsi="Times New Roman" w:cs="Times New Roman"/>
          <w:sz w:val="24"/>
          <w:szCs w:val="24"/>
        </w:rPr>
        <w:t>broad</w:t>
      </w:r>
      <w:r w:rsidR="006760F1" w:rsidRPr="002F6133">
        <w:rPr>
          <w:rFonts w:ascii="Times New Roman" w:hAnsi="Times New Roman" w:cs="Times New Roman"/>
          <w:sz w:val="24"/>
          <w:szCs w:val="24"/>
        </w:rPr>
        <w:t>; this makes the leader fi</w:t>
      </w:r>
      <w:r w:rsidR="00846C03" w:rsidRPr="002F6133">
        <w:rPr>
          <w:rFonts w:ascii="Times New Roman" w:hAnsi="Times New Roman" w:cs="Times New Roman"/>
          <w:sz w:val="24"/>
          <w:szCs w:val="24"/>
        </w:rPr>
        <w:t>n</w:t>
      </w:r>
      <w:r w:rsidR="006760F1" w:rsidRPr="002F6133">
        <w:rPr>
          <w:rFonts w:ascii="Times New Roman" w:hAnsi="Times New Roman" w:cs="Times New Roman"/>
          <w:sz w:val="24"/>
          <w:szCs w:val="24"/>
        </w:rPr>
        <w:t xml:space="preserve">d the productivity </w:t>
      </w:r>
      <w:r w:rsidR="00846C03" w:rsidRPr="002F6133">
        <w:rPr>
          <w:rFonts w:ascii="Times New Roman" w:hAnsi="Times New Roman" w:cs="Times New Roman"/>
          <w:sz w:val="24"/>
          <w:szCs w:val="24"/>
        </w:rPr>
        <w:t>solution</w:t>
      </w:r>
      <w:r w:rsidR="006760F1" w:rsidRPr="002F6133">
        <w:rPr>
          <w:rFonts w:ascii="Times New Roman" w:hAnsi="Times New Roman" w:cs="Times New Roman"/>
          <w:sz w:val="24"/>
          <w:szCs w:val="24"/>
        </w:rPr>
        <w:t xml:space="preserve"> </w:t>
      </w:r>
      <w:r w:rsidR="00846C03" w:rsidRPr="002F6133">
        <w:rPr>
          <w:rFonts w:ascii="Times New Roman" w:hAnsi="Times New Roman" w:cs="Times New Roman"/>
          <w:sz w:val="24"/>
          <w:szCs w:val="24"/>
        </w:rPr>
        <w:t xml:space="preserve">entrenched in </w:t>
      </w:r>
      <w:r w:rsidR="00AA30D2" w:rsidRPr="002F6133">
        <w:rPr>
          <w:rFonts w:ascii="Times New Roman" w:hAnsi="Times New Roman" w:cs="Times New Roman"/>
          <w:sz w:val="24"/>
          <w:szCs w:val="24"/>
        </w:rPr>
        <w:t xml:space="preserve">motivation. This factor is not a necessity at the workplace; there are many other things that can positively impact business performance. </w:t>
      </w:r>
    </w:p>
    <w:p w14:paraId="358D9FCE" w14:textId="77777777" w:rsidR="00846C03" w:rsidRPr="002F6133" w:rsidRDefault="008A0B2B" w:rsidP="002F61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6133">
        <w:rPr>
          <w:rFonts w:ascii="Times New Roman" w:hAnsi="Times New Roman" w:cs="Times New Roman"/>
          <w:sz w:val="24"/>
          <w:szCs w:val="24"/>
        </w:rPr>
        <w:t xml:space="preserve">Leadership affects motivation </w:t>
      </w:r>
      <w:r w:rsidR="00AA30D2" w:rsidRPr="002F6133">
        <w:rPr>
          <w:rFonts w:ascii="Times New Roman" w:hAnsi="Times New Roman" w:cs="Times New Roman"/>
          <w:sz w:val="24"/>
          <w:szCs w:val="24"/>
        </w:rPr>
        <w:t>significantly but</w:t>
      </w:r>
      <w:r w:rsidRPr="002F6133">
        <w:rPr>
          <w:rFonts w:ascii="Times New Roman" w:hAnsi="Times New Roman" w:cs="Times New Roman"/>
          <w:sz w:val="24"/>
          <w:szCs w:val="24"/>
        </w:rPr>
        <w:t xml:space="preserve"> is quantity and effect cannot be represented by actual outcomes.</w:t>
      </w:r>
      <w:r w:rsidR="00AA30D2" w:rsidRPr="002F6133">
        <w:rPr>
          <w:rFonts w:ascii="Times New Roman" w:hAnsi="Times New Roman" w:cs="Times New Roman"/>
          <w:sz w:val="24"/>
          <w:szCs w:val="24"/>
        </w:rPr>
        <w:t xml:space="preserve"> I</w:t>
      </w:r>
      <w:r w:rsidRPr="002F6133">
        <w:rPr>
          <w:rFonts w:ascii="Times New Roman" w:hAnsi="Times New Roman" w:cs="Times New Roman"/>
          <w:sz w:val="24"/>
          <w:szCs w:val="24"/>
        </w:rPr>
        <w:t xml:space="preserve">n a business setting, we can compare this to business </w:t>
      </w:r>
      <w:r w:rsidR="00AA30D2" w:rsidRPr="002F6133">
        <w:rPr>
          <w:rFonts w:ascii="Times New Roman" w:hAnsi="Times New Roman" w:cs="Times New Roman"/>
          <w:sz w:val="24"/>
          <w:szCs w:val="24"/>
        </w:rPr>
        <w:t>performance. Workers in a business setting tend to identify their jobs as motivating and utilize availability</w:t>
      </w:r>
      <w:r w:rsidR="004255C3" w:rsidRPr="002F6133">
        <w:rPr>
          <w:rFonts w:ascii="Times New Roman" w:hAnsi="Times New Roman" w:cs="Times New Roman"/>
          <w:sz w:val="24"/>
          <w:szCs w:val="24"/>
        </w:rPr>
        <w:t xml:space="preserve"> (Van Quaquebeke &amp; Felps 2018).</w:t>
      </w:r>
      <w:r w:rsidR="00AA30D2" w:rsidRPr="002F6133">
        <w:rPr>
          <w:rFonts w:ascii="Times New Roman" w:hAnsi="Times New Roman" w:cs="Times New Roman"/>
          <w:sz w:val="24"/>
          <w:szCs w:val="24"/>
        </w:rPr>
        <w:t xml:space="preserve"> Leaders are viewed as individuals that</w:t>
      </w:r>
      <w:r w:rsidR="00413724" w:rsidRPr="002F6133">
        <w:rPr>
          <w:rFonts w:ascii="Times New Roman" w:hAnsi="Times New Roman" w:cs="Times New Roman"/>
          <w:sz w:val="24"/>
          <w:szCs w:val="24"/>
        </w:rPr>
        <w:t xml:space="preserve"> only make</w:t>
      </w:r>
      <w:r w:rsidR="00AA30D2" w:rsidRPr="002F6133">
        <w:rPr>
          <w:rFonts w:ascii="Times New Roman" w:hAnsi="Times New Roman" w:cs="Times New Roman"/>
          <w:sz w:val="24"/>
          <w:szCs w:val="24"/>
        </w:rPr>
        <w:t xml:space="preserve"> a</w:t>
      </w:r>
      <w:r w:rsidR="00413724" w:rsidRPr="002F6133">
        <w:rPr>
          <w:rFonts w:ascii="Times New Roman" w:hAnsi="Times New Roman" w:cs="Times New Roman"/>
          <w:sz w:val="24"/>
          <w:szCs w:val="24"/>
        </w:rPr>
        <w:t xml:space="preserve"> </w:t>
      </w:r>
      <w:r w:rsidR="00AA30D2" w:rsidRPr="002F6133">
        <w:rPr>
          <w:rFonts w:ascii="Times New Roman" w:hAnsi="Times New Roman" w:cs="Times New Roman"/>
          <w:sz w:val="24"/>
          <w:szCs w:val="24"/>
        </w:rPr>
        <w:t>difference</w:t>
      </w:r>
      <w:r w:rsidR="00413724" w:rsidRPr="002F6133">
        <w:rPr>
          <w:rFonts w:ascii="Times New Roman" w:hAnsi="Times New Roman" w:cs="Times New Roman"/>
          <w:sz w:val="24"/>
          <w:szCs w:val="24"/>
        </w:rPr>
        <w:t xml:space="preserve"> in retrospect. Leaders act as the implementers of the activities that are meant to influence the way in which an activity is performed. Decisions made by the leaders are </w:t>
      </w:r>
      <w:r w:rsidR="002418E7" w:rsidRPr="002F6133">
        <w:rPr>
          <w:rFonts w:ascii="Times New Roman" w:hAnsi="Times New Roman" w:cs="Times New Roman"/>
          <w:sz w:val="24"/>
          <w:szCs w:val="24"/>
        </w:rPr>
        <w:t>influenced</w:t>
      </w:r>
      <w:r w:rsidR="00413724" w:rsidRPr="002F6133">
        <w:rPr>
          <w:rFonts w:ascii="Times New Roman" w:hAnsi="Times New Roman" w:cs="Times New Roman"/>
          <w:sz w:val="24"/>
          <w:szCs w:val="24"/>
        </w:rPr>
        <w:t xml:space="preserve"> by many other factors</w:t>
      </w:r>
      <w:r w:rsidR="002418E7" w:rsidRPr="002F6133">
        <w:rPr>
          <w:rFonts w:ascii="Times New Roman" w:hAnsi="Times New Roman" w:cs="Times New Roman"/>
          <w:sz w:val="24"/>
          <w:szCs w:val="24"/>
        </w:rPr>
        <w:t>, but they end up being factored in to motivate the business setting in order to improve productivity</w:t>
      </w:r>
      <w:r w:rsidR="00DF74CE" w:rsidRPr="002F6133">
        <w:rPr>
          <w:rFonts w:ascii="Times New Roman" w:hAnsi="Times New Roman" w:cs="Times New Roman"/>
          <w:sz w:val="24"/>
          <w:szCs w:val="24"/>
        </w:rPr>
        <w:t xml:space="preserve"> (Van loop, 2019)</w:t>
      </w:r>
      <w:r w:rsidR="002418E7" w:rsidRPr="002F6133">
        <w:rPr>
          <w:rFonts w:ascii="Times New Roman" w:hAnsi="Times New Roman" w:cs="Times New Roman"/>
          <w:sz w:val="24"/>
          <w:szCs w:val="24"/>
        </w:rPr>
        <w:t>.</w:t>
      </w:r>
    </w:p>
    <w:p w14:paraId="15386486" w14:textId="2E94D1B9" w:rsidR="00675ECD" w:rsidRPr="002F6133" w:rsidRDefault="008A0B2B" w:rsidP="002F61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6133">
        <w:rPr>
          <w:rFonts w:ascii="Times New Roman" w:hAnsi="Times New Roman" w:cs="Times New Roman"/>
          <w:sz w:val="24"/>
          <w:szCs w:val="24"/>
        </w:rPr>
        <w:t xml:space="preserve">The motivation of members of an organization </w:t>
      </w:r>
      <w:r w:rsidR="00307D4A" w:rsidRPr="002F6133">
        <w:rPr>
          <w:rFonts w:ascii="Times New Roman" w:hAnsi="Times New Roman" w:cs="Times New Roman"/>
          <w:sz w:val="24"/>
          <w:szCs w:val="24"/>
        </w:rPr>
        <w:t xml:space="preserve">is as an impact </w:t>
      </w:r>
      <w:r w:rsidRPr="002F6133">
        <w:rPr>
          <w:rFonts w:ascii="Times New Roman" w:hAnsi="Times New Roman" w:cs="Times New Roman"/>
          <w:sz w:val="24"/>
          <w:szCs w:val="24"/>
        </w:rPr>
        <w:t xml:space="preserve">on organizational leadership. But the relationship between motivation and leadership is mostly implicit. Motivation theories </w:t>
      </w:r>
      <w:r w:rsidR="00184EB2" w:rsidRPr="002F6133">
        <w:rPr>
          <w:rFonts w:ascii="Times New Roman" w:hAnsi="Times New Roman" w:cs="Times New Roman"/>
          <w:sz w:val="24"/>
          <w:szCs w:val="24"/>
        </w:rPr>
        <w:t>have a</w:t>
      </w:r>
      <w:r w:rsidRPr="002F6133">
        <w:rPr>
          <w:rFonts w:ascii="Times New Roman" w:hAnsi="Times New Roman" w:cs="Times New Roman"/>
          <w:sz w:val="24"/>
          <w:szCs w:val="24"/>
        </w:rPr>
        <w:t xml:space="preserve"> </w:t>
      </w:r>
      <w:r w:rsidR="002F6133">
        <w:rPr>
          <w:rFonts w:ascii="Times New Roman" w:hAnsi="Times New Roman" w:cs="Times New Roman"/>
          <w:sz w:val="24"/>
          <w:szCs w:val="24"/>
        </w:rPr>
        <w:t>tendenc</w:t>
      </w:r>
      <w:r w:rsidRPr="002F6133">
        <w:rPr>
          <w:rFonts w:ascii="Times New Roman" w:hAnsi="Times New Roman" w:cs="Times New Roman"/>
          <w:sz w:val="24"/>
          <w:szCs w:val="24"/>
        </w:rPr>
        <w:t>y of distancing from the actual behavior and content</w:t>
      </w:r>
      <w:r w:rsidR="004255C3" w:rsidRPr="002F6133">
        <w:rPr>
          <w:rFonts w:ascii="Times New Roman" w:hAnsi="Times New Roman" w:cs="Times New Roman"/>
          <w:sz w:val="24"/>
          <w:szCs w:val="24"/>
        </w:rPr>
        <w:t xml:space="preserve"> (Brady, Crockett &amp; Van Bavel. 2020)</w:t>
      </w:r>
      <w:r w:rsidRPr="002F6133">
        <w:rPr>
          <w:rFonts w:ascii="Times New Roman" w:hAnsi="Times New Roman" w:cs="Times New Roman"/>
          <w:sz w:val="24"/>
          <w:szCs w:val="24"/>
        </w:rPr>
        <w:t xml:space="preserve">. There are huge chances of </w:t>
      </w:r>
      <w:r w:rsidR="00184EB2" w:rsidRPr="002F6133">
        <w:rPr>
          <w:rFonts w:ascii="Times New Roman" w:hAnsi="Times New Roman" w:cs="Times New Roman"/>
          <w:sz w:val="24"/>
          <w:szCs w:val="24"/>
        </w:rPr>
        <w:t>processual</w:t>
      </w:r>
      <w:r w:rsidRPr="002F6133">
        <w:rPr>
          <w:rFonts w:ascii="Times New Roman" w:hAnsi="Times New Roman" w:cs="Times New Roman"/>
          <w:sz w:val="24"/>
          <w:szCs w:val="24"/>
        </w:rPr>
        <w:t xml:space="preserve"> and proxima</w:t>
      </w:r>
      <w:r w:rsidR="00184EB2" w:rsidRPr="002F6133">
        <w:rPr>
          <w:rFonts w:ascii="Times New Roman" w:hAnsi="Times New Roman" w:cs="Times New Roman"/>
          <w:sz w:val="24"/>
          <w:szCs w:val="24"/>
        </w:rPr>
        <w:t xml:space="preserve">l characteristics of motivation. Thus making the theories informative. Goal setting in a business park has been developed to form different support ideas. The earliest ideas of this relationship in question in terms of leadership are </w:t>
      </w:r>
      <w:r w:rsidR="00184EB2" w:rsidRPr="002F6133">
        <w:rPr>
          <w:rFonts w:ascii="Times New Roman" w:hAnsi="Times New Roman" w:cs="Times New Roman"/>
          <w:sz w:val="24"/>
          <w:szCs w:val="24"/>
        </w:rPr>
        <w:lastRenderedPageBreak/>
        <w:t>theories of transformation and path-goal theory.</w:t>
      </w:r>
      <w:r w:rsidRPr="002F6133">
        <w:rPr>
          <w:rFonts w:ascii="Times New Roman" w:hAnsi="Times New Roman" w:cs="Times New Roman"/>
          <w:sz w:val="24"/>
          <w:szCs w:val="24"/>
        </w:rPr>
        <w:t xml:space="preserve"> The two main types of leadership will include individuals in charge of teams and those at the top of the business setting.</w:t>
      </w:r>
    </w:p>
    <w:p w14:paraId="2F75357C" w14:textId="77777777" w:rsidR="002418E7" w:rsidRPr="002F6133" w:rsidRDefault="008A0B2B" w:rsidP="002F61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6133">
        <w:rPr>
          <w:rFonts w:ascii="Times New Roman" w:hAnsi="Times New Roman" w:cs="Times New Roman"/>
          <w:sz w:val="24"/>
          <w:szCs w:val="24"/>
        </w:rPr>
        <w:t xml:space="preserve">The link between CEO </w:t>
      </w:r>
      <w:r w:rsidR="00307D4A" w:rsidRPr="002F6133">
        <w:rPr>
          <w:rFonts w:ascii="Times New Roman" w:hAnsi="Times New Roman" w:cs="Times New Roman"/>
          <w:sz w:val="24"/>
          <w:szCs w:val="24"/>
        </w:rPr>
        <w:t>leadership, performance</w:t>
      </w:r>
      <w:r w:rsidRPr="002F6133">
        <w:rPr>
          <w:rFonts w:ascii="Times New Roman" w:hAnsi="Times New Roman" w:cs="Times New Roman"/>
          <w:sz w:val="24"/>
          <w:szCs w:val="24"/>
        </w:rPr>
        <w:t>, and motivation can be significantly revealed in the operations of a</w:t>
      </w:r>
      <w:r w:rsidR="00307D4A" w:rsidRPr="002F6133">
        <w:rPr>
          <w:rFonts w:ascii="Times New Roman" w:hAnsi="Times New Roman" w:cs="Times New Roman"/>
          <w:sz w:val="24"/>
          <w:szCs w:val="24"/>
        </w:rPr>
        <w:t xml:space="preserve"> business, what</w:t>
      </w:r>
      <w:r w:rsidRPr="002F6133">
        <w:rPr>
          <w:rFonts w:ascii="Times New Roman" w:hAnsi="Times New Roman" w:cs="Times New Roman"/>
          <w:sz w:val="24"/>
          <w:szCs w:val="24"/>
        </w:rPr>
        <w:t xml:space="preserve"> the employees feel</w:t>
      </w:r>
      <w:r w:rsidR="00307D4A" w:rsidRPr="002F6133">
        <w:rPr>
          <w:rFonts w:ascii="Times New Roman" w:hAnsi="Times New Roman" w:cs="Times New Roman"/>
          <w:sz w:val="24"/>
          <w:szCs w:val="24"/>
        </w:rPr>
        <w:t>, and the outcome or productivity of the setting</w:t>
      </w:r>
      <w:r w:rsidR="00DF74CE" w:rsidRPr="002F6133">
        <w:rPr>
          <w:rFonts w:ascii="Times New Roman" w:hAnsi="Times New Roman" w:cs="Times New Roman"/>
          <w:sz w:val="24"/>
          <w:szCs w:val="24"/>
        </w:rPr>
        <w:t xml:space="preserve"> (Zigarmi,  Galloway &amp; Roberts 2018).</w:t>
      </w:r>
      <w:r w:rsidR="00307D4A" w:rsidRPr="002F6133">
        <w:rPr>
          <w:rFonts w:ascii="Times New Roman" w:hAnsi="Times New Roman" w:cs="Times New Roman"/>
          <w:sz w:val="24"/>
          <w:szCs w:val="24"/>
        </w:rPr>
        <w:t xml:space="preserve"> The general robust work done empirically is determined as a factor of motivation and output received. Leadership that inspires and creates passion among the employees, and as a result, it fosters </w:t>
      </w:r>
      <w:r w:rsidR="00C457A3" w:rsidRPr="002F6133">
        <w:rPr>
          <w:rFonts w:ascii="Times New Roman" w:hAnsi="Times New Roman" w:cs="Times New Roman"/>
          <w:sz w:val="24"/>
          <w:szCs w:val="24"/>
        </w:rPr>
        <w:t xml:space="preserve">productivity. Speed of work is an essential aspect in the business setting as it is gravitated toward motivation </w:t>
      </w:r>
      <w:r w:rsidR="003620E4" w:rsidRPr="002F6133">
        <w:rPr>
          <w:rFonts w:ascii="Times New Roman" w:hAnsi="Times New Roman" w:cs="Times New Roman"/>
          <w:sz w:val="24"/>
          <w:szCs w:val="24"/>
        </w:rPr>
        <w:t xml:space="preserve">and constant reminding to </w:t>
      </w:r>
      <w:r w:rsidR="003620E4" w:rsidRPr="002F6133">
        <w:rPr>
          <w:rFonts w:ascii="Times New Roman" w:hAnsi="Times New Roman" w:cs="Times New Roman"/>
          <w:i/>
          <w:sz w:val="24"/>
          <w:szCs w:val="24"/>
        </w:rPr>
        <w:t>ensure</w:t>
      </w:r>
      <w:r w:rsidR="003620E4" w:rsidRPr="002F6133">
        <w:rPr>
          <w:rFonts w:ascii="Times New Roman" w:hAnsi="Times New Roman" w:cs="Times New Roman"/>
          <w:sz w:val="24"/>
          <w:szCs w:val="24"/>
        </w:rPr>
        <w:t xml:space="preserve"> engagement is matching the production target.</w:t>
      </w:r>
    </w:p>
    <w:p w14:paraId="3E91907E" w14:textId="77777777" w:rsidR="003620E4" w:rsidRPr="002F6133" w:rsidRDefault="008A0B2B" w:rsidP="002F61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6133">
        <w:rPr>
          <w:rFonts w:ascii="Times New Roman" w:hAnsi="Times New Roman" w:cs="Times New Roman"/>
          <w:sz w:val="24"/>
          <w:szCs w:val="24"/>
        </w:rPr>
        <w:t xml:space="preserve">Individuals can be encouraged to participate in essential functions, and planning to exemplify how motivation through the leadership team can improve </w:t>
      </w:r>
      <w:r w:rsidR="002F0EF1" w:rsidRPr="002F6133">
        <w:rPr>
          <w:rFonts w:ascii="Times New Roman" w:hAnsi="Times New Roman" w:cs="Times New Roman"/>
          <w:sz w:val="24"/>
          <w:szCs w:val="24"/>
        </w:rPr>
        <w:t xml:space="preserve">performance. The business setting runs its activity smoothly as the operation are not negatively impacted as the motivation factor is to multiply the targeted goals and attain even better </w:t>
      </w:r>
      <w:commentRangeStart w:id="1"/>
      <w:r w:rsidR="002F0EF1" w:rsidRPr="002F6133">
        <w:rPr>
          <w:rFonts w:ascii="Times New Roman" w:hAnsi="Times New Roman" w:cs="Times New Roman"/>
          <w:sz w:val="24"/>
          <w:szCs w:val="24"/>
        </w:rPr>
        <w:t>factors</w:t>
      </w:r>
      <w:commentRangeEnd w:id="1"/>
      <w:r w:rsidR="00DF74CE" w:rsidRPr="002F6133">
        <w:rPr>
          <w:rStyle w:val="CommentReference"/>
          <w:rFonts w:ascii="Times New Roman" w:hAnsi="Times New Roman" w:cs="Times New Roman"/>
          <w:sz w:val="24"/>
          <w:szCs w:val="24"/>
        </w:rPr>
        <w:commentReference w:id="1"/>
      </w:r>
      <w:r w:rsidR="00DF74CE" w:rsidRPr="002F6133">
        <w:rPr>
          <w:rFonts w:ascii="Times New Roman" w:hAnsi="Times New Roman" w:cs="Times New Roman"/>
          <w:sz w:val="24"/>
          <w:szCs w:val="24"/>
        </w:rPr>
        <w:t xml:space="preserve"> (Hahsmi &amp; Siddiqui, 2020)</w:t>
      </w:r>
      <w:r w:rsidR="002F0EF1" w:rsidRPr="002F6133">
        <w:rPr>
          <w:rFonts w:ascii="Times New Roman" w:hAnsi="Times New Roman" w:cs="Times New Roman"/>
          <w:sz w:val="24"/>
          <w:szCs w:val="24"/>
        </w:rPr>
        <w:t xml:space="preserve">. </w:t>
      </w:r>
      <w:r w:rsidR="00DF74CE" w:rsidRPr="002F6133">
        <w:rPr>
          <w:rFonts w:ascii="Times New Roman" w:hAnsi="Times New Roman" w:cs="Times New Roman"/>
          <w:sz w:val="24"/>
          <w:szCs w:val="24"/>
        </w:rPr>
        <w:t>In</w:t>
      </w:r>
      <w:r w:rsidR="002F0EF1" w:rsidRPr="002F6133">
        <w:rPr>
          <w:rFonts w:ascii="Times New Roman" w:hAnsi="Times New Roman" w:cs="Times New Roman"/>
          <w:sz w:val="24"/>
          <w:szCs w:val="24"/>
        </w:rPr>
        <w:t xml:space="preserve"> the case of a team, leadership motivation is affected directly by merely the presence of the </w:t>
      </w:r>
      <w:r w:rsidR="00995209" w:rsidRPr="002F6133">
        <w:rPr>
          <w:rFonts w:ascii="Times New Roman" w:hAnsi="Times New Roman" w:cs="Times New Roman"/>
          <w:sz w:val="24"/>
          <w:szCs w:val="24"/>
        </w:rPr>
        <w:t xml:space="preserve">leader. The bonds created among some leaders cannot be easily replaceable as they play a unique role in the growth and success of a business. Fairness perceptions and increased satisfaction are factors propelled by strong team leadership, and this finally motivates an on is gained effortlessly. The impact of leadership can only be attributed to a realistic approach that may not directly impact the </w:t>
      </w:r>
      <w:r w:rsidR="00B920A5" w:rsidRPr="002F6133">
        <w:rPr>
          <w:rFonts w:ascii="Times New Roman" w:hAnsi="Times New Roman" w:cs="Times New Roman"/>
          <w:sz w:val="24"/>
          <w:szCs w:val="24"/>
        </w:rPr>
        <w:t xml:space="preserve">subject. Leadership has a significant area of practice as a result of the direct feel of leadership effects. </w:t>
      </w:r>
      <w:r w:rsidR="002F0EF1" w:rsidRPr="002F61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60FF52" w14:textId="77777777" w:rsidR="00DF74CE" w:rsidRPr="002F6133" w:rsidRDefault="00DF74CE" w:rsidP="002F613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2FECEB" w14:textId="77777777" w:rsidR="00DF74CE" w:rsidRPr="002F6133" w:rsidRDefault="00DF74CE" w:rsidP="002F613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A0BE3A" w14:textId="77777777" w:rsidR="00DF74CE" w:rsidRPr="002F6133" w:rsidRDefault="00DF74CE" w:rsidP="002F61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613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FAE7C28" w14:textId="77777777" w:rsidR="00DF74CE" w:rsidRPr="002F6133" w:rsidRDefault="00DF74CE" w:rsidP="002F613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133">
        <w:rPr>
          <w:rFonts w:ascii="Times New Roman" w:hAnsi="Times New Roman" w:cs="Times New Roman"/>
          <w:sz w:val="24"/>
          <w:szCs w:val="24"/>
        </w:rPr>
        <w:t>Brady, W. J., Crockett, M. J., &amp; Van Bavel, J. J. (2020). The MAD model of moral contagion: The role of motivation, attention, and design in the spread of moralized content online. </w:t>
      </w:r>
      <w:r w:rsidRPr="002F6133">
        <w:rPr>
          <w:rFonts w:ascii="Times New Roman" w:hAnsi="Times New Roman" w:cs="Times New Roman"/>
          <w:i/>
          <w:iCs/>
          <w:sz w:val="24"/>
          <w:szCs w:val="24"/>
        </w:rPr>
        <w:t>Perspectives on Psychological Science</w:t>
      </w:r>
      <w:r w:rsidRPr="002F6133">
        <w:rPr>
          <w:rFonts w:ascii="Times New Roman" w:hAnsi="Times New Roman" w:cs="Times New Roman"/>
          <w:sz w:val="24"/>
          <w:szCs w:val="24"/>
        </w:rPr>
        <w:t>, </w:t>
      </w:r>
      <w:r w:rsidRPr="002F6133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2F6133">
        <w:rPr>
          <w:rFonts w:ascii="Times New Roman" w:hAnsi="Times New Roman" w:cs="Times New Roman"/>
          <w:sz w:val="24"/>
          <w:szCs w:val="24"/>
        </w:rPr>
        <w:t>(4), 978-1010.</w:t>
      </w:r>
    </w:p>
    <w:p w14:paraId="53DDD024" w14:textId="77777777" w:rsidR="004255C3" w:rsidRPr="002F6133" w:rsidRDefault="004255C3" w:rsidP="002F613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133">
        <w:rPr>
          <w:rFonts w:ascii="Times New Roman" w:hAnsi="Times New Roman" w:cs="Times New Roman"/>
          <w:sz w:val="24"/>
          <w:szCs w:val="24"/>
        </w:rPr>
        <w:t>Chang, K. C., Hsu, Y. T., Cheng, Y. S., &amp; Kuo, N. T. (2019). How work engagement influences relationship quality: the roles of work motivation and perceived service guarantee strength. </w:t>
      </w:r>
      <w:r w:rsidRPr="002F6133">
        <w:rPr>
          <w:rFonts w:ascii="Times New Roman" w:hAnsi="Times New Roman" w:cs="Times New Roman"/>
          <w:i/>
          <w:iCs/>
          <w:sz w:val="24"/>
          <w:szCs w:val="24"/>
        </w:rPr>
        <w:t>Total Quality Management &amp; Business Excellence</w:t>
      </w:r>
      <w:r w:rsidRPr="002F6133">
        <w:rPr>
          <w:rFonts w:ascii="Times New Roman" w:hAnsi="Times New Roman" w:cs="Times New Roman"/>
          <w:sz w:val="24"/>
          <w:szCs w:val="24"/>
        </w:rPr>
        <w:t>, 1-25.</w:t>
      </w:r>
    </w:p>
    <w:p w14:paraId="7F86C519" w14:textId="77777777" w:rsidR="00DF74CE" w:rsidRPr="002F6133" w:rsidRDefault="00DF74CE" w:rsidP="002F613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133">
        <w:rPr>
          <w:rFonts w:ascii="Times New Roman" w:hAnsi="Times New Roman" w:cs="Times New Roman"/>
          <w:sz w:val="24"/>
          <w:szCs w:val="24"/>
        </w:rPr>
        <w:t>Hahsmi, K. A., &amp; Siddiqui, D. A. (2020). Antecedents of Employees’ Entrepreneurial Orientation: The Role of Organizational Culture and Enabling Environment. </w:t>
      </w:r>
      <w:r w:rsidRPr="002F6133">
        <w:rPr>
          <w:rFonts w:ascii="Times New Roman" w:hAnsi="Times New Roman" w:cs="Times New Roman"/>
          <w:i/>
          <w:iCs/>
          <w:sz w:val="24"/>
          <w:szCs w:val="24"/>
        </w:rPr>
        <w:t>Available at SSRN 3681265</w:t>
      </w:r>
      <w:r w:rsidRPr="002F6133">
        <w:rPr>
          <w:rFonts w:ascii="Times New Roman" w:hAnsi="Times New Roman" w:cs="Times New Roman"/>
          <w:sz w:val="24"/>
          <w:szCs w:val="24"/>
        </w:rPr>
        <w:t>.</w:t>
      </w:r>
    </w:p>
    <w:p w14:paraId="70444FFB" w14:textId="77777777" w:rsidR="004255C3" w:rsidRPr="002F6133" w:rsidRDefault="004255C3" w:rsidP="002F613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133">
        <w:rPr>
          <w:rFonts w:ascii="Times New Roman" w:hAnsi="Times New Roman" w:cs="Times New Roman"/>
          <w:sz w:val="24"/>
          <w:szCs w:val="24"/>
        </w:rPr>
        <w:t>Van Quaquebeke, N., &amp; Felps, W. (2018). Respectful inquiry: A motivational account of leading through asking questions and listening. </w:t>
      </w:r>
      <w:r w:rsidRPr="002F6133">
        <w:rPr>
          <w:rFonts w:ascii="Times New Roman" w:hAnsi="Times New Roman" w:cs="Times New Roman"/>
          <w:i/>
          <w:iCs/>
          <w:sz w:val="24"/>
          <w:szCs w:val="24"/>
        </w:rPr>
        <w:t>Academy of Management Review</w:t>
      </w:r>
      <w:r w:rsidRPr="002F6133">
        <w:rPr>
          <w:rFonts w:ascii="Times New Roman" w:hAnsi="Times New Roman" w:cs="Times New Roman"/>
          <w:sz w:val="24"/>
          <w:szCs w:val="24"/>
        </w:rPr>
        <w:t>, </w:t>
      </w:r>
      <w:r w:rsidRPr="002F6133">
        <w:rPr>
          <w:rFonts w:ascii="Times New Roman" w:hAnsi="Times New Roman" w:cs="Times New Roman"/>
          <w:i/>
          <w:iCs/>
          <w:sz w:val="24"/>
          <w:szCs w:val="24"/>
        </w:rPr>
        <w:t>43</w:t>
      </w:r>
      <w:r w:rsidRPr="002F6133">
        <w:rPr>
          <w:rFonts w:ascii="Times New Roman" w:hAnsi="Times New Roman" w:cs="Times New Roman"/>
          <w:sz w:val="24"/>
          <w:szCs w:val="24"/>
        </w:rPr>
        <w:t>(1), 5-27.</w:t>
      </w:r>
    </w:p>
    <w:p w14:paraId="07BD52CA" w14:textId="77777777" w:rsidR="00DF74CE" w:rsidRPr="002F6133" w:rsidRDefault="00DF74CE" w:rsidP="002F613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133">
        <w:rPr>
          <w:rFonts w:ascii="Times New Roman" w:hAnsi="Times New Roman" w:cs="Times New Roman"/>
          <w:sz w:val="24"/>
          <w:szCs w:val="24"/>
        </w:rPr>
        <w:t>Van Loon, N. M. (2017). Does context matter for the type of performance-related behavior of public service motivated employees?. </w:t>
      </w:r>
      <w:r w:rsidRPr="002F6133">
        <w:rPr>
          <w:rFonts w:ascii="Times New Roman" w:hAnsi="Times New Roman" w:cs="Times New Roman"/>
          <w:i/>
          <w:iCs/>
          <w:sz w:val="24"/>
          <w:szCs w:val="24"/>
        </w:rPr>
        <w:t>Review of public personnel administration</w:t>
      </w:r>
      <w:r w:rsidRPr="002F6133">
        <w:rPr>
          <w:rFonts w:ascii="Times New Roman" w:hAnsi="Times New Roman" w:cs="Times New Roman"/>
          <w:sz w:val="24"/>
          <w:szCs w:val="24"/>
        </w:rPr>
        <w:t>, </w:t>
      </w:r>
      <w:r w:rsidRPr="002F6133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2F6133">
        <w:rPr>
          <w:rFonts w:ascii="Times New Roman" w:hAnsi="Times New Roman" w:cs="Times New Roman"/>
          <w:sz w:val="24"/>
          <w:szCs w:val="24"/>
        </w:rPr>
        <w:t>(4), 405-429.</w:t>
      </w:r>
    </w:p>
    <w:p w14:paraId="051DB394" w14:textId="77777777" w:rsidR="00DF74CE" w:rsidRPr="002F6133" w:rsidRDefault="00DF74CE" w:rsidP="002F613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133">
        <w:rPr>
          <w:rFonts w:ascii="Times New Roman" w:hAnsi="Times New Roman" w:cs="Times New Roman"/>
          <w:sz w:val="24"/>
          <w:szCs w:val="24"/>
        </w:rPr>
        <w:t>Zigarmi, D., Galloway, F. J., &amp; Roberts, T. P. (2018). Work locus of control, motivational regulation, employee work passion, and work intentions: An empirical investigation of an appraisal model. </w:t>
      </w:r>
      <w:r w:rsidRPr="002F6133">
        <w:rPr>
          <w:rFonts w:ascii="Times New Roman" w:hAnsi="Times New Roman" w:cs="Times New Roman"/>
          <w:i/>
          <w:iCs/>
          <w:sz w:val="24"/>
          <w:szCs w:val="24"/>
        </w:rPr>
        <w:t>Journal of Happiness Studies</w:t>
      </w:r>
      <w:r w:rsidRPr="002F6133">
        <w:rPr>
          <w:rFonts w:ascii="Times New Roman" w:hAnsi="Times New Roman" w:cs="Times New Roman"/>
          <w:sz w:val="24"/>
          <w:szCs w:val="24"/>
        </w:rPr>
        <w:t>, </w:t>
      </w:r>
      <w:r w:rsidRPr="002F6133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2F6133">
        <w:rPr>
          <w:rFonts w:ascii="Times New Roman" w:hAnsi="Times New Roman" w:cs="Times New Roman"/>
          <w:sz w:val="24"/>
          <w:szCs w:val="24"/>
        </w:rPr>
        <w:t>(1), 231-256.</w:t>
      </w:r>
    </w:p>
    <w:p w14:paraId="5F7EDDF9" w14:textId="77777777" w:rsidR="00DF74CE" w:rsidRPr="002F6133" w:rsidRDefault="00DF74CE" w:rsidP="002F613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F74CE" w:rsidRPr="002F6133" w:rsidSect="00B920A5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Arthur" w:date="2020-12-07T03:50:00Z" w:initials="A">
    <w:p w14:paraId="3C4BAB08" w14:textId="77777777" w:rsidR="00DF74CE" w:rsidRDefault="00DF74CE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4BAB08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7A08B" w14:textId="77777777" w:rsidR="00A305BF" w:rsidRDefault="00A305BF">
      <w:pPr>
        <w:spacing w:after="0" w:line="240" w:lineRule="auto"/>
      </w:pPr>
      <w:r>
        <w:separator/>
      </w:r>
    </w:p>
  </w:endnote>
  <w:endnote w:type="continuationSeparator" w:id="0">
    <w:p w14:paraId="42ACC2C8" w14:textId="77777777" w:rsidR="00A305BF" w:rsidRDefault="00A30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2E8AD" w14:textId="77777777" w:rsidR="00A305BF" w:rsidRDefault="00A305BF">
      <w:pPr>
        <w:spacing w:after="0" w:line="240" w:lineRule="auto"/>
      </w:pPr>
      <w:r>
        <w:separator/>
      </w:r>
    </w:p>
  </w:footnote>
  <w:footnote w:type="continuationSeparator" w:id="0">
    <w:p w14:paraId="072BDEE4" w14:textId="77777777" w:rsidR="00A305BF" w:rsidRDefault="00A30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0A890" w14:textId="1EC18323" w:rsidR="00B920A5" w:rsidRPr="00B920A5" w:rsidRDefault="008A0B2B" w:rsidP="00B920A5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B920A5">
      <w:rPr>
        <w:rFonts w:ascii="Times New Roman" w:hAnsi="Times New Roman" w:cs="Times New Roman"/>
        <w:sz w:val="24"/>
        <w:szCs w:val="24"/>
      </w:rPr>
      <w:t>LEADERSHIP AND MOTIVATION</w:t>
    </w:r>
    <w:r w:rsidRPr="00B920A5">
      <w:rPr>
        <w:rFonts w:ascii="Times New Roman" w:hAnsi="Times New Roman" w:cs="Times New Roman"/>
        <w:sz w:val="24"/>
        <w:szCs w:val="24"/>
      </w:rPr>
      <w:tab/>
    </w:r>
    <w:r w:rsidRPr="00B920A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4295031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920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920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920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7D7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920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35F6165" w14:textId="77777777" w:rsidR="00B920A5" w:rsidRPr="00B920A5" w:rsidRDefault="00B920A5" w:rsidP="00B920A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rthur">
    <w15:presenceInfo w15:providerId="None" w15:userId="Arthu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8C"/>
    <w:rsid w:val="000C0CE0"/>
    <w:rsid w:val="00150DAA"/>
    <w:rsid w:val="00184EB2"/>
    <w:rsid w:val="002418E7"/>
    <w:rsid w:val="002F0EF1"/>
    <w:rsid w:val="002F6133"/>
    <w:rsid w:val="00307D4A"/>
    <w:rsid w:val="003620E4"/>
    <w:rsid w:val="00413724"/>
    <w:rsid w:val="004255C3"/>
    <w:rsid w:val="005529FE"/>
    <w:rsid w:val="00675ECD"/>
    <w:rsid w:val="006760F1"/>
    <w:rsid w:val="00846C03"/>
    <w:rsid w:val="008A0B2B"/>
    <w:rsid w:val="00925EEE"/>
    <w:rsid w:val="00995209"/>
    <w:rsid w:val="00A305BF"/>
    <w:rsid w:val="00AA30D2"/>
    <w:rsid w:val="00B920A5"/>
    <w:rsid w:val="00BF438C"/>
    <w:rsid w:val="00C457A3"/>
    <w:rsid w:val="00CF7D78"/>
    <w:rsid w:val="00DF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AD637"/>
  <w15:chartTrackingRefBased/>
  <w15:docId w15:val="{6A77873F-B776-45D5-A40E-4B02CB38C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07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7D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7D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D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D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92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0A5"/>
  </w:style>
  <w:style w:type="paragraph" w:styleId="Footer">
    <w:name w:val="footer"/>
    <w:basedOn w:val="Normal"/>
    <w:link w:val="FooterChar"/>
    <w:uiPriority w:val="99"/>
    <w:unhideWhenUsed/>
    <w:rsid w:val="00B92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</dc:creator>
  <cp:lastModifiedBy>hp</cp:lastModifiedBy>
  <cp:revision>2</cp:revision>
  <dcterms:created xsi:type="dcterms:W3CDTF">2020-12-07T01:34:00Z</dcterms:created>
  <dcterms:modified xsi:type="dcterms:W3CDTF">2020-12-07T01:34:00Z</dcterms:modified>
</cp:coreProperties>
</file>