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8C1" w:rsidRDefault="008E48C1" w:rsidP="001E281D">
      <w:pPr>
        <w:spacing w:line="480" w:lineRule="auto"/>
        <w:jc w:val="center"/>
        <w:rPr>
          <w:rFonts w:ascii="Times New Roman" w:hAnsi="Times New Roman" w:cs="Times New Roman"/>
          <w:sz w:val="24"/>
          <w:szCs w:val="24"/>
        </w:rPr>
      </w:pPr>
    </w:p>
    <w:p w:rsidR="004476F5" w:rsidRPr="001E281D" w:rsidRDefault="004476F5" w:rsidP="001E281D">
      <w:pPr>
        <w:spacing w:line="480" w:lineRule="auto"/>
        <w:jc w:val="center"/>
        <w:rPr>
          <w:rFonts w:ascii="Times New Roman" w:hAnsi="Times New Roman" w:cs="Times New Roman"/>
          <w:sz w:val="24"/>
          <w:szCs w:val="24"/>
        </w:rPr>
      </w:pPr>
      <w:bookmarkStart w:id="0" w:name="_GoBack"/>
      <w:bookmarkEnd w:id="0"/>
    </w:p>
    <w:p w:rsidR="008E48C1" w:rsidRPr="001E281D" w:rsidRDefault="008E48C1" w:rsidP="001E281D">
      <w:pPr>
        <w:spacing w:line="480" w:lineRule="auto"/>
        <w:jc w:val="center"/>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p w:rsidR="00FC1B4D" w:rsidRPr="001E281D" w:rsidRDefault="005F214D" w:rsidP="001E281D">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Annotated Bibliography</w:t>
      </w:r>
    </w:p>
    <w:p w:rsidR="008E48C1" w:rsidRPr="001E281D" w:rsidRDefault="005F214D" w:rsidP="001E281D">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Name</w:t>
      </w:r>
    </w:p>
    <w:p w:rsidR="008E48C1" w:rsidRDefault="00E80EBA" w:rsidP="001E281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80EBA" w:rsidRDefault="00E80EBA" w:rsidP="001E281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80EBA" w:rsidRDefault="00E80EBA" w:rsidP="001E281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80EBA" w:rsidRPr="001E281D" w:rsidRDefault="00E80EBA" w:rsidP="001E281D">
      <w:pPr>
        <w:spacing w:line="480" w:lineRule="auto"/>
        <w:jc w:val="center"/>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p w:rsidR="008E48C1" w:rsidRDefault="008E48C1" w:rsidP="001E281D">
      <w:pPr>
        <w:spacing w:line="480" w:lineRule="auto"/>
        <w:jc w:val="center"/>
        <w:rPr>
          <w:rFonts w:ascii="Times New Roman" w:hAnsi="Times New Roman" w:cs="Times New Roman"/>
          <w:sz w:val="24"/>
          <w:szCs w:val="24"/>
        </w:rPr>
      </w:pPr>
    </w:p>
    <w:p w:rsidR="00E80EBA" w:rsidRPr="001E281D" w:rsidRDefault="00E80EBA" w:rsidP="001E281D">
      <w:pPr>
        <w:spacing w:line="480" w:lineRule="auto"/>
        <w:jc w:val="center"/>
        <w:rPr>
          <w:rFonts w:ascii="Times New Roman" w:hAnsi="Times New Roman" w:cs="Times New Roman"/>
          <w:sz w:val="24"/>
          <w:szCs w:val="24"/>
        </w:rPr>
      </w:pPr>
    </w:p>
    <w:p w:rsidR="00960530" w:rsidRPr="001E281D" w:rsidRDefault="005F214D" w:rsidP="001E281D">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lastRenderedPageBreak/>
        <w:t>Annotated Bibliography</w:t>
      </w:r>
    </w:p>
    <w:p w:rsidR="00960530" w:rsidRPr="001E281D" w:rsidRDefault="005F214D" w:rsidP="001E281D">
      <w:pPr>
        <w:spacing w:line="480" w:lineRule="auto"/>
        <w:rPr>
          <w:rFonts w:ascii="Times New Roman" w:hAnsi="Times New Roman" w:cs="Times New Roman"/>
          <w:sz w:val="24"/>
          <w:szCs w:val="24"/>
        </w:rPr>
      </w:pPr>
      <w:proofErr w:type="spellStart"/>
      <w:r w:rsidRPr="001E281D">
        <w:rPr>
          <w:rFonts w:ascii="Times New Roman" w:hAnsi="Times New Roman" w:cs="Times New Roman"/>
          <w:sz w:val="24"/>
          <w:szCs w:val="24"/>
        </w:rPr>
        <w:t>Ogedegbe</w:t>
      </w:r>
      <w:proofErr w:type="spellEnd"/>
      <w:r w:rsidRPr="001E281D">
        <w:rPr>
          <w:rFonts w:ascii="Times New Roman" w:hAnsi="Times New Roman" w:cs="Times New Roman"/>
          <w:sz w:val="24"/>
          <w:szCs w:val="24"/>
        </w:rPr>
        <w:t>, H. O. (2002). Sickle Cell Disease: An Overview. Florida Gulf Coast University, 33, 1-9.</w:t>
      </w:r>
    </w:p>
    <w:p w:rsidR="00960530" w:rsidRPr="001E281D" w:rsidRDefault="005F214D" w:rsidP="00C10475">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 xml:space="preserve">Article </w:t>
      </w:r>
      <w:r w:rsidR="00CF785E">
        <w:rPr>
          <w:rFonts w:ascii="Times New Roman" w:hAnsi="Times New Roman" w:cs="Times New Roman"/>
          <w:sz w:val="24"/>
          <w:szCs w:val="24"/>
        </w:rPr>
        <w:t>S</w:t>
      </w:r>
      <w:r w:rsidRPr="001E281D">
        <w:rPr>
          <w:rFonts w:ascii="Times New Roman" w:hAnsi="Times New Roman" w:cs="Times New Roman"/>
          <w:sz w:val="24"/>
          <w:szCs w:val="24"/>
        </w:rPr>
        <w:t>ummary</w:t>
      </w:r>
    </w:p>
    <w:p w:rsidR="00960530" w:rsidRPr="001E281D" w:rsidRDefault="005F214D" w:rsidP="00C10475">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t xml:space="preserve">The article focuses on how sickle cell </w:t>
      </w:r>
      <w:r w:rsidR="00C10475" w:rsidRPr="001E281D">
        <w:rPr>
          <w:rFonts w:ascii="Times New Roman" w:hAnsi="Times New Roman" w:cs="Times New Roman"/>
          <w:sz w:val="24"/>
          <w:szCs w:val="24"/>
        </w:rPr>
        <w:t>anemia</w:t>
      </w:r>
      <w:r w:rsidRPr="001E281D">
        <w:rPr>
          <w:rFonts w:ascii="Times New Roman" w:hAnsi="Times New Roman" w:cs="Times New Roman"/>
          <w:sz w:val="24"/>
          <w:szCs w:val="24"/>
        </w:rPr>
        <w:t xml:space="preserve"> evolved in the most part of the world as genetic mutation where malaria was rampant. The article also concentrates on the genes that are responsible for the widespread of sickle cell </w:t>
      </w:r>
      <w:r w:rsidR="00C10475" w:rsidRPr="001E281D">
        <w:rPr>
          <w:rFonts w:ascii="Times New Roman" w:hAnsi="Times New Roman" w:cs="Times New Roman"/>
          <w:sz w:val="24"/>
          <w:szCs w:val="24"/>
        </w:rPr>
        <w:t>anemia</w:t>
      </w:r>
      <w:r w:rsidRPr="001E281D">
        <w:rPr>
          <w:rFonts w:ascii="Times New Roman" w:hAnsi="Times New Roman" w:cs="Times New Roman"/>
          <w:sz w:val="24"/>
          <w:szCs w:val="24"/>
        </w:rPr>
        <w:t xml:space="preserve"> and how it is inheritable as autosomal </w:t>
      </w:r>
      <w:r w:rsidR="00C10475" w:rsidRPr="001E281D">
        <w:rPr>
          <w:rFonts w:ascii="Times New Roman" w:hAnsi="Times New Roman" w:cs="Times New Roman"/>
          <w:sz w:val="24"/>
          <w:szCs w:val="24"/>
        </w:rPr>
        <w:t>recessive</w:t>
      </w:r>
      <w:r w:rsidRPr="001E281D">
        <w:rPr>
          <w:rFonts w:ascii="Times New Roman" w:hAnsi="Times New Roman" w:cs="Times New Roman"/>
          <w:sz w:val="24"/>
          <w:szCs w:val="24"/>
        </w:rPr>
        <w:t xml:space="preserve"> by changing the </w:t>
      </w:r>
      <w:r w:rsidR="00C10475">
        <w:rPr>
          <w:rFonts w:ascii="Times New Roman" w:hAnsi="Times New Roman" w:cs="Times New Roman"/>
          <w:sz w:val="24"/>
          <w:szCs w:val="24"/>
        </w:rPr>
        <w:t>beta chain in t</w:t>
      </w:r>
      <w:r w:rsidR="00073BC9" w:rsidRPr="001E281D">
        <w:rPr>
          <w:rFonts w:ascii="Times New Roman" w:hAnsi="Times New Roman" w:cs="Times New Roman"/>
          <w:sz w:val="24"/>
          <w:szCs w:val="24"/>
        </w:rPr>
        <w:t xml:space="preserve">he </w:t>
      </w:r>
      <w:r w:rsidR="00C10475" w:rsidRPr="001E281D">
        <w:rPr>
          <w:rFonts w:ascii="Times New Roman" w:hAnsi="Times New Roman" w:cs="Times New Roman"/>
          <w:sz w:val="24"/>
          <w:szCs w:val="24"/>
        </w:rPr>
        <w:t>hemoglobin</w:t>
      </w:r>
      <w:r w:rsidR="00073BC9" w:rsidRPr="001E281D">
        <w:rPr>
          <w:rFonts w:ascii="Times New Roman" w:hAnsi="Times New Roman" w:cs="Times New Roman"/>
          <w:sz w:val="24"/>
          <w:szCs w:val="24"/>
        </w:rPr>
        <w:t xml:space="preserve"> henceforth, the formation of an abnormal gene product.</w:t>
      </w:r>
      <w:r w:rsidR="000940DC" w:rsidRPr="001E281D">
        <w:rPr>
          <w:rFonts w:ascii="Times New Roman" w:hAnsi="Times New Roman" w:cs="Times New Roman"/>
          <w:sz w:val="24"/>
          <w:szCs w:val="24"/>
        </w:rPr>
        <w:t xml:space="preserve"> The research </w:t>
      </w:r>
      <w:r w:rsidR="00C10475" w:rsidRPr="001E281D">
        <w:rPr>
          <w:rFonts w:ascii="Times New Roman" w:hAnsi="Times New Roman" w:cs="Times New Roman"/>
          <w:sz w:val="24"/>
          <w:szCs w:val="24"/>
        </w:rPr>
        <w:t>was</w:t>
      </w:r>
      <w:r w:rsidR="000940DC" w:rsidRPr="001E281D">
        <w:rPr>
          <w:rFonts w:ascii="Times New Roman" w:hAnsi="Times New Roman" w:cs="Times New Roman"/>
          <w:sz w:val="24"/>
          <w:szCs w:val="24"/>
        </w:rPr>
        <w:t xml:space="preserve"> conducted in </w:t>
      </w:r>
      <w:r w:rsidR="00C10475" w:rsidRPr="001E281D">
        <w:rPr>
          <w:rFonts w:ascii="Times New Roman" w:hAnsi="Times New Roman" w:cs="Times New Roman"/>
          <w:sz w:val="24"/>
          <w:szCs w:val="24"/>
        </w:rPr>
        <w:t>West Indies</w:t>
      </w:r>
      <w:r w:rsidR="000940DC" w:rsidRPr="001E281D">
        <w:rPr>
          <w:rFonts w:ascii="Times New Roman" w:hAnsi="Times New Roman" w:cs="Times New Roman"/>
          <w:sz w:val="24"/>
          <w:szCs w:val="24"/>
        </w:rPr>
        <w:t xml:space="preserve"> showing pictures of 20-year-old patient </w:t>
      </w:r>
      <w:r w:rsidR="00C10475" w:rsidRPr="001E281D">
        <w:rPr>
          <w:rFonts w:ascii="Times New Roman" w:hAnsi="Times New Roman" w:cs="Times New Roman"/>
          <w:sz w:val="24"/>
          <w:szCs w:val="24"/>
        </w:rPr>
        <w:t>blood</w:t>
      </w:r>
      <w:r w:rsidR="000940DC" w:rsidRPr="001E281D">
        <w:rPr>
          <w:rFonts w:ascii="Times New Roman" w:hAnsi="Times New Roman" w:cs="Times New Roman"/>
          <w:sz w:val="24"/>
          <w:szCs w:val="24"/>
        </w:rPr>
        <w:t xml:space="preserve"> </w:t>
      </w:r>
      <w:r w:rsidR="00C10475" w:rsidRPr="001E281D">
        <w:rPr>
          <w:rFonts w:ascii="Times New Roman" w:hAnsi="Times New Roman" w:cs="Times New Roman"/>
          <w:sz w:val="24"/>
          <w:szCs w:val="24"/>
        </w:rPr>
        <w:t>samples</w:t>
      </w:r>
      <w:r w:rsidR="000940DC" w:rsidRPr="001E281D">
        <w:rPr>
          <w:rFonts w:ascii="Times New Roman" w:hAnsi="Times New Roman" w:cs="Times New Roman"/>
          <w:sz w:val="24"/>
          <w:szCs w:val="24"/>
        </w:rPr>
        <w:t xml:space="preserve"> which show the formation of sickle cell anemia in vitro.</w:t>
      </w:r>
      <w:r w:rsidR="007B25BF" w:rsidRPr="001E281D">
        <w:rPr>
          <w:rFonts w:ascii="Times New Roman" w:hAnsi="Times New Roman" w:cs="Times New Roman"/>
          <w:sz w:val="24"/>
          <w:szCs w:val="24"/>
        </w:rPr>
        <w:t xml:space="preserve"> </w:t>
      </w:r>
      <w:r w:rsidR="00C10475" w:rsidRPr="001E281D">
        <w:rPr>
          <w:rFonts w:ascii="Times New Roman" w:hAnsi="Times New Roman" w:cs="Times New Roman"/>
          <w:sz w:val="24"/>
          <w:szCs w:val="24"/>
        </w:rPr>
        <w:t>Furthermore</w:t>
      </w:r>
      <w:r w:rsidR="007B25BF" w:rsidRPr="001E281D">
        <w:rPr>
          <w:rFonts w:ascii="Times New Roman" w:hAnsi="Times New Roman" w:cs="Times New Roman"/>
          <w:sz w:val="24"/>
          <w:szCs w:val="24"/>
        </w:rPr>
        <w:t xml:space="preserve">, the article shows how sickle cell anemia started in the western African ancestry </w:t>
      </w:r>
      <w:r w:rsidR="00C10475" w:rsidRPr="001E281D">
        <w:rPr>
          <w:rFonts w:ascii="Times New Roman" w:hAnsi="Times New Roman" w:cs="Times New Roman"/>
          <w:sz w:val="24"/>
          <w:szCs w:val="24"/>
        </w:rPr>
        <w:t>and</w:t>
      </w:r>
      <w:r w:rsidR="007B25BF" w:rsidRPr="001E281D">
        <w:rPr>
          <w:rFonts w:ascii="Times New Roman" w:hAnsi="Times New Roman" w:cs="Times New Roman"/>
          <w:sz w:val="24"/>
          <w:szCs w:val="24"/>
        </w:rPr>
        <w:t xml:space="preserve"> how it spread to other areas in equatorial Africa and northern Africa and then widespread to other parts of the world such as </w:t>
      </w:r>
      <w:r w:rsidR="00CF785E">
        <w:rPr>
          <w:rFonts w:ascii="Times New Roman" w:hAnsi="Times New Roman" w:cs="Times New Roman"/>
          <w:sz w:val="24"/>
          <w:szCs w:val="24"/>
        </w:rPr>
        <w:t>N</w:t>
      </w:r>
      <w:r w:rsidR="007B25BF" w:rsidRPr="001E281D">
        <w:rPr>
          <w:rFonts w:ascii="Times New Roman" w:hAnsi="Times New Roman" w:cs="Times New Roman"/>
          <w:sz w:val="24"/>
          <w:szCs w:val="24"/>
        </w:rPr>
        <w:t xml:space="preserve">orthern </w:t>
      </w:r>
      <w:r w:rsidR="00CF785E" w:rsidRPr="001E281D">
        <w:rPr>
          <w:rFonts w:ascii="Times New Roman" w:hAnsi="Times New Roman" w:cs="Times New Roman"/>
          <w:sz w:val="24"/>
          <w:szCs w:val="24"/>
        </w:rPr>
        <w:t>Greece</w:t>
      </w:r>
      <w:r w:rsidR="007B25BF" w:rsidRPr="001E281D">
        <w:rPr>
          <w:rFonts w:ascii="Times New Roman" w:hAnsi="Times New Roman" w:cs="Times New Roman"/>
          <w:sz w:val="24"/>
          <w:szCs w:val="24"/>
        </w:rPr>
        <w:t xml:space="preserve"> and</w:t>
      </w:r>
      <w:r w:rsidR="00CF785E">
        <w:rPr>
          <w:rFonts w:ascii="Times New Roman" w:hAnsi="Times New Roman" w:cs="Times New Roman"/>
          <w:sz w:val="24"/>
          <w:szCs w:val="24"/>
        </w:rPr>
        <w:t xml:space="preserve"> S</w:t>
      </w:r>
      <w:r w:rsidR="007B25BF" w:rsidRPr="001E281D">
        <w:rPr>
          <w:rFonts w:ascii="Times New Roman" w:hAnsi="Times New Roman" w:cs="Times New Roman"/>
          <w:sz w:val="24"/>
          <w:szCs w:val="24"/>
        </w:rPr>
        <w:t>outhern Italy among others.</w:t>
      </w:r>
      <w:r w:rsidR="00414A7E" w:rsidRPr="001E281D">
        <w:rPr>
          <w:rFonts w:ascii="Times New Roman" w:hAnsi="Times New Roman" w:cs="Times New Roman"/>
          <w:sz w:val="24"/>
          <w:szCs w:val="24"/>
        </w:rPr>
        <w:t xml:space="preserve"> Lastly, the article covers topic such as </w:t>
      </w:r>
      <w:proofErr w:type="spellStart"/>
      <w:r w:rsidR="00414A7E" w:rsidRPr="001E281D">
        <w:rPr>
          <w:rFonts w:ascii="Times New Roman" w:hAnsi="Times New Roman" w:cs="Times New Roman"/>
          <w:sz w:val="24"/>
          <w:szCs w:val="24"/>
        </w:rPr>
        <w:t>Hemoglobinopathies</w:t>
      </w:r>
      <w:proofErr w:type="spellEnd"/>
      <w:r w:rsidR="00414A7E" w:rsidRPr="001E281D">
        <w:rPr>
          <w:rFonts w:ascii="Times New Roman" w:hAnsi="Times New Roman" w:cs="Times New Roman"/>
          <w:sz w:val="24"/>
          <w:szCs w:val="24"/>
        </w:rPr>
        <w:t xml:space="preserve">, genetics, Modulators of Sickle Cell Disease where they focus on the genes responsible for the disease and how it is inheritable. Moreover, </w:t>
      </w:r>
      <w:proofErr w:type="spellStart"/>
      <w:r w:rsidR="00414A7E" w:rsidRPr="001E281D">
        <w:rPr>
          <w:rFonts w:ascii="Times New Roman" w:hAnsi="Times New Roman" w:cs="Times New Roman"/>
          <w:sz w:val="24"/>
          <w:szCs w:val="24"/>
        </w:rPr>
        <w:t>hemoglobinopathies</w:t>
      </w:r>
      <w:proofErr w:type="spellEnd"/>
      <w:r w:rsidR="00414A7E" w:rsidRPr="001E281D">
        <w:rPr>
          <w:rFonts w:ascii="Times New Roman" w:hAnsi="Times New Roman" w:cs="Times New Roman"/>
          <w:sz w:val="24"/>
          <w:szCs w:val="24"/>
        </w:rPr>
        <w:t xml:space="preserve"> which focus on how some </w:t>
      </w:r>
      <w:r w:rsidR="00CF785E" w:rsidRPr="001E281D">
        <w:rPr>
          <w:rFonts w:ascii="Times New Roman" w:hAnsi="Times New Roman" w:cs="Times New Roman"/>
          <w:sz w:val="24"/>
          <w:szCs w:val="24"/>
        </w:rPr>
        <w:t>hemoglobin</w:t>
      </w:r>
      <w:r w:rsidR="00CB066E" w:rsidRPr="001E281D">
        <w:rPr>
          <w:rFonts w:ascii="Times New Roman" w:hAnsi="Times New Roman" w:cs="Times New Roman"/>
          <w:sz w:val="24"/>
          <w:szCs w:val="24"/>
        </w:rPr>
        <w:t xml:space="preserve"> </w:t>
      </w:r>
      <w:r w:rsidR="00414A7E" w:rsidRPr="001E281D">
        <w:rPr>
          <w:rFonts w:ascii="Times New Roman" w:hAnsi="Times New Roman" w:cs="Times New Roman"/>
          <w:sz w:val="24"/>
          <w:szCs w:val="24"/>
        </w:rPr>
        <w:t xml:space="preserve">types </w:t>
      </w:r>
      <w:r w:rsidR="00CB066E" w:rsidRPr="001E281D">
        <w:rPr>
          <w:rFonts w:ascii="Times New Roman" w:hAnsi="Times New Roman" w:cs="Times New Roman"/>
          <w:sz w:val="24"/>
          <w:szCs w:val="24"/>
        </w:rPr>
        <w:t>causing</w:t>
      </w:r>
      <w:r w:rsidR="00414A7E" w:rsidRPr="001E281D">
        <w:rPr>
          <w:rFonts w:ascii="Times New Roman" w:hAnsi="Times New Roman" w:cs="Times New Roman"/>
          <w:sz w:val="24"/>
          <w:szCs w:val="24"/>
        </w:rPr>
        <w:t xml:space="preserve"> </w:t>
      </w:r>
      <w:r w:rsidR="00CF785E" w:rsidRPr="001E281D">
        <w:rPr>
          <w:rFonts w:ascii="Times New Roman" w:hAnsi="Times New Roman" w:cs="Times New Roman"/>
          <w:sz w:val="24"/>
          <w:szCs w:val="24"/>
        </w:rPr>
        <w:t>abnormal</w:t>
      </w:r>
      <w:r w:rsidR="00414A7E" w:rsidRPr="001E281D">
        <w:rPr>
          <w:rFonts w:ascii="Times New Roman" w:hAnsi="Times New Roman" w:cs="Times New Roman"/>
          <w:sz w:val="24"/>
          <w:szCs w:val="24"/>
        </w:rPr>
        <w:t xml:space="preserve"> </w:t>
      </w:r>
      <w:r w:rsidR="00CB066E" w:rsidRPr="001E281D">
        <w:rPr>
          <w:rFonts w:ascii="Times New Roman" w:hAnsi="Times New Roman" w:cs="Times New Roman"/>
          <w:sz w:val="24"/>
          <w:szCs w:val="24"/>
        </w:rPr>
        <w:t xml:space="preserve">hemoglobin </w:t>
      </w:r>
      <w:r w:rsidR="00414A7E" w:rsidRPr="001E281D">
        <w:rPr>
          <w:rFonts w:ascii="Times New Roman" w:hAnsi="Times New Roman" w:cs="Times New Roman"/>
          <w:sz w:val="24"/>
          <w:szCs w:val="24"/>
        </w:rPr>
        <w:t>protein formation</w:t>
      </w:r>
      <w:r w:rsidR="00CB066E" w:rsidRPr="001E281D">
        <w:rPr>
          <w:rFonts w:ascii="Times New Roman" w:hAnsi="Times New Roman" w:cs="Times New Roman"/>
          <w:sz w:val="24"/>
          <w:szCs w:val="24"/>
        </w:rPr>
        <w:t xml:space="preserve"> which can result into the disease. In addition, the article focuses on the modulators of sickle cell as some of the factors that can cause the disease such as elevated </w:t>
      </w:r>
      <w:proofErr w:type="spellStart"/>
      <w:r w:rsidR="00CB066E" w:rsidRPr="001E281D">
        <w:rPr>
          <w:rFonts w:ascii="Times New Roman" w:hAnsi="Times New Roman" w:cs="Times New Roman"/>
          <w:sz w:val="24"/>
          <w:szCs w:val="24"/>
        </w:rPr>
        <w:t>HbF</w:t>
      </w:r>
      <w:proofErr w:type="spellEnd"/>
      <w:r w:rsidR="00CB066E" w:rsidRPr="001E281D">
        <w:rPr>
          <w:rFonts w:ascii="Times New Roman" w:hAnsi="Times New Roman" w:cs="Times New Roman"/>
          <w:sz w:val="24"/>
          <w:szCs w:val="24"/>
        </w:rPr>
        <w:t>.</w:t>
      </w:r>
    </w:p>
    <w:p w:rsidR="00CB066E" w:rsidRPr="001E281D" w:rsidRDefault="005F214D" w:rsidP="00CF785E">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 xml:space="preserve">Article </w:t>
      </w:r>
      <w:r w:rsidR="00CF785E">
        <w:rPr>
          <w:rFonts w:ascii="Times New Roman" w:hAnsi="Times New Roman" w:cs="Times New Roman"/>
          <w:sz w:val="24"/>
          <w:szCs w:val="24"/>
        </w:rPr>
        <w:t>A</w:t>
      </w:r>
      <w:r w:rsidRPr="001E281D">
        <w:rPr>
          <w:rFonts w:ascii="Times New Roman" w:hAnsi="Times New Roman" w:cs="Times New Roman"/>
          <w:sz w:val="24"/>
          <w:szCs w:val="24"/>
        </w:rPr>
        <w:t>ssessment</w:t>
      </w:r>
    </w:p>
    <w:p w:rsidR="00AA7F13" w:rsidRPr="001E281D" w:rsidRDefault="005F214D" w:rsidP="00CF785E">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t>The article is a journal which focuses on main effective areas of sickle cell anemia</w:t>
      </w:r>
      <w:r w:rsidR="00AC343B" w:rsidRPr="001E281D">
        <w:rPr>
          <w:rFonts w:ascii="Times New Roman" w:hAnsi="Times New Roman" w:cs="Times New Roman"/>
          <w:sz w:val="24"/>
          <w:szCs w:val="24"/>
        </w:rPr>
        <w:t xml:space="preserve"> such </w:t>
      </w:r>
      <w:proofErr w:type="gramStart"/>
      <w:r w:rsidR="00AC343B" w:rsidRPr="001E281D">
        <w:rPr>
          <w:rFonts w:ascii="Times New Roman" w:hAnsi="Times New Roman" w:cs="Times New Roman"/>
          <w:sz w:val="24"/>
          <w:szCs w:val="24"/>
        </w:rPr>
        <w:t>as</w:t>
      </w:r>
      <w:proofErr w:type="gramEnd"/>
      <w:r w:rsidR="00AC343B" w:rsidRPr="001E281D">
        <w:rPr>
          <w:rFonts w:ascii="Times New Roman" w:hAnsi="Times New Roman" w:cs="Times New Roman"/>
          <w:sz w:val="24"/>
          <w:szCs w:val="24"/>
        </w:rPr>
        <w:t xml:space="preserve"> the genetic inheritance and factors that can </w:t>
      </w:r>
      <w:r w:rsidR="00CF785E" w:rsidRPr="001E281D">
        <w:rPr>
          <w:rFonts w:ascii="Times New Roman" w:hAnsi="Times New Roman" w:cs="Times New Roman"/>
          <w:sz w:val="24"/>
          <w:szCs w:val="24"/>
        </w:rPr>
        <w:t>cause</w:t>
      </w:r>
      <w:r w:rsidR="00AC343B" w:rsidRPr="001E281D">
        <w:rPr>
          <w:rFonts w:ascii="Times New Roman" w:hAnsi="Times New Roman" w:cs="Times New Roman"/>
          <w:sz w:val="24"/>
          <w:szCs w:val="24"/>
        </w:rPr>
        <w:t xml:space="preserve"> the widespread of the disease.</w:t>
      </w:r>
      <w:r w:rsidR="00825B8A" w:rsidRPr="001E281D">
        <w:rPr>
          <w:rFonts w:ascii="Times New Roman" w:hAnsi="Times New Roman" w:cs="Times New Roman"/>
          <w:sz w:val="24"/>
          <w:szCs w:val="24"/>
        </w:rPr>
        <w:t xml:space="preserve"> The source is a primary s</w:t>
      </w:r>
      <w:r w:rsidR="009C08C2" w:rsidRPr="001E281D">
        <w:rPr>
          <w:rFonts w:ascii="Times New Roman" w:hAnsi="Times New Roman" w:cs="Times New Roman"/>
          <w:sz w:val="24"/>
          <w:szCs w:val="24"/>
        </w:rPr>
        <w:t xml:space="preserve">ource </w:t>
      </w:r>
      <w:r w:rsidR="00CF785E" w:rsidRPr="001E281D">
        <w:rPr>
          <w:rFonts w:ascii="Times New Roman" w:hAnsi="Times New Roman" w:cs="Times New Roman"/>
          <w:sz w:val="24"/>
          <w:szCs w:val="24"/>
        </w:rPr>
        <w:t>focusing</w:t>
      </w:r>
      <w:r w:rsidR="009C08C2" w:rsidRPr="001E281D">
        <w:rPr>
          <w:rFonts w:ascii="Times New Roman" w:hAnsi="Times New Roman" w:cs="Times New Roman"/>
          <w:sz w:val="24"/>
          <w:szCs w:val="24"/>
        </w:rPr>
        <w:t xml:space="preserve"> on the disease. The article has information that is reliable since </w:t>
      </w:r>
      <w:r w:rsidR="00CF785E" w:rsidRPr="001E281D">
        <w:rPr>
          <w:rFonts w:ascii="Times New Roman" w:hAnsi="Times New Roman" w:cs="Times New Roman"/>
          <w:sz w:val="24"/>
          <w:szCs w:val="24"/>
        </w:rPr>
        <w:t>it</w:t>
      </w:r>
      <w:r w:rsidR="009C08C2" w:rsidRPr="001E281D">
        <w:rPr>
          <w:rFonts w:ascii="Times New Roman" w:hAnsi="Times New Roman" w:cs="Times New Roman"/>
          <w:sz w:val="24"/>
          <w:szCs w:val="24"/>
        </w:rPr>
        <w:t xml:space="preserve"> is a </w:t>
      </w:r>
      <w:r w:rsidR="009C08C2" w:rsidRPr="001E281D">
        <w:rPr>
          <w:rFonts w:ascii="Times New Roman" w:hAnsi="Times New Roman" w:cs="Times New Roman"/>
          <w:sz w:val="24"/>
          <w:szCs w:val="24"/>
        </w:rPr>
        <w:lastRenderedPageBreak/>
        <w:t xml:space="preserve">primary source of </w:t>
      </w:r>
      <w:r w:rsidR="00CF785E" w:rsidRPr="001E281D">
        <w:rPr>
          <w:rFonts w:ascii="Times New Roman" w:hAnsi="Times New Roman" w:cs="Times New Roman"/>
          <w:sz w:val="24"/>
          <w:szCs w:val="24"/>
        </w:rPr>
        <w:t>first-hand</w:t>
      </w:r>
      <w:r w:rsidR="009C08C2" w:rsidRPr="001E281D">
        <w:rPr>
          <w:rFonts w:ascii="Times New Roman" w:hAnsi="Times New Roman" w:cs="Times New Roman"/>
          <w:sz w:val="24"/>
          <w:szCs w:val="24"/>
        </w:rPr>
        <w:t xml:space="preserve"> information </w:t>
      </w:r>
      <w:r w:rsidR="00CF785E" w:rsidRPr="001E281D">
        <w:rPr>
          <w:rFonts w:ascii="Times New Roman" w:hAnsi="Times New Roman" w:cs="Times New Roman"/>
          <w:sz w:val="24"/>
          <w:szCs w:val="24"/>
        </w:rPr>
        <w:t>on</w:t>
      </w:r>
      <w:r w:rsidR="009C08C2" w:rsidRPr="001E281D">
        <w:rPr>
          <w:rFonts w:ascii="Times New Roman" w:hAnsi="Times New Roman" w:cs="Times New Roman"/>
          <w:sz w:val="24"/>
          <w:szCs w:val="24"/>
        </w:rPr>
        <w:t xml:space="preserve"> how the disease started and widespread to other parts of the world from Africa.</w:t>
      </w:r>
      <w:r w:rsidR="001D1D7D" w:rsidRPr="001E281D">
        <w:rPr>
          <w:rFonts w:ascii="Times New Roman" w:hAnsi="Times New Roman" w:cs="Times New Roman"/>
          <w:sz w:val="24"/>
          <w:szCs w:val="24"/>
        </w:rPr>
        <w:t xml:space="preserve"> Moreover, the source is credibl</w:t>
      </w:r>
      <w:r w:rsidR="00CF785E">
        <w:rPr>
          <w:rFonts w:ascii="Times New Roman" w:hAnsi="Times New Roman" w:cs="Times New Roman"/>
          <w:sz w:val="24"/>
          <w:szCs w:val="24"/>
        </w:rPr>
        <w:t>y written on</w:t>
      </w:r>
      <w:r w:rsidR="001D1D7D" w:rsidRPr="001E281D">
        <w:rPr>
          <w:rFonts w:ascii="Times New Roman" w:hAnsi="Times New Roman" w:cs="Times New Roman"/>
          <w:sz w:val="24"/>
          <w:szCs w:val="24"/>
        </w:rPr>
        <w:t xml:space="preserve"> a health background with vivid research being done on the diseases with clear facts relevant to </w:t>
      </w:r>
      <w:r w:rsidR="00CF785E" w:rsidRPr="001E281D">
        <w:rPr>
          <w:rFonts w:ascii="Times New Roman" w:hAnsi="Times New Roman" w:cs="Times New Roman"/>
          <w:sz w:val="24"/>
          <w:szCs w:val="24"/>
        </w:rPr>
        <w:t>the</w:t>
      </w:r>
      <w:r w:rsidR="001D1D7D" w:rsidRPr="001E281D">
        <w:rPr>
          <w:rFonts w:ascii="Times New Roman" w:hAnsi="Times New Roman" w:cs="Times New Roman"/>
          <w:sz w:val="24"/>
          <w:szCs w:val="24"/>
        </w:rPr>
        <w:t xml:space="preserve"> topics.</w:t>
      </w:r>
      <w:r w:rsidR="00685DC6" w:rsidRPr="001E281D">
        <w:rPr>
          <w:rFonts w:ascii="Times New Roman" w:hAnsi="Times New Roman" w:cs="Times New Roman"/>
          <w:sz w:val="24"/>
          <w:szCs w:val="24"/>
        </w:rPr>
        <w:t xml:space="preserve"> In addition, the author of the article is credible as he is a holder of a doctoral degree in the area in the Department of Environmental Health, Molecular, and Clinical Sciences, Florida Gulf Coast University. However, the article tends to be biased on the widespread of the disease with most of the areas of ancestry being Africa. </w:t>
      </w:r>
    </w:p>
    <w:p w:rsidR="00AA7F13" w:rsidRPr="001E281D" w:rsidRDefault="005F214D" w:rsidP="00CF785E">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 xml:space="preserve">Article </w:t>
      </w:r>
      <w:r w:rsidR="00CF785E">
        <w:rPr>
          <w:rFonts w:ascii="Times New Roman" w:hAnsi="Times New Roman" w:cs="Times New Roman"/>
          <w:sz w:val="24"/>
          <w:szCs w:val="24"/>
        </w:rPr>
        <w:t>C</w:t>
      </w:r>
      <w:r w:rsidRPr="001E281D">
        <w:rPr>
          <w:rFonts w:ascii="Times New Roman" w:hAnsi="Times New Roman" w:cs="Times New Roman"/>
          <w:sz w:val="24"/>
          <w:szCs w:val="24"/>
        </w:rPr>
        <w:t>ritique</w:t>
      </w:r>
    </w:p>
    <w:p w:rsidR="00F627AB" w:rsidRPr="001E281D" w:rsidRDefault="005F214D" w:rsidP="00332483">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t xml:space="preserve">The article fits clearly in the research being conducted </w:t>
      </w:r>
      <w:r w:rsidR="00332483" w:rsidRPr="001E281D">
        <w:rPr>
          <w:rFonts w:ascii="Times New Roman" w:hAnsi="Times New Roman" w:cs="Times New Roman"/>
          <w:sz w:val="24"/>
          <w:szCs w:val="24"/>
        </w:rPr>
        <w:t>on</w:t>
      </w:r>
      <w:r w:rsidRPr="001E281D">
        <w:rPr>
          <w:rFonts w:ascii="Times New Roman" w:hAnsi="Times New Roman" w:cs="Times New Roman"/>
          <w:sz w:val="24"/>
          <w:szCs w:val="24"/>
        </w:rPr>
        <w:t xml:space="preserve"> the sickle cell disease, since it explains about the ancestry of the diseases, the genes that are responsible for the sickle cell and how it is inheritable from one person to another in same family line.</w:t>
      </w:r>
      <w:r w:rsidR="00934531" w:rsidRPr="001E281D">
        <w:rPr>
          <w:rFonts w:ascii="Times New Roman" w:hAnsi="Times New Roman" w:cs="Times New Roman"/>
          <w:sz w:val="24"/>
          <w:szCs w:val="24"/>
        </w:rPr>
        <w:t xml:space="preserve"> The </w:t>
      </w:r>
      <w:r w:rsidR="001349B8" w:rsidRPr="001E281D">
        <w:rPr>
          <w:rFonts w:ascii="Times New Roman" w:hAnsi="Times New Roman" w:cs="Times New Roman"/>
          <w:sz w:val="24"/>
          <w:szCs w:val="24"/>
        </w:rPr>
        <w:t>source</w:t>
      </w:r>
      <w:r w:rsidR="00934531" w:rsidRPr="001E281D">
        <w:rPr>
          <w:rFonts w:ascii="Times New Roman" w:hAnsi="Times New Roman" w:cs="Times New Roman"/>
          <w:sz w:val="24"/>
          <w:szCs w:val="24"/>
        </w:rPr>
        <w:t xml:space="preserve"> will be used in the </w:t>
      </w:r>
      <w:r w:rsidR="001349B8" w:rsidRPr="001E281D">
        <w:rPr>
          <w:rFonts w:ascii="Times New Roman" w:hAnsi="Times New Roman" w:cs="Times New Roman"/>
          <w:sz w:val="24"/>
          <w:szCs w:val="24"/>
        </w:rPr>
        <w:t>research</w:t>
      </w:r>
      <w:r w:rsidR="00934531" w:rsidRPr="001E281D">
        <w:rPr>
          <w:rFonts w:ascii="Times New Roman" w:hAnsi="Times New Roman" w:cs="Times New Roman"/>
          <w:sz w:val="24"/>
          <w:szCs w:val="24"/>
        </w:rPr>
        <w:t xml:space="preserve"> to support the facts </w:t>
      </w:r>
      <w:r w:rsidR="001349B8" w:rsidRPr="001E281D">
        <w:rPr>
          <w:rFonts w:ascii="Times New Roman" w:hAnsi="Times New Roman" w:cs="Times New Roman"/>
          <w:sz w:val="24"/>
          <w:szCs w:val="24"/>
        </w:rPr>
        <w:t>on</w:t>
      </w:r>
      <w:r w:rsidR="00934531" w:rsidRPr="001E281D">
        <w:rPr>
          <w:rFonts w:ascii="Times New Roman" w:hAnsi="Times New Roman" w:cs="Times New Roman"/>
          <w:sz w:val="24"/>
          <w:szCs w:val="24"/>
        </w:rPr>
        <w:t xml:space="preserve"> how some </w:t>
      </w:r>
      <w:r w:rsidR="001349B8" w:rsidRPr="001E281D">
        <w:rPr>
          <w:rFonts w:ascii="Times New Roman" w:hAnsi="Times New Roman" w:cs="Times New Roman"/>
          <w:sz w:val="24"/>
          <w:szCs w:val="24"/>
        </w:rPr>
        <w:t>hemoglobin</w:t>
      </w:r>
      <w:r w:rsidR="00934531" w:rsidRPr="001E281D">
        <w:rPr>
          <w:rFonts w:ascii="Times New Roman" w:hAnsi="Times New Roman" w:cs="Times New Roman"/>
          <w:sz w:val="24"/>
          <w:szCs w:val="24"/>
        </w:rPr>
        <w:t xml:space="preserve"> </w:t>
      </w:r>
      <w:r w:rsidR="001349B8" w:rsidRPr="001E281D">
        <w:rPr>
          <w:rFonts w:ascii="Times New Roman" w:hAnsi="Times New Roman" w:cs="Times New Roman"/>
          <w:sz w:val="24"/>
          <w:szCs w:val="24"/>
        </w:rPr>
        <w:t>types</w:t>
      </w:r>
      <w:r w:rsidR="00934531" w:rsidRPr="001E281D">
        <w:rPr>
          <w:rFonts w:ascii="Times New Roman" w:hAnsi="Times New Roman" w:cs="Times New Roman"/>
          <w:sz w:val="24"/>
          <w:szCs w:val="24"/>
        </w:rPr>
        <w:t xml:space="preserve"> are responsible for the sickle cell anemia since </w:t>
      </w:r>
      <w:r w:rsidR="001349B8" w:rsidRPr="001E281D">
        <w:rPr>
          <w:rFonts w:ascii="Times New Roman" w:hAnsi="Times New Roman" w:cs="Times New Roman"/>
          <w:sz w:val="24"/>
          <w:szCs w:val="24"/>
        </w:rPr>
        <w:t>hemoglobin</w:t>
      </w:r>
      <w:r w:rsidR="00934531" w:rsidRPr="001E281D">
        <w:rPr>
          <w:rFonts w:ascii="Times New Roman" w:hAnsi="Times New Roman" w:cs="Times New Roman"/>
          <w:sz w:val="24"/>
          <w:szCs w:val="24"/>
        </w:rPr>
        <w:t xml:space="preserve"> A is the normal type for </w:t>
      </w:r>
      <w:r w:rsidR="001349B8" w:rsidRPr="001E281D">
        <w:rPr>
          <w:rFonts w:ascii="Times New Roman" w:hAnsi="Times New Roman" w:cs="Times New Roman"/>
          <w:sz w:val="24"/>
          <w:szCs w:val="24"/>
        </w:rPr>
        <w:t>most</w:t>
      </w:r>
      <w:r w:rsidR="00934531" w:rsidRPr="001E281D">
        <w:rPr>
          <w:rFonts w:ascii="Times New Roman" w:hAnsi="Times New Roman" w:cs="Times New Roman"/>
          <w:sz w:val="24"/>
          <w:szCs w:val="24"/>
        </w:rPr>
        <w:t xml:space="preserve"> individuals.</w:t>
      </w:r>
      <w:r w:rsidR="002C4136" w:rsidRPr="001E281D">
        <w:rPr>
          <w:rFonts w:ascii="Times New Roman" w:hAnsi="Times New Roman" w:cs="Times New Roman"/>
          <w:sz w:val="24"/>
          <w:szCs w:val="24"/>
        </w:rPr>
        <w:t xml:space="preserve"> Moreover, the article will support the factors that are responsible for the widespread of the sickle cell anemia.</w:t>
      </w:r>
      <w:r w:rsidR="00300209" w:rsidRPr="001E281D">
        <w:rPr>
          <w:rFonts w:ascii="Times New Roman" w:hAnsi="Times New Roman" w:cs="Times New Roman"/>
          <w:sz w:val="24"/>
          <w:szCs w:val="24"/>
        </w:rPr>
        <w:t xml:space="preserve"> The strengths </w:t>
      </w:r>
      <w:r w:rsidR="001349B8" w:rsidRPr="001E281D">
        <w:rPr>
          <w:rFonts w:ascii="Times New Roman" w:hAnsi="Times New Roman" w:cs="Times New Roman"/>
          <w:sz w:val="24"/>
          <w:szCs w:val="24"/>
        </w:rPr>
        <w:t>of</w:t>
      </w:r>
      <w:r w:rsidR="00300209" w:rsidRPr="001E281D">
        <w:rPr>
          <w:rFonts w:ascii="Times New Roman" w:hAnsi="Times New Roman" w:cs="Times New Roman"/>
          <w:sz w:val="24"/>
          <w:szCs w:val="24"/>
        </w:rPr>
        <w:t xml:space="preserve"> the article come along on the impacts of the diseases and the treatment options. However, the weaknesses tend to be </w:t>
      </w:r>
      <w:r w:rsidR="001349B8" w:rsidRPr="001E281D">
        <w:rPr>
          <w:rFonts w:ascii="Times New Roman" w:hAnsi="Times New Roman" w:cs="Times New Roman"/>
          <w:sz w:val="24"/>
          <w:szCs w:val="24"/>
        </w:rPr>
        <w:t>in line</w:t>
      </w:r>
      <w:r w:rsidR="00300209" w:rsidRPr="001E281D">
        <w:rPr>
          <w:rFonts w:ascii="Times New Roman" w:hAnsi="Times New Roman" w:cs="Times New Roman"/>
          <w:sz w:val="24"/>
          <w:szCs w:val="24"/>
        </w:rPr>
        <w:t xml:space="preserve"> with the ancestry of the disease and how it spread through some mean such as blood transfusion.</w:t>
      </w:r>
      <w:r w:rsidR="00EE6E6C" w:rsidRPr="001E281D">
        <w:rPr>
          <w:rFonts w:ascii="Times New Roman" w:hAnsi="Times New Roman" w:cs="Times New Roman"/>
          <w:sz w:val="24"/>
          <w:szCs w:val="24"/>
        </w:rPr>
        <w:t xml:space="preserve"> Nevertheless, the article is biased on Africa being the main ancestry of sickle cell </w:t>
      </w:r>
      <w:r w:rsidR="001349B8" w:rsidRPr="001E281D">
        <w:rPr>
          <w:rFonts w:ascii="Times New Roman" w:hAnsi="Times New Roman" w:cs="Times New Roman"/>
          <w:sz w:val="24"/>
          <w:szCs w:val="24"/>
        </w:rPr>
        <w:t>anemia</w:t>
      </w:r>
      <w:r w:rsidR="00EE6E6C" w:rsidRPr="001E281D">
        <w:rPr>
          <w:rFonts w:ascii="Times New Roman" w:hAnsi="Times New Roman" w:cs="Times New Roman"/>
          <w:sz w:val="24"/>
          <w:szCs w:val="24"/>
        </w:rPr>
        <w:t>.</w:t>
      </w:r>
    </w:p>
    <w:p w:rsidR="00CB066E" w:rsidRPr="001E281D" w:rsidRDefault="005F214D" w:rsidP="001E281D">
      <w:pPr>
        <w:spacing w:line="480" w:lineRule="auto"/>
        <w:rPr>
          <w:rFonts w:ascii="Times New Roman" w:hAnsi="Times New Roman" w:cs="Times New Roman"/>
          <w:sz w:val="24"/>
          <w:szCs w:val="24"/>
        </w:rPr>
      </w:pPr>
      <w:r w:rsidRPr="001E281D">
        <w:rPr>
          <w:rFonts w:ascii="Times New Roman" w:hAnsi="Times New Roman" w:cs="Times New Roman"/>
          <w:sz w:val="24"/>
          <w:szCs w:val="24"/>
        </w:rPr>
        <w:t xml:space="preserve">National Institutes of Health. (2002). </w:t>
      </w:r>
      <w:proofErr w:type="gramStart"/>
      <w:r w:rsidR="001349B8">
        <w:rPr>
          <w:rFonts w:ascii="Times New Roman" w:hAnsi="Times New Roman" w:cs="Times New Roman"/>
          <w:sz w:val="24"/>
          <w:szCs w:val="24"/>
        </w:rPr>
        <w:t>T</w:t>
      </w:r>
      <w:r w:rsidR="001349B8" w:rsidRPr="001E281D">
        <w:rPr>
          <w:rFonts w:ascii="Times New Roman" w:hAnsi="Times New Roman" w:cs="Times New Roman"/>
          <w:sz w:val="24"/>
          <w:szCs w:val="24"/>
        </w:rPr>
        <w:t>he</w:t>
      </w:r>
      <w:proofErr w:type="gramEnd"/>
      <w:r w:rsidRPr="001E281D">
        <w:rPr>
          <w:rFonts w:ascii="Times New Roman" w:hAnsi="Times New Roman" w:cs="Times New Roman"/>
          <w:sz w:val="24"/>
          <w:szCs w:val="24"/>
        </w:rPr>
        <w:t xml:space="preserve"> Management of Sickle Cell </w:t>
      </w:r>
      <w:r w:rsidR="001349B8" w:rsidRPr="001E281D">
        <w:rPr>
          <w:rFonts w:ascii="Times New Roman" w:hAnsi="Times New Roman" w:cs="Times New Roman"/>
          <w:sz w:val="24"/>
          <w:szCs w:val="24"/>
        </w:rPr>
        <w:t>Anemia</w:t>
      </w:r>
      <w:r w:rsidRPr="001E281D">
        <w:rPr>
          <w:rFonts w:ascii="Times New Roman" w:hAnsi="Times New Roman" w:cs="Times New Roman"/>
          <w:sz w:val="24"/>
          <w:szCs w:val="24"/>
        </w:rPr>
        <w:t>. Maryland: NIH Publication.</w:t>
      </w:r>
    </w:p>
    <w:p w:rsidR="00F627AB" w:rsidRPr="001E281D" w:rsidRDefault="005F214D" w:rsidP="001349B8">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S</w:t>
      </w:r>
      <w:r w:rsidRPr="001E281D">
        <w:rPr>
          <w:rFonts w:ascii="Times New Roman" w:hAnsi="Times New Roman" w:cs="Times New Roman"/>
          <w:sz w:val="24"/>
          <w:szCs w:val="24"/>
        </w:rPr>
        <w:t>ummary</w:t>
      </w:r>
    </w:p>
    <w:p w:rsidR="00685618" w:rsidRPr="001E281D" w:rsidRDefault="005F214D" w:rsidP="001349B8">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lastRenderedPageBreak/>
        <w:t>The</w:t>
      </w:r>
      <w:r w:rsidR="001349B8">
        <w:rPr>
          <w:rFonts w:ascii="Times New Roman" w:hAnsi="Times New Roman" w:cs="Times New Roman"/>
          <w:sz w:val="24"/>
          <w:szCs w:val="24"/>
        </w:rPr>
        <w:t xml:space="preserve"> article</w:t>
      </w:r>
      <w:r w:rsidRPr="001E281D">
        <w:rPr>
          <w:rFonts w:ascii="Times New Roman" w:hAnsi="Times New Roman" w:cs="Times New Roman"/>
          <w:sz w:val="24"/>
          <w:szCs w:val="24"/>
        </w:rPr>
        <w:t xml:space="preserve"> focuses on the management of sickle cell anemia</w:t>
      </w:r>
      <w:r w:rsidR="00191EEF" w:rsidRPr="001E281D">
        <w:rPr>
          <w:rFonts w:ascii="Times New Roman" w:hAnsi="Times New Roman" w:cs="Times New Roman"/>
          <w:sz w:val="24"/>
          <w:szCs w:val="24"/>
        </w:rPr>
        <w:t>. It is divided into four section in order to cover most of the area of concentration which entail</w:t>
      </w:r>
      <w:r w:rsidR="00ED5F89" w:rsidRPr="001E281D">
        <w:rPr>
          <w:rFonts w:ascii="Times New Roman" w:hAnsi="Times New Roman" w:cs="Times New Roman"/>
          <w:sz w:val="24"/>
          <w:szCs w:val="24"/>
        </w:rPr>
        <w:t>s; diagnosis and counseling,</w:t>
      </w:r>
      <w:r w:rsidR="001349B8">
        <w:rPr>
          <w:rFonts w:ascii="Times New Roman" w:hAnsi="Times New Roman" w:cs="Times New Roman"/>
          <w:sz w:val="24"/>
          <w:szCs w:val="24"/>
        </w:rPr>
        <w:t xml:space="preserve"> health mainte</w:t>
      </w:r>
      <w:r w:rsidR="001349B8" w:rsidRPr="001E281D">
        <w:rPr>
          <w:rFonts w:ascii="Times New Roman" w:hAnsi="Times New Roman" w:cs="Times New Roman"/>
          <w:sz w:val="24"/>
          <w:szCs w:val="24"/>
        </w:rPr>
        <w:t>nance</w:t>
      </w:r>
      <w:r w:rsidR="00ED5F89" w:rsidRPr="001E281D">
        <w:rPr>
          <w:rFonts w:ascii="Times New Roman" w:hAnsi="Times New Roman" w:cs="Times New Roman"/>
          <w:sz w:val="24"/>
          <w:szCs w:val="24"/>
        </w:rPr>
        <w:t>, treatment of acute and chronic complication, and specific topics.</w:t>
      </w:r>
      <w:r w:rsidR="00EF24B2" w:rsidRPr="001E281D">
        <w:rPr>
          <w:rFonts w:ascii="Times New Roman" w:hAnsi="Times New Roman" w:cs="Times New Roman"/>
          <w:sz w:val="24"/>
          <w:szCs w:val="24"/>
        </w:rPr>
        <w:t xml:space="preserve"> The book </w:t>
      </w:r>
      <w:r w:rsidR="001349B8" w:rsidRPr="001E281D">
        <w:rPr>
          <w:rFonts w:ascii="Times New Roman" w:hAnsi="Times New Roman" w:cs="Times New Roman"/>
          <w:sz w:val="24"/>
          <w:szCs w:val="24"/>
        </w:rPr>
        <w:t>concentrates</w:t>
      </w:r>
      <w:r w:rsidR="00EF24B2" w:rsidRPr="001E281D">
        <w:rPr>
          <w:rFonts w:ascii="Times New Roman" w:hAnsi="Times New Roman" w:cs="Times New Roman"/>
          <w:sz w:val="24"/>
          <w:szCs w:val="24"/>
        </w:rPr>
        <w:t xml:space="preserve"> </w:t>
      </w:r>
      <w:r w:rsidR="001349B8" w:rsidRPr="001E281D">
        <w:rPr>
          <w:rFonts w:ascii="Times New Roman" w:hAnsi="Times New Roman" w:cs="Times New Roman"/>
          <w:sz w:val="24"/>
          <w:szCs w:val="24"/>
        </w:rPr>
        <w:t>generally</w:t>
      </w:r>
      <w:r w:rsidR="00EF24B2" w:rsidRPr="001E281D">
        <w:rPr>
          <w:rFonts w:ascii="Times New Roman" w:hAnsi="Times New Roman" w:cs="Times New Roman"/>
          <w:sz w:val="24"/>
          <w:szCs w:val="24"/>
        </w:rPr>
        <w:t xml:space="preserve"> on the causes of sickle cell anemia </w:t>
      </w:r>
      <w:r w:rsidR="001349B8" w:rsidRPr="001E281D">
        <w:rPr>
          <w:rFonts w:ascii="Times New Roman" w:hAnsi="Times New Roman" w:cs="Times New Roman"/>
          <w:sz w:val="24"/>
          <w:szCs w:val="24"/>
        </w:rPr>
        <w:t>and</w:t>
      </w:r>
      <w:r w:rsidR="00EF24B2" w:rsidRPr="001E281D">
        <w:rPr>
          <w:rFonts w:ascii="Times New Roman" w:hAnsi="Times New Roman" w:cs="Times New Roman"/>
          <w:sz w:val="24"/>
          <w:szCs w:val="24"/>
        </w:rPr>
        <w:t xml:space="preserve"> how an individual can manage the </w:t>
      </w:r>
      <w:r w:rsidR="001349B8" w:rsidRPr="001E281D">
        <w:rPr>
          <w:rFonts w:ascii="Times New Roman" w:hAnsi="Times New Roman" w:cs="Times New Roman"/>
          <w:sz w:val="24"/>
          <w:szCs w:val="24"/>
        </w:rPr>
        <w:t>disease</w:t>
      </w:r>
      <w:r w:rsidR="00EF24B2" w:rsidRPr="001E281D">
        <w:rPr>
          <w:rFonts w:ascii="Times New Roman" w:hAnsi="Times New Roman" w:cs="Times New Roman"/>
          <w:sz w:val="24"/>
          <w:szCs w:val="24"/>
        </w:rPr>
        <w:t xml:space="preserve"> despite their age bracket.</w:t>
      </w:r>
      <w:r w:rsidR="008A6290" w:rsidRPr="001E281D">
        <w:rPr>
          <w:rFonts w:ascii="Times New Roman" w:hAnsi="Times New Roman" w:cs="Times New Roman"/>
          <w:sz w:val="24"/>
          <w:szCs w:val="24"/>
        </w:rPr>
        <w:t xml:space="preserve"> The diagnosis and counseling cover the sickle cell </w:t>
      </w:r>
      <w:r w:rsidR="001349B8" w:rsidRPr="001E281D">
        <w:rPr>
          <w:rFonts w:ascii="Times New Roman" w:hAnsi="Times New Roman" w:cs="Times New Roman"/>
          <w:sz w:val="24"/>
          <w:szCs w:val="24"/>
        </w:rPr>
        <w:t>traits</w:t>
      </w:r>
      <w:r w:rsidR="008A6290" w:rsidRPr="001E281D">
        <w:rPr>
          <w:rFonts w:ascii="Times New Roman" w:hAnsi="Times New Roman" w:cs="Times New Roman"/>
          <w:sz w:val="24"/>
          <w:szCs w:val="24"/>
        </w:rPr>
        <w:t xml:space="preserve"> in individuals and how to conduct the genetic counseling to avoid widespread of the disease.</w:t>
      </w:r>
      <w:r w:rsidR="00A47F65" w:rsidRPr="001E281D">
        <w:rPr>
          <w:rFonts w:ascii="Times New Roman" w:hAnsi="Times New Roman" w:cs="Times New Roman"/>
          <w:sz w:val="24"/>
          <w:szCs w:val="24"/>
        </w:rPr>
        <w:t xml:space="preserve"> The </w:t>
      </w:r>
      <w:r w:rsidR="001349B8">
        <w:rPr>
          <w:rFonts w:ascii="Times New Roman" w:hAnsi="Times New Roman" w:cs="Times New Roman"/>
          <w:sz w:val="24"/>
          <w:szCs w:val="24"/>
        </w:rPr>
        <w:t>health mainte</w:t>
      </w:r>
      <w:r w:rsidR="001349B8" w:rsidRPr="001E281D">
        <w:rPr>
          <w:rFonts w:ascii="Times New Roman" w:hAnsi="Times New Roman" w:cs="Times New Roman"/>
          <w:sz w:val="24"/>
          <w:szCs w:val="24"/>
        </w:rPr>
        <w:t>nance</w:t>
      </w:r>
      <w:r w:rsidR="00A47F65" w:rsidRPr="001E281D">
        <w:rPr>
          <w:rFonts w:ascii="Times New Roman" w:hAnsi="Times New Roman" w:cs="Times New Roman"/>
          <w:sz w:val="24"/>
          <w:szCs w:val="24"/>
        </w:rPr>
        <w:t xml:space="preserve"> covers on the proper healthcare to be conducted on children, adolescent, adults and the </w:t>
      </w:r>
      <w:r w:rsidR="001349B8" w:rsidRPr="001E281D">
        <w:rPr>
          <w:rFonts w:ascii="Times New Roman" w:hAnsi="Times New Roman" w:cs="Times New Roman"/>
          <w:sz w:val="24"/>
          <w:szCs w:val="24"/>
        </w:rPr>
        <w:t>psych</w:t>
      </w:r>
      <w:r w:rsidR="001349B8">
        <w:rPr>
          <w:rFonts w:ascii="Times New Roman" w:hAnsi="Times New Roman" w:cs="Times New Roman"/>
          <w:sz w:val="24"/>
          <w:szCs w:val="24"/>
        </w:rPr>
        <w:t>o</w:t>
      </w:r>
      <w:r w:rsidR="001349B8" w:rsidRPr="001E281D">
        <w:rPr>
          <w:rFonts w:ascii="Times New Roman" w:hAnsi="Times New Roman" w:cs="Times New Roman"/>
          <w:sz w:val="24"/>
          <w:szCs w:val="24"/>
        </w:rPr>
        <w:t>social</w:t>
      </w:r>
      <w:r w:rsidR="00A47F65" w:rsidRPr="001E281D">
        <w:rPr>
          <w:rFonts w:ascii="Times New Roman" w:hAnsi="Times New Roman" w:cs="Times New Roman"/>
          <w:sz w:val="24"/>
          <w:szCs w:val="24"/>
        </w:rPr>
        <w:t xml:space="preserve"> management means of preventing the prevalence of the disease.</w:t>
      </w:r>
      <w:r w:rsidR="00521AC4" w:rsidRPr="001E281D">
        <w:rPr>
          <w:rFonts w:ascii="Times New Roman" w:hAnsi="Times New Roman" w:cs="Times New Roman"/>
          <w:sz w:val="24"/>
          <w:szCs w:val="24"/>
        </w:rPr>
        <w:t xml:space="preserve"> The treatment of acute and chronic complications touches major areas on how the </w:t>
      </w:r>
      <w:r w:rsidR="001349B8" w:rsidRPr="001E281D">
        <w:rPr>
          <w:rFonts w:ascii="Times New Roman" w:hAnsi="Times New Roman" w:cs="Times New Roman"/>
          <w:sz w:val="24"/>
          <w:szCs w:val="24"/>
        </w:rPr>
        <w:t>diseases</w:t>
      </w:r>
      <w:r w:rsidR="00521AC4" w:rsidRPr="001E281D">
        <w:rPr>
          <w:rFonts w:ascii="Times New Roman" w:hAnsi="Times New Roman" w:cs="Times New Roman"/>
          <w:sz w:val="24"/>
          <w:szCs w:val="24"/>
        </w:rPr>
        <w:t xml:space="preserve"> affect individuals, its infection and the main body </w:t>
      </w:r>
      <w:r w:rsidR="001349B8" w:rsidRPr="001E281D">
        <w:rPr>
          <w:rFonts w:ascii="Times New Roman" w:hAnsi="Times New Roman" w:cs="Times New Roman"/>
          <w:sz w:val="24"/>
          <w:szCs w:val="24"/>
        </w:rPr>
        <w:t>systems</w:t>
      </w:r>
      <w:r w:rsidR="00521AC4" w:rsidRPr="001E281D">
        <w:rPr>
          <w:rFonts w:ascii="Times New Roman" w:hAnsi="Times New Roman" w:cs="Times New Roman"/>
          <w:sz w:val="24"/>
          <w:szCs w:val="24"/>
        </w:rPr>
        <w:t xml:space="preserve"> and parts that may be affected by the disease such as nervous </w:t>
      </w:r>
      <w:r w:rsidR="001349B8" w:rsidRPr="001E281D">
        <w:rPr>
          <w:rFonts w:ascii="Times New Roman" w:hAnsi="Times New Roman" w:cs="Times New Roman"/>
          <w:sz w:val="24"/>
          <w:szCs w:val="24"/>
        </w:rPr>
        <w:t>system</w:t>
      </w:r>
      <w:r w:rsidR="00521AC4" w:rsidRPr="001E281D">
        <w:rPr>
          <w:rFonts w:ascii="Times New Roman" w:hAnsi="Times New Roman" w:cs="Times New Roman"/>
          <w:sz w:val="24"/>
          <w:szCs w:val="24"/>
        </w:rPr>
        <w:t xml:space="preserve">, cardiovascular, eye, liver, and gallbladder </w:t>
      </w:r>
      <w:r w:rsidR="001349B8" w:rsidRPr="001E281D">
        <w:rPr>
          <w:rFonts w:ascii="Times New Roman" w:hAnsi="Times New Roman" w:cs="Times New Roman"/>
          <w:sz w:val="24"/>
          <w:szCs w:val="24"/>
        </w:rPr>
        <w:t>among</w:t>
      </w:r>
      <w:r w:rsidR="00521AC4" w:rsidRPr="001E281D">
        <w:rPr>
          <w:rFonts w:ascii="Times New Roman" w:hAnsi="Times New Roman" w:cs="Times New Roman"/>
          <w:sz w:val="24"/>
          <w:szCs w:val="24"/>
        </w:rPr>
        <w:t xml:space="preserve"> others.</w:t>
      </w:r>
    </w:p>
    <w:p w:rsidR="00685618" w:rsidRPr="001E281D" w:rsidRDefault="005F214D" w:rsidP="001349B8">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Article</w:t>
      </w:r>
      <w:r w:rsidR="001349B8">
        <w:rPr>
          <w:rFonts w:ascii="Times New Roman" w:hAnsi="Times New Roman" w:cs="Times New Roman"/>
          <w:sz w:val="24"/>
          <w:szCs w:val="24"/>
        </w:rPr>
        <w:t xml:space="preserve"> A</w:t>
      </w:r>
      <w:r w:rsidRPr="001E281D">
        <w:rPr>
          <w:rFonts w:ascii="Times New Roman" w:hAnsi="Times New Roman" w:cs="Times New Roman"/>
          <w:sz w:val="24"/>
          <w:szCs w:val="24"/>
        </w:rPr>
        <w:t>ssessment</w:t>
      </w:r>
    </w:p>
    <w:p w:rsidR="00685618" w:rsidRPr="001E281D" w:rsidRDefault="005F214D" w:rsidP="001349B8">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t>The artic</w:t>
      </w:r>
      <w:r w:rsidR="001158E5" w:rsidRPr="001E281D">
        <w:rPr>
          <w:rFonts w:ascii="Times New Roman" w:hAnsi="Times New Roman" w:cs="Times New Roman"/>
          <w:sz w:val="24"/>
          <w:szCs w:val="24"/>
        </w:rPr>
        <w:t xml:space="preserve">le is a book found in the </w:t>
      </w:r>
      <w:r w:rsidR="001349B8" w:rsidRPr="001E281D">
        <w:rPr>
          <w:rFonts w:ascii="Times New Roman" w:hAnsi="Times New Roman" w:cs="Times New Roman"/>
          <w:sz w:val="24"/>
          <w:szCs w:val="24"/>
        </w:rPr>
        <w:t>Google</w:t>
      </w:r>
      <w:r w:rsidR="001349B8">
        <w:rPr>
          <w:rFonts w:ascii="Times New Roman" w:hAnsi="Times New Roman" w:cs="Times New Roman"/>
          <w:sz w:val="24"/>
          <w:szCs w:val="24"/>
        </w:rPr>
        <w:t xml:space="preserve"> S</w:t>
      </w:r>
      <w:r w:rsidR="001158E5" w:rsidRPr="001E281D">
        <w:rPr>
          <w:rFonts w:ascii="Times New Roman" w:hAnsi="Times New Roman" w:cs="Times New Roman"/>
          <w:sz w:val="24"/>
          <w:szCs w:val="24"/>
        </w:rPr>
        <w:t>cholar</w:t>
      </w:r>
      <w:r w:rsidRPr="001E281D">
        <w:rPr>
          <w:rFonts w:ascii="Times New Roman" w:hAnsi="Times New Roman" w:cs="Times New Roman"/>
          <w:sz w:val="24"/>
          <w:szCs w:val="24"/>
        </w:rPr>
        <w:t xml:space="preserve"> website covering on the management of the sickle cell anemia.</w:t>
      </w:r>
      <w:r w:rsidR="001158E5" w:rsidRPr="001E281D">
        <w:rPr>
          <w:rFonts w:ascii="Times New Roman" w:hAnsi="Times New Roman" w:cs="Times New Roman"/>
          <w:sz w:val="24"/>
          <w:szCs w:val="24"/>
        </w:rPr>
        <w:t xml:space="preserve"> The book is a primary source first being printed in 1984, revised in 1995 and </w:t>
      </w:r>
      <w:r w:rsidR="001349B8" w:rsidRPr="001E281D">
        <w:rPr>
          <w:rFonts w:ascii="Times New Roman" w:hAnsi="Times New Roman" w:cs="Times New Roman"/>
          <w:sz w:val="24"/>
          <w:szCs w:val="24"/>
        </w:rPr>
        <w:t>printed</w:t>
      </w:r>
      <w:r w:rsidR="001158E5" w:rsidRPr="001E281D">
        <w:rPr>
          <w:rFonts w:ascii="Times New Roman" w:hAnsi="Times New Roman" w:cs="Times New Roman"/>
          <w:sz w:val="24"/>
          <w:szCs w:val="24"/>
        </w:rPr>
        <w:t xml:space="preserve"> again in 1999 and lastly, revised in 2002.</w:t>
      </w:r>
      <w:r w:rsidR="00261E0D" w:rsidRPr="001E281D">
        <w:rPr>
          <w:rFonts w:ascii="Times New Roman" w:hAnsi="Times New Roman" w:cs="Times New Roman"/>
          <w:sz w:val="24"/>
          <w:szCs w:val="24"/>
        </w:rPr>
        <w:t xml:space="preserve"> The source is reliable since it covers all </w:t>
      </w:r>
      <w:r w:rsidR="001349B8" w:rsidRPr="001E281D">
        <w:rPr>
          <w:rFonts w:ascii="Times New Roman" w:hAnsi="Times New Roman" w:cs="Times New Roman"/>
          <w:sz w:val="24"/>
          <w:szCs w:val="24"/>
        </w:rPr>
        <w:t>adjustment</w:t>
      </w:r>
      <w:r w:rsidR="00261E0D" w:rsidRPr="001E281D">
        <w:rPr>
          <w:rFonts w:ascii="Times New Roman" w:hAnsi="Times New Roman" w:cs="Times New Roman"/>
          <w:sz w:val="24"/>
          <w:szCs w:val="24"/>
        </w:rPr>
        <w:t xml:space="preserve"> on the disease since 1984 and how it has widespread and various means of managing the disease.</w:t>
      </w:r>
      <w:r w:rsidR="0037311A" w:rsidRPr="001E281D">
        <w:rPr>
          <w:rFonts w:ascii="Times New Roman" w:hAnsi="Times New Roman" w:cs="Times New Roman"/>
          <w:sz w:val="24"/>
          <w:szCs w:val="24"/>
        </w:rPr>
        <w:t xml:space="preserve"> Moreover, any major change in the disease dominance has been covered.</w:t>
      </w:r>
      <w:r w:rsidR="00A51E69" w:rsidRPr="001E281D">
        <w:rPr>
          <w:rFonts w:ascii="Times New Roman" w:hAnsi="Times New Roman" w:cs="Times New Roman"/>
          <w:sz w:val="24"/>
          <w:szCs w:val="24"/>
        </w:rPr>
        <w:t xml:space="preserve"> The article is objective by providing amicable solutions to the prevalence of the </w:t>
      </w:r>
      <w:r w:rsidR="001349B8" w:rsidRPr="001E281D">
        <w:rPr>
          <w:rFonts w:ascii="Times New Roman" w:hAnsi="Times New Roman" w:cs="Times New Roman"/>
          <w:sz w:val="24"/>
          <w:szCs w:val="24"/>
        </w:rPr>
        <w:t>disease. The</w:t>
      </w:r>
      <w:r w:rsidR="003C03CC" w:rsidRPr="001E281D">
        <w:rPr>
          <w:rFonts w:ascii="Times New Roman" w:hAnsi="Times New Roman" w:cs="Times New Roman"/>
          <w:sz w:val="24"/>
          <w:szCs w:val="24"/>
        </w:rPr>
        <w:t xml:space="preserve"> source is a primary source with major coverage being on the </w:t>
      </w:r>
      <w:r w:rsidR="001349B8" w:rsidRPr="001E281D">
        <w:rPr>
          <w:rFonts w:ascii="Times New Roman" w:hAnsi="Times New Roman" w:cs="Times New Roman"/>
          <w:sz w:val="24"/>
          <w:szCs w:val="24"/>
        </w:rPr>
        <w:t>management</w:t>
      </w:r>
      <w:r w:rsidR="003C03CC" w:rsidRPr="001E281D">
        <w:rPr>
          <w:rFonts w:ascii="Times New Roman" w:hAnsi="Times New Roman" w:cs="Times New Roman"/>
          <w:sz w:val="24"/>
          <w:szCs w:val="24"/>
        </w:rPr>
        <w:t xml:space="preserve"> of the disease. </w:t>
      </w:r>
      <w:r w:rsidR="001349B8" w:rsidRPr="001E281D">
        <w:rPr>
          <w:rFonts w:ascii="Times New Roman" w:hAnsi="Times New Roman" w:cs="Times New Roman"/>
          <w:sz w:val="24"/>
          <w:szCs w:val="24"/>
        </w:rPr>
        <w:t>Additionally</w:t>
      </w:r>
      <w:r w:rsidR="003C03CC" w:rsidRPr="001E281D">
        <w:rPr>
          <w:rFonts w:ascii="Times New Roman" w:hAnsi="Times New Roman" w:cs="Times New Roman"/>
          <w:sz w:val="24"/>
          <w:szCs w:val="24"/>
        </w:rPr>
        <w:t xml:space="preserve">, </w:t>
      </w:r>
      <w:r w:rsidR="001349B8" w:rsidRPr="001E281D">
        <w:rPr>
          <w:rFonts w:ascii="Times New Roman" w:hAnsi="Times New Roman" w:cs="Times New Roman"/>
          <w:sz w:val="24"/>
          <w:szCs w:val="24"/>
        </w:rPr>
        <w:t>the authors</w:t>
      </w:r>
      <w:r w:rsidR="003C03CC" w:rsidRPr="001E281D">
        <w:rPr>
          <w:rFonts w:ascii="Times New Roman" w:hAnsi="Times New Roman" w:cs="Times New Roman"/>
          <w:sz w:val="24"/>
          <w:szCs w:val="24"/>
        </w:rPr>
        <w:t xml:space="preserve"> being an organization is </w:t>
      </w:r>
      <w:r w:rsidR="001349B8" w:rsidRPr="001E281D">
        <w:rPr>
          <w:rFonts w:ascii="Times New Roman" w:hAnsi="Times New Roman" w:cs="Times New Roman"/>
          <w:sz w:val="24"/>
          <w:szCs w:val="24"/>
        </w:rPr>
        <w:t>credible</w:t>
      </w:r>
      <w:r w:rsidR="003C03CC" w:rsidRPr="001E281D">
        <w:rPr>
          <w:rFonts w:ascii="Times New Roman" w:hAnsi="Times New Roman" w:cs="Times New Roman"/>
          <w:sz w:val="24"/>
          <w:szCs w:val="24"/>
        </w:rPr>
        <w:t xml:space="preserve"> since it deals with al diverse </w:t>
      </w:r>
      <w:r w:rsidR="001349B8" w:rsidRPr="001E281D">
        <w:rPr>
          <w:rFonts w:ascii="Times New Roman" w:hAnsi="Times New Roman" w:cs="Times New Roman"/>
          <w:sz w:val="24"/>
          <w:szCs w:val="24"/>
        </w:rPr>
        <w:t>areas</w:t>
      </w:r>
      <w:r w:rsidR="003C03CC" w:rsidRPr="001E281D">
        <w:rPr>
          <w:rFonts w:ascii="Times New Roman" w:hAnsi="Times New Roman" w:cs="Times New Roman"/>
          <w:sz w:val="24"/>
          <w:szCs w:val="24"/>
        </w:rPr>
        <w:t xml:space="preserve"> of the disease tackled by many different specialists in the area.</w:t>
      </w:r>
    </w:p>
    <w:p w:rsidR="005E55B3" w:rsidRPr="001E281D" w:rsidRDefault="005F214D" w:rsidP="001349B8">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 xml:space="preserve">Article </w:t>
      </w:r>
      <w:r w:rsidR="001349B8">
        <w:rPr>
          <w:rFonts w:ascii="Times New Roman" w:hAnsi="Times New Roman" w:cs="Times New Roman"/>
          <w:sz w:val="24"/>
          <w:szCs w:val="24"/>
        </w:rPr>
        <w:t>C</w:t>
      </w:r>
      <w:r w:rsidRPr="001E281D">
        <w:rPr>
          <w:rFonts w:ascii="Times New Roman" w:hAnsi="Times New Roman" w:cs="Times New Roman"/>
          <w:sz w:val="24"/>
          <w:szCs w:val="24"/>
        </w:rPr>
        <w:t>ritique</w:t>
      </w:r>
    </w:p>
    <w:p w:rsidR="00960530" w:rsidRPr="001E281D" w:rsidRDefault="005F214D" w:rsidP="001349B8">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lastRenderedPageBreak/>
        <w:t xml:space="preserve">The article is relevant to the research since it provides some vivid </w:t>
      </w:r>
      <w:r w:rsidR="001349B8" w:rsidRPr="001E281D">
        <w:rPr>
          <w:rFonts w:ascii="Times New Roman" w:hAnsi="Times New Roman" w:cs="Times New Roman"/>
          <w:sz w:val="24"/>
          <w:szCs w:val="24"/>
        </w:rPr>
        <w:t>solutions</w:t>
      </w:r>
      <w:r w:rsidRPr="001E281D">
        <w:rPr>
          <w:rFonts w:ascii="Times New Roman" w:hAnsi="Times New Roman" w:cs="Times New Roman"/>
          <w:sz w:val="24"/>
          <w:szCs w:val="24"/>
        </w:rPr>
        <w:t xml:space="preserve"> </w:t>
      </w:r>
      <w:r w:rsidR="001349B8" w:rsidRPr="001E281D">
        <w:rPr>
          <w:rFonts w:ascii="Times New Roman" w:hAnsi="Times New Roman" w:cs="Times New Roman"/>
          <w:sz w:val="24"/>
          <w:szCs w:val="24"/>
        </w:rPr>
        <w:t>to</w:t>
      </w:r>
      <w:r w:rsidRPr="001E281D">
        <w:rPr>
          <w:rFonts w:ascii="Times New Roman" w:hAnsi="Times New Roman" w:cs="Times New Roman"/>
          <w:sz w:val="24"/>
          <w:szCs w:val="24"/>
        </w:rPr>
        <w:t xml:space="preserve"> the sickle </w:t>
      </w:r>
      <w:r w:rsidR="001349B8" w:rsidRPr="001E281D">
        <w:rPr>
          <w:rFonts w:ascii="Times New Roman" w:hAnsi="Times New Roman" w:cs="Times New Roman"/>
          <w:sz w:val="24"/>
          <w:szCs w:val="24"/>
        </w:rPr>
        <w:t>cell</w:t>
      </w:r>
      <w:r w:rsidRPr="001E281D">
        <w:rPr>
          <w:rFonts w:ascii="Times New Roman" w:hAnsi="Times New Roman" w:cs="Times New Roman"/>
          <w:sz w:val="24"/>
          <w:szCs w:val="24"/>
        </w:rPr>
        <w:t xml:space="preserve"> anemia. The </w:t>
      </w:r>
      <w:r w:rsidR="001349B8" w:rsidRPr="001E281D">
        <w:rPr>
          <w:rFonts w:ascii="Times New Roman" w:hAnsi="Times New Roman" w:cs="Times New Roman"/>
          <w:sz w:val="24"/>
          <w:szCs w:val="24"/>
        </w:rPr>
        <w:t>maintenance</w:t>
      </w:r>
      <w:r w:rsidRPr="001E281D">
        <w:rPr>
          <w:rFonts w:ascii="Times New Roman" w:hAnsi="Times New Roman" w:cs="Times New Roman"/>
          <w:sz w:val="24"/>
          <w:szCs w:val="24"/>
        </w:rPr>
        <w:t xml:space="preserve"> of diverse areas can help make substantial </w:t>
      </w:r>
      <w:r w:rsidR="001349B8" w:rsidRPr="001E281D">
        <w:rPr>
          <w:rFonts w:ascii="Times New Roman" w:hAnsi="Times New Roman" w:cs="Times New Roman"/>
          <w:sz w:val="24"/>
          <w:szCs w:val="24"/>
        </w:rPr>
        <w:t>amendments</w:t>
      </w:r>
      <w:r w:rsidRPr="001E281D">
        <w:rPr>
          <w:rFonts w:ascii="Times New Roman" w:hAnsi="Times New Roman" w:cs="Times New Roman"/>
          <w:sz w:val="24"/>
          <w:szCs w:val="24"/>
        </w:rPr>
        <w:t xml:space="preserve"> which will prevent the widespread of the </w:t>
      </w:r>
      <w:r w:rsidR="001349B8" w:rsidRPr="001E281D">
        <w:rPr>
          <w:rFonts w:ascii="Times New Roman" w:hAnsi="Times New Roman" w:cs="Times New Roman"/>
          <w:sz w:val="24"/>
          <w:szCs w:val="24"/>
        </w:rPr>
        <w:t>disease</w:t>
      </w:r>
      <w:r w:rsidRPr="001E281D">
        <w:rPr>
          <w:rFonts w:ascii="Times New Roman" w:hAnsi="Times New Roman" w:cs="Times New Roman"/>
          <w:sz w:val="24"/>
          <w:szCs w:val="24"/>
        </w:rPr>
        <w:t xml:space="preserve"> in children, adolescent, and adults.</w:t>
      </w:r>
      <w:r w:rsidR="009D6B21" w:rsidRPr="001E281D">
        <w:rPr>
          <w:rFonts w:ascii="Times New Roman" w:hAnsi="Times New Roman" w:cs="Times New Roman"/>
          <w:sz w:val="24"/>
          <w:szCs w:val="24"/>
        </w:rPr>
        <w:t xml:space="preserve"> Moreover, the information will help on the </w:t>
      </w:r>
      <w:r w:rsidR="001349B8" w:rsidRPr="001E281D">
        <w:rPr>
          <w:rFonts w:ascii="Times New Roman" w:hAnsi="Times New Roman" w:cs="Times New Roman"/>
          <w:sz w:val="24"/>
          <w:szCs w:val="24"/>
        </w:rPr>
        <w:t>different</w:t>
      </w:r>
      <w:r w:rsidR="009D6B21" w:rsidRPr="001E281D">
        <w:rPr>
          <w:rFonts w:ascii="Times New Roman" w:hAnsi="Times New Roman" w:cs="Times New Roman"/>
          <w:sz w:val="24"/>
          <w:szCs w:val="24"/>
        </w:rPr>
        <w:t xml:space="preserve"> body systems and parts that are </w:t>
      </w:r>
      <w:r w:rsidR="001349B8" w:rsidRPr="001E281D">
        <w:rPr>
          <w:rFonts w:ascii="Times New Roman" w:hAnsi="Times New Roman" w:cs="Times New Roman"/>
          <w:sz w:val="24"/>
          <w:szCs w:val="24"/>
        </w:rPr>
        <w:t>more</w:t>
      </w:r>
      <w:r w:rsidR="009D6B21" w:rsidRPr="001E281D">
        <w:rPr>
          <w:rFonts w:ascii="Times New Roman" w:hAnsi="Times New Roman" w:cs="Times New Roman"/>
          <w:sz w:val="24"/>
          <w:szCs w:val="24"/>
        </w:rPr>
        <w:t xml:space="preserve"> affected by the disease and ways in which the affected </w:t>
      </w:r>
      <w:r w:rsidR="001349B8" w:rsidRPr="001E281D">
        <w:rPr>
          <w:rFonts w:ascii="Times New Roman" w:hAnsi="Times New Roman" w:cs="Times New Roman"/>
          <w:sz w:val="24"/>
          <w:szCs w:val="24"/>
        </w:rPr>
        <w:t>systems</w:t>
      </w:r>
      <w:r w:rsidR="009D6B21" w:rsidRPr="001E281D">
        <w:rPr>
          <w:rFonts w:ascii="Times New Roman" w:hAnsi="Times New Roman" w:cs="Times New Roman"/>
          <w:sz w:val="24"/>
          <w:szCs w:val="24"/>
        </w:rPr>
        <w:t xml:space="preserve"> can be treated and means of prevention.</w:t>
      </w:r>
      <w:r w:rsidR="00554101" w:rsidRPr="001E281D">
        <w:rPr>
          <w:rFonts w:ascii="Times New Roman" w:hAnsi="Times New Roman" w:cs="Times New Roman"/>
          <w:sz w:val="24"/>
          <w:szCs w:val="24"/>
        </w:rPr>
        <w:t xml:space="preserve"> The source will be used in the research as support facts on the body </w:t>
      </w:r>
      <w:r w:rsidR="001349B8" w:rsidRPr="001E281D">
        <w:rPr>
          <w:rFonts w:ascii="Times New Roman" w:hAnsi="Times New Roman" w:cs="Times New Roman"/>
          <w:sz w:val="24"/>
          <w:szCs w:val="24"/>
        </w:rPr>
        <w:t>systems</w:t>
      </w:r>
      <w:r w:rsidR="00554101" w:rsidRPr="001E281D">
        <w:rPr>
          <w:rFonts w:ascii="Times New Roman" w:hAnsi="Times New Roman" w:cs="Times New Roman"/>
          <w:sz w:val="24"/>
          <w:szCs w:val="24"/>
        </w:rPr>
        <w:t xml:space="preserve"> and parts that are more prone to infection through the disease.</w:t>
      </w:r>
      <w:r w:rsidR="0054153F" w:rsidRPr="001E281D">
        <w:rPr>
          <w:rFonts w:ascii="Times New Roman" w:hAnsi="Times New Roman" w:cs="Times New Roman"/>
          <w:sz w:val="24"/>
          <w:szCs w:val="24"/>
        </w:rPr>
        <w:t xml:space="preserve"> Moreover, the article will provide </w:t>
      </w:r>
      <w:r w:rsidR="001349B8" w:rsidRPr="001E281D">
        <w:rPr>
          <w:rFonts w:ascii="Times New Roman" w:hAnsi="Times New Roman" w:cs="Times New Roman"/>
          <w:sz w:val="24"/>
          <w:szCs w:val="24"/>
        </w:rPr>
        <w:t>different</w:t>
      </w:r>
      <w:r w:rsidR="0054153F" w:rsidRPr="001E281D">
        <w:rPr>
          <w:rFonts w:ascii="Times New Roman" w:hAnsi="Times New Roman" w:cs="Times New Roman"/>
          <w:sz w:val="24"/>
          <w:szCs w:val="24"/>
        </w:rPr>
        <w:t xml:space="preserve"> </w:t>
      </w:r>
      <w:r w:rsidR="001349B8">
        <w:rPr>
          <w:rFonts w:ascii="Times New Roman" w:hAnsi="Times New Roman" w:cs="Times New Roman"/>
          <w:sz w:val="24"/>
          <w:szCs w:val="24"/>
        </w:rPr>
        <w:t>mainten</w:t>
      </w:r>
      <w:r w:rsidR="001349B8" w:rsidRPr="001E281D">
        <w:rPr>
          <w:rFonts w:ascii="Times New Roman" w:hAnsi="Times New Roman" w:cs="Times New Roman"/>
          <w:sz w:val="24"/>
          <w:szCs w:val="24"/>
        </w:rPr>
        <w:t>ance</w:t>
      </w:r>
      <w:r w:rsidR="0054153F" w:rsidRPr="001E281D">
        <w:rPr>
          <w:rFonts w:ascii="Times New Roman" w:hAnsi="Times New Roman" w:cs="Times New Roman"/>
          <w:sz w:val="24"/>
          <w:szCs w:val="24"/>
        </w:rPr>
        <w:t xml:space="preserve"> practice that can prevent the </w:t>
      </w:r>
      <w:r w:rsidR="001349B8" w:rsidRPr="001E281D">
        <w:rPr>
          <w:rFonts w:ascii="Times New Roman" w:hAnsi="Times New Roman" w:cs="Times New Roman"/>
          <w:sz w:val="24"/>
          <w:szCs w:val="24"/>
        </w:rPr>
        <w:t>widespread</w:t>
      </w:r>
      <w:r w:rsidR="0054153F" w:rsidRPr="001E281D">
        <w:rPr>
          <w:rFonts w:ascii="Times New Roman" w:hAnsi="Times New Roman" w:cs="Times New Roman"/>
          <w:sz w:val="24"/>
          <w:szCs w:val="24"/>
        </w:rPr>
        <w:t xml:space="preserve"> of the disease as well as the management of acute and chronic complications that emanate from the disease.</w:t>
      </w:r>
      <w:r w:rsidR="00FE6E37" w:rsidRPr="001E281D">
        <w:rPr>
          <w:rFonts w:ascii="Times New Roman" w:hAnsi="Times New Roman" w:cs="Times New Roman"/>
          <w:sz w:val="24"/>
          <w:szCs w:val="24"/>
        </w:rPr>
        <w:t xml:space="preserve"> The book is </w:t>
      </w:r>
      <w:r w:rsidR="001349B8" w:rsidRPr="001E281D">
        <w:rPr>
          <w:rFonts w:ascii="Times New Roman" w:hAnsi="Times New Roman" w:cs="Times New Roman"/>
          <w:sz w:val="24"/>
          <w:szCs w:val="24"/>
        </w:rPr>
        <w:t>strengthen</w:t>
      </w:r>
      <w:r w:rsidR="00FE6E37" w:rsidRPr="001E281D">
        <w:rPr>
          <w:rFonts w:ascii="Times New Roman" w:hAnsi="Times New Roman" w:cs="Times New Roman"/>
          <w:sz w:val="24"/>
          <w:szCs w:val="24"/>
        </w:rPr>
        <w:t xml:space="preserve">ed by the management practices on the disease, however, its weakness </w:t>
      </w:r>
      <w:r w:rsidR="001349B8" w:rsidRPr="001E281D">
        <w:rPr>
          <w:rFonts w:ascii="Times New Roman" w:hAnsi="Times New Roman" w:cs="Times New Roman"/>
          <w:sz w:val="24"/>
          <w:szCs w:val="24"/>
        </w:rPr>
        <w:t>develops, on</w:t>
      </w:r>
      <w:r w:rsidR="00FE6E37" w:rsidRPr="001E281D">
        <w:rPr>
          <w:rFonts w:ascii="Times New Roman" w:hAnsi="Times New Roman" w:cs="Times New Roman"/>
          <w:sz w:val="24"/>
          <w:szCs w:val="24"/>
        </w:rPr>
        <w:t xml:space="preserve"> the </w:t>
      </w:r>
      <w:r w:rsidR="001349B8" w:rsidRPr="001E281D">
        <w:rPr>
          <w:rFonts w:ascii="Times New Roman" w:hAnsi="Times New Roman" w:cs="Times New Roman"/>
          <w:sz w:val="24"/>
          <w:szCs w:val="24"/>
        </w:rPr>
        <w:t>shallowness</w:t>
      </w:r>
      <w:r w:rsidR="00FE6E37" w:rsidRPr="001E281D">
        <w:rPr>
          <w:rFonts w:ascii="Times New Roman" w:hAnsi="Times New Roman" w:cs="Times New Roman"/>
          <w:sz w:val="24"/>
          <w:szCs w:val="24"/>
        </w:rPr>
        <w:t xml:space="preserve"> of covering the infection mode of the body </w:t>
      </w:r>
      <w:r w:rsidR="001349B8" w:rsidRPr="001E281D">
        <w:rPr>
          <w:rFonts w:ascii="Times New Roman" w:hAnsi="Times New Roman" w:cs="Times New Roman"/>
          <w:sz w:val="24"/>
          <w:szCs w:val="24"/>
        </w:rPr>
        <w:t>systems</w:t>
      </w:r>
      <w:r w:rsidR="00FE6E37" w:rsidRPr="001E281D">
        <w:rPr>
          <w:rFonts w:ascii="Times New Roman" w:hAnsi="Times New Roman" w:cs="Times New Roman"/>
          <w:sz w:val="24"/>
          <w:szCs w:val="24"/>
        </w:rPr>
        <w:t xml:space="preserve"> and parts.</w:t>
      </w:r>
      <w:r w:rsidR="00044765" w:rsidRPr="001E281D">
        <w:rPr>
          <w:rFonts w:ascii="Times New Roman" w:hAnsi="Times New Roman" w:cs="Times New Roman"/>
          <w:sz w:val="24"/>
          <w:szCs w:val="24"/>
        </w:rPr>
        <w:t xml:space="preserve"> Lastly, the article is objective by significantly impacting on the </w:t>
      </w:r>
      <w:r w:rsidR="001349B8" w:rsidRPr="001E281D">
        <w:rPr>
          <w:rFonts w:ascii="Times New Roman" w:hAnsi="Times New Roman" w:cs="Times New Roman"/>
          <w:sz w:val="24"/>
          <w:szCs w:val="24"/>
        </w:rPr>
        <w:t>management</w:t>
      </w:r>
      <w:r w:rsidR="00044765" w:rsidRPr="001E281D">
        <w:rPr>
          <w:rFonts w:ascii="Times New Roman" w:hAnsi="Times New Roman" w:cs="Times New Roman"/>
          <w:sz w:val="24"/>
          <w:szCs w:val="24"/>
        </w:rPr>
        <w:t xml:space="preserve"> of the sickle cell </w:t>
      </w:r>
      <w:r w:rsidR="001349B8">
        <w:rPr>
          <w:rFonts w:ascii="Times New Roman" w:hAnsi="Times New Roman" w:cs="Times New Roman"/>
          <w:sz w:val="24"/>
          <w:szCs w:val="24"/>
        </w:rPr>
        <w:t>anemia</w:t>
      </w:r>
      <w:r w:rsidR="00044765" w:rsidRPr="001E281D">
        <w:rPr>
          <w:rFonts w:ascii="Times New Roman" w:hAnsi="Times New Roman" w:cs="Times New Roman"/>
          <w:sz w:val="24"/>
          <w:szCs w:val="24"/>
        </w:rPr>
        <w:t>.</w:t>
      </w:r>
    </w:p>
    <w:p w:rsidR="00BD029D" w:rsidRPr="001E281D" w:rsidRDefault="005F214D" w:rsidP="001E281D">
      <w:pPr>
        <w:spacing w:line="480" w:lineRule="auto"/>
        <w:rPr>
          <w:rFonts w:ascii="Times New Roman" w:hAnsi="Times New Roman" w:cs="Times New Roman"/>
          <w:sz w:val="24"/>
          <w:szCs w:val="24"/>
        </w:rPr>
      </w:pPr>
      <w:proofErr w:type="spellStart"/>
      <w:r w:rsidRPr="001E281D">
        <w:rPr>
          <w:rFonts w:ascii="Times New Roman" w:hAnsi="Times New Roman" w:cs="Times New Roman"/>
          <w:sz w:val="24"/>
          <w:szCs w:val="24"/>
        </w:rPr>
        <w:t>Obeagu</w:t>
      </w:r>
      <w:proofErr w:type="spellEnd"/>
      <w:r w:rsidRPr="001E281D">
        <w:rPr>
          <w:rFonts w:ascii="Times New Roman" w:hAnsi="Times New Roman" w:cs="Times New Roman"/>
          <w:sz w:val="24"/>
          <w:szCs w:val="24"/>
        </w:rPr>
        <w:t xml:space="preserve">, E. I., </w:t>
      </w:r>
      <w:proofErr w:type="spellStart"/>
      <w:r w:rsidRPr="001E281D">
        <w:rPr>
          <w:rFonts w:ascii="Times New Roman" w:hAnsi="Times New Roman" w:cs="Times New Roman"/>
          <w:sz w:val="24"/>
          <w:szCs w:val="24"/>
        </w:rPr>
        <w:t>Ochei</w:t>
      </w:r>
      <w:proofErr w:type="spellEnd"/>
      <w:r w:rsidRPr="001E281D">
        <w:rPr>
          <w:rFonts w:ascii="Times New Roman" w:hAnsi="Times New Roman" w:cs="Times New Roman"/>
          <w:sz w:val="24"/>
          <w:szCs w:val="24"/>
        </w:rPr>
        <w:t xml:space="preserve">, K. C., </w:t>
      </w:r>
      <w:proofErr w:type="spellStart"/>
      <w:r w:rsidRPr="001E281D">
        <w:rPr>
          <w:rFonts w:ascii="Times New Roman" w:hAnsi="Times New Roman" w:cs="Times New Roman"/>
          <w:sz w:val="24"/>
          <w:szCs w:val="24"/>
        </w:rPr>
        <w:t>Nwachukwu</w:t>
      </w:r>
      <w:proofErr w:type="spellEnd"/>
      <w:r w:rsidRPr="001E281D">
        <w:rPr>
          <w:rFonts w:ascii="Times New Roman" w:hAnsi="Times New Roman" w:cs="Times New Roman"/>
          <w:sz w:val="24"/>
          <w:szCs w:val="24"/>
        </w:rPr>
        <w:t xml:space="preserve">, B. N., &amp; </w:t>
      </w:r>
      <w:proofErr w:type="spellStart"/>
      <w:r w:rsidRPr="001E281D">
        <w:rPr>
          <w:rFonts w:ascii="Times New Roman" w:hAnsi="Times New Roman" w:cs="Times New Roman"/>
          <w:sz w:val="24"/>
          <w:szCs w:val="24"/>
        </w:rPr>
        <w:t>Nchuma</w:t>
      </w:r>
      <w:proofErr w:type="spellEnd"/>
      <w:r w:rsidRPr="001E281D">
        <w:rPr>
          <w:rFonts w:ascii="Times New Roman" w:hAnsi="Times New Roman" w:cs="Times New Roman"/>
          <w:sz w:val="24"/>
          <w:szCs w:val="24"/>
        </w:rPr>
        <w:t xml:space="preserve">, B. O. (2015). Sickle Cell </w:t>
      </w:r>
      <w:proofErr w:type="spellStart"/>
      <w:r w:rsidRPr="001E281D">
        <w:rPr>
          <w:rFonts w:ascii="Times New Roman" w:hAnsi="Times New Roman" w:cs="Times New Roman"/>
          <w:sz w:val="24"/>
          <w:szCs w:val="24"/>
        </w:rPr>
        <w:t>Anaemia</w:t>
      </w:r>
      <w:proofErr w:type="spellEnd"/>
      <w:r w:rsidRPr="001E281D">
        <w:rPr>
          <w:rFonts w:ascii="Times New Roman" w:hAnsi="Times New Roman" w:cs="Times New Roman"/>
          <w:sz w:val="24"/>
          <w:szCs w:val="24"/>
        </w:rPr>
        <w:t>: A Review. Scholars Journal of Applied Medical Sciences, 2-10.</w:t>
      </w:r>
    </w:p>
    <w:p w:rsidR="00BD029D" w:rsidRPr="001E281D" w:rsidRDefault="005F214D" w:rsidP="001349B8">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S</w:t>
      </w:r>
      <w:r w:rsidRPr="001E281D">
        <w:rPr>
          <w:rFonts w:ascii="Times New Roman" w:hAnsi="Times New Roman" w:cs="Times New Roman"/>
          <w:sz w:val="24"/>
          <w:szCs w:val="24"/>
        </w:rPr>
        <w:t>ummary</w:t>
      </w:r>
    </w:p>
    <w:p w:rsidR="00BD029D" w:rsidRPr="001E281D" w:rsidRDefault="005F214D" w:rsidP="001349B8">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t xml:space="preserve">The article focuses on how sickle cell anemia develops by </w:t>
      </w:r>
      <w:r w:rsidR="001349B8" w:rsidRPr="001E281D">
        <w:rPr>
          <w:rFonts w:ascii="Times New Roman" w:hAnsi="Times New Roman" w:cs="Times New Roman"/>
          <w:sz w:val="24"/>
          <w:szCs w:val="24"/>
        </w:rPr>
        <w:t>altering</w:t>
      </w:r>
      <w:r w:rsidRPr="001E281D">
        <w:rPr>
          <w:rFonts w:ascii="Times New Roman" w:hAnsi="Times New Roman" w:cs="Times New Roman"/>
          <w:sz w:val="24"/>
          <w:szCs w:val="24"/>
        </w:rPr>
        <w:t xml:space="preserve"> the cells formation shape reducing the solubility of the red blood cells leading to polymerization.</w:t>
      </w:r>
      <w:r w:rsidR="008F27EA" w:rsidRPr="001E281D">
        <w:rPr>
          <w:rFonts w:ascii="Times New Roman" w:hAnsi="Times New Roman" w:cs="Times New Roman"/>
          <w:sz w:val="24"/>
          <w:szCs w:val="24"/>
        </w:rPr>
        <w:t xml:space="preserve"> </w:t>
      </w:r>
      <w:r w:rsidR="001349B8" w:rsidRPr="001E281D">
        <w:rPr>
          <w:rFonts w:ascii="Times New Roman" w:hAnsi="Times New Roman" w:cs="Times New Roman"/>
          <w:sz w:val="24"/>
          <w:szCs w:val="24"/>
        </w:rPr>
        <w:t>The</w:t>
      </w:r>
      <w:r w:rsidR="008F27EA" w:rsidRPr="001E281D">
        <w:rPr>
          <w:rFonts w:ascii="Times New Roman" w:hAnsi="Times New Roman" w:cs="Times New Roman"/>
          <w:sz w:val="24"/>
          <w:szCs w:val="24"/>
        </w:rPr>
        <w:t xml:space="preserve"> article focused also </w:t>
      </w:r>
      <w:r w:rsidR="001349B8" w:rsidRPr="001E281D">
        <w:rPr>
          <w:rFonts w:ascii="Times New Roman" w:hAnsi="Times New Roman" w:cs="Times New Roman"/>
          <w:sz w:val="24"/>
          <w:szCs w:val="24"/>
        </w:rPr>
        <w:t>on</w:t>
      </w:r>
      <w:r w:rsidR="008F27EA" w:rsidRPr="001E281D">
        <w:rPr>
          <w:rFonts w:ascii="Times New Roman" w:hAnsi="Times New Roman" w:cs="Times New Roman"/>
          <w:sz w:val="24"/>
          <w:szCs w:val="24"/>
        </w:rPr>
        <w:t xml:space="preserve"> how the </w:t>
      </w:r>
      <w:r w:rsidR="001349B8" w:rsidRPr="001E281D">
        <w:rPr>
          <w:rFonts w:ascii="Times New Roman" w:hAnsi="Times New Roman" w:cs="Times New Roman"/>
          <w:sz w:val="24"/>
          <w:szCs w:val="24"/>
        </w:rPr>
        <w:t>red-blooded</w:t>
      </w:r>
      <w:r w:rsidR="008F27EA" w:rsidRPr="001E281D">
        <w:rPr>
          <w:rFonts w:ascii="Times New Roman" w:hAnsi="Times New Roman" w:cs="Times New Roman"/>
          <w:sz w:val="24"/>
          <w:szCs w:val="24"/>
        </w:rPr>
        <w:t xml:space="preserve"> cells refuse to get back to normality when oxygen is restored since low oxygen supply tends to cause red blood cell sickling.</w:t>
      </w:r>
      <w:r w:rsidR="00222350" w:rsidRPr="001E281D">
        <w:rPr>
          <w:rFonts w:ascii="Times New Roman" w:hAnsi="Times New Roman" w:cs="Times New Roman"/>
          <w:sz w:val="24"/>
          <w:szCs w:val="24"/>
        </w:rPr>
        <w:t xml:space="preserve"> The cells are unable to deform as they </w:t>
      </w:r>
      <w:r w:rsidR="001349B8" w:rsidRPr="001E281D">
        <w:rPr>
          <w:rFonts w:ascii="Times New Roman" w:hAnsi="Times New Roman" w:cs="Times New Roman"/>
          <w:sz w:val="24"/>
          <w:szCs w:val="24"/>
        </w:rPr>
        <w:t>pass</w:t>
      </w:r>
      <w:r w:rsidR="00222350" w:rsidRPr="001E281D">
        <w:rPr>
          <w:rFonts w:ascii="Times New Roman" w:hAnsi="Times New Roman" w:cs="Times New Roman"/>
          <w:sz w:val="24"/>
          <w:szCs w:val="24"/>
        </w:rPr>
        <w:t xml:space="preserve"> </w:t>
      </w:r>
      <w:r w:rsidR="001349B8" w:rsidRPr="001E281D">
        <w:rPr>
          <w:rFonts w:ascii="Times New Roman" w:hAnsi="Times New Roman" w:cs="Times New Roman"/>
          <w:sz w:val="24"/>
          <w:szCs w:val="24"/>
        </w:rPr>
        <w:t>through</w:t>
      </w:r>
      <w:r w:rsidR="00222350" w:rsidRPr="001E281D">
        <w:rPr>
          <w:rFonts w:ascii="Times New Roman" w:hAnsi="Times New Roman" w:cs="Times New Roman"/>
          <w:sz w:val="24"/>
          <w:szCs w:val="24"/>
        </w:rPr>
        <w:t xml:space="preserve"> the narrow capillaries leading to vessel occlusion and </w:t>
      </w:r>
      <w:r w:rsidR="001349B8" w:rsidRPr="001E281D">
        <w:rPr>
          <w:rFonts w:ascii="Times New Roman" w:hAnsi="Times New Roman" w:cs="Times New Roman"/>
          <w:sz w:val="24"/>
          <w:szCs w:val="24"/>
        </w:rPr>
        <w:t>Ischemia</w:t>
      </w:r>
      <w:r w:rsidR="00222350" w:rsidRPr="001E281D">
        <w:rPr>
          <w:rFonts w:ascii="Times New Roman" w:hAnsi="Times New Roman" w:cs="Times New Roman"/>
          <w:sz w:val="24"/>
          <w:szCs w:val="24"/>
        </w:rPr>
        <w:t>.</w:t>
      </w:r>
      <w:r w:rsidR="00216304" w:rsidRPr="001E281D">
        <w:rPr>
          <w:rFonts w:ascii="Times New Roman" w:hAnsi="Times New Roman" w:cs="Times New Roman"/>
          <w:sz w:val="24"/>
          <w:szCs w:val="24"/>
        </w:rPr>
        <w:t xml:space="preserve"> The condition will cause some chronic illness </w:t>
      </w:r>
      <w:r w:rsidR="001349B8" w:rsidRPr="001E281D">
        <w:rPr>
          <w:rFonts w:ascii="Times New Roman" w:hAnsi="Times New Roman" w:cs="Times New Roman"/>
          <w:sz w:val="24"/>
          <w:szCs w:val="24"/>
        </w:rPr>
        <w:t>on</w:t>
      </w:r>
      <w:r w:rsidR="00216304" w:rsidRPr="001E281D">
        <w:rPr>
          <w:rFonts w:ascii="Times New Roman" w:hAnsi="Times New Roman" w:cs="Times New Roman"/>
          <w:sz w:val="24"/>
          <w:szCs w:val="24"/>
        </w:rPr>
        <w:t xml:space="preserve"> the individuals</w:t>
      </w:r>
      <w:r w:rsidR="00CB58B0" w:rsidRPr="001E281D">
        <w:rPr>
          <w:rFonts w:ascii="Times New Roman" w:hAnsi="Times New Roman" w:cs="Times New Roman"/>
          <w:sz w:val="24"/>
          <w:szCs w:val="24"/>
        </w:rPr>
        <w:t xml:space="preserve"> and destruction of the cells at the spleen.</w:t>
      </w:r>
      <w:r w:rsidR="00D152F8" w:rsidRPr="001E281D">
        <w:rPr>
          <w:rFonts w:ascii="Times New Roman" w:hAnsi="Times New Roman" w:cs="Times New Roman"/>
          <w:sz w:val="24"/>
          <w:szCs w:val="24"/>
        </w:rPr>
        <w:t xml:space="preserve"> The article also covers </w:t>
      </w:r>
      <w:r w:rsidR="001349B8" w:rsidRPr="001E281D">
        <w:rPr>
          <w:rFonts w:ascii="Times New Roman" w:hAnsi="Times New Roman" w:cs="Times New Roman"/>
          <w:sz w:val="24"/>
          <w:szCs w:val="24"/>
        </w:rPr>
        <w:t>areas</w:t>
      </w:r>
      <w:r w:rsidR="00D152F8" w:rsidRPr="001E281D">
        <w:rPr>
          <w:rFonts w:ascii="Times New Roman" w:hAnsi="Times New Roman" w:cs="Times New Roman"/>
          <w:sz w:val="24"/>
          <w:szCs w:val="24"/>
        </w:rPr>
        <w:t xml:space="preserve"> on how the sickle cell anemia started, signs and symptoms of the disease, inheritable </w:t>
      </w:r>
      <w:r w:rsidR="001349B8" w:rsidRPr="001E281D">
        <w:rPr>
          <w:rFonts w:ascii="Times New Roman" w:hAnsi="Times New Roman" w:cs="Times New Roman"/>
          <w:sz w:val="24"/>
          <w:szCs w:val="24"/>
        </w:rPr>
        <w:t>features,</w:t>
      </w:r>
      <w:r w:rsidR="00D152F8" w:rsidRPr="001E281D">
        <w:rPr>
          <w:rFonts w:ascii="Times New Roman" w:hAnsi="Times New Roman" w:cs="Times New Roman"/>
          <w:sz w:val="24"/>
          <w:szCs w:val="24"/>
        </w:rPr>
        <w:t xml:space="preserve"> and the classification of the sickle cell anemia.</w:t>
      </w:r>
      <w:r w:rsidR="006F3E25" w:rsidRPr="001E281D">
        <w:rPr>
          <w:rFonts w:ascii="Times New Roman" w:hAnsi="Times New Roman" w:cs="Times New Roman"/>
          <w:sz w:val="24"/>
          <w:szCs w:val="24"/>
        </w:rPr>
        <w:t xml:space="preserve"> The article has based </w:t>
      </w:r>
      <w:r w:rsidR="006F3E25" w:rsidRPr="001E281D">
        <w:rPr>
          <w:rFonts w:ascii="Times New Roman" w:hAnsi="Times New Roman" w:cs="Times New Roman"/>
          <w:sz w:val="24"/>
          <w:szCs w:val="24"/>
        </w:rPr>
        <w:lastRenderedPageBreak/>
        <w:t xml:space="preserve">its research on diverse areas of the </w:t>
      </w:r>
      <w:r w:rsidR="001349B8" w:rsidRPr="001E281D">
        <w:rPr>
          <w:rFonts w:ascii="Times New Roman" w:hAnsi="Times New Roman" w:cs="Times New Roman"/>
          <w:sz w:val="24"/>
          <w:szCs w:val="24"/>
        </w:rPr>
        <w:t>world</w:t>
      </w:r>
      <w:r w:rsidR="006F3E25" w:rsidRPr="001E281D">
        <w:rPr>
          <w:rFonts w:ascii="Times New Roman" w:hAnsi="Times New Roman" w:cs="Times New Roman"/>
          <w:sz w:val="24"/>
          <w:szCs w:val="24"/>
        </w:rPr>
        <w:t xml:space="preserve"> such as USA, Canada</w:t>
      </w:r>
      <w:r w:rsidR="001349B8">
        <w:rPr>
          <w:rFonts w:ascii="Times New Roman" w:hAnsi="Times New Roman" w:cs="Times New Roman"/>
          <w:sz w:val="24"/>
          <w:szCs w:val="24"/>
        </w:rPr>
        <w:t>, and</w:t>
      </w:r>
      <w:r w:rsidR="006F3E25" w:rsidRPr="001E281D">
        <w:rPr>
          <w:rFonts w:ascii="Times New Roman" w:hAnsi="Times New Roman" w:cs="Times New Roman"/>
          <w:sz w:val="24"/>
          <w:szCs w:val="24"/>
        </w:rPr>
        <w:t xml:space="preserve"> Africa countries such as Senegal, Nigeria </w:t>
      </w:r>
      <w:r w:rsidR="001349B8" w:rsidRPr="001E281D">
        <w:rPr>
          <w:rFonts w:ascii="Times New Roman" w:hAnsi="Times New Roman" w:cs="Times New Roman"/>
          <w:sz w:val="24"/>
          <w:szCs w:val="24"/>
        </w:rPr>
        <w:t>among</w:t>
      </w:r>
      <w:r w:rsidR="006F3E25" w:rsidRPr="001E281D">
        <w:rPr>
          <w:rFonts w:ascii="Times New Roman" w:hAnsi="Times New Roman" w:cs="Times New Roman"/>
          <w:sz w:val="24"/>
          <w:szCs w:val="24"/>
        </w:rPr>
        <w:t xml:space="preserve"> others on how the disease has its effects on the countries with some areas being widespread due to </w:t>
      </w:r>
      <w:r w:rsidR="001349B8" w:rsidRPr="001E281D">
        <w:rPr>
          <w:rFonts w:ascii="Times New Roman" w:hAnsi="Times New Roman" w:cs="Times New Roman"/>
          <w:sz w:val="24"/>
          <w:szCs w:val="24"/>
        </w:rPr>
        <w:t>malaria</w:t>
      </w:r>
      <w:r w:rsidR="006F3E25" w:rsidRPr="001E281D">
        <w:rPr>
          <w:rFonts w:ascii="Times New Roman" w:hAnsi="Times New Roman" w:cs="Times New Roman"/>
          <w:sz w:val="24"/>
          <w:szCs w:val="24"/>
        </w:rPr>
        <w:t xml:space="preserve"> endemic</w:t>
      </w:r>
      <w:r w:rsidR="006F27E7" w:rsidRPr="001E281D">
        <w:rPr>
          <w:rFonts w:ascii="Times New Roman" w:hAnsi="Times New Roman" w:cs="Times New Roman"/>
          <w:sz w:val="24"/>
          <w:szCs w:val="24"/>
        </w:rPr>
        <w:t>.</w:t>
      </w:r>
    </w:p>
    <w:p w:rsidR="006F27E7" w:rsidRPr="001E281D" w:rsidRDefault="005F214D" w:rsidP="001349B8">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 xml:space="preserve">Article </w:t>
      </w:r>
      <w:r w:rsidR="001349B8">
        <w:rPr>
          <w:rFonts w:ascii="Times New Roman" w:hAnsi="Times New Roman" w:cs="Times New Roman"/>
          <w:sz w:val="24"/>
          <w:szCs w:val="24"/>
        </w:rPr>
        <w:t>A</w:t>
      </w:r>
      <w:r w:rsidR="001349B8" w:rsidRPr="001E281D">
        <w:rPr>
          <w:rFonts w:ascii="Times New Roman" w:hAnsi="Times New Roman" w:cs="Times New Roman"/>
          <w:sz w:val="24"/>
          <w:szCs w:val="24"/>
        </w:rPr>
        <w:t>ssessment</w:t>
      </w:r>
    </w:p>
    <w:p w:rsidR="006F27E7" w:rsidRPr="001E281D" w:rsidRDefault="005F214D" w:rsidP="001349B8">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t xml:space="preserve">The </w:t>
      </w:r>
      <w:r w:rsidR="001349B8">
        <w:rPr>
          <w:rFonts w:ascii="Times New Roman" w:hAnsi="Times New Roman" w:cs="Times New Roman"/>
          <w:sz w:val="24"/>
          <w:szCs w:val="24"/>
        </w:rPr>
        <w:t>article is a journal</w:t>
      </w:r>
      <w:r w:rsidRPr="001E281D">
        <w:rPr>
          <w:rFonts w:ascii="Times New Roman" w:hAnsi="Times New Roman" w:cs="Times New Roman"/>
          <w:sz w:val="24"/>
          <w:szCs w:val="24"/>
        </w:rPr>
        <w:t xml:space="preserve"> which </w:t>
      </w:r>
      <w:r w:rsidR="001349B8" w:rsidRPr="001E281D">
        <w:rPr>
          <w:rFonts w:ascii="Times New Roman" w:hAnsi="Times New Roman" w:cs="Times New Roman"/>
          <w:sz w:val="24"/>
          <w:szCs w:val="24"/>
        </w:rPr>
        <w:t>focuses</w:t>
      </w:r>
      <w:r w:rsidRPr="001E281D">
        <w:rPr>
          <w:rFonts w:ascii="Times New Roman" w:hAnsi="Times New Roman" w:cs="Times New Roman"/>
          <w:sz w:val="24"/>
          <w:szCs w:val="24"/>
        </w:rPr>
        <w:t xml:space="preserve"> mostly on the formation of the sickle cell anemia and the inheritable factors that contribute immensely to its widespread</w:t>
      </w:r>
      <w:r w:rsidR="003C03CC" w:rsidRPr="001E281D">
        <w:rPr>
          <w:rFonts w:ascii="Times New Roman" w:hAnsi="Times New Roman" w:cs="Times New Roman"/>
          <w:sz w:val="24"/>
          <w:szCs w:val="24"/>
        </w:rPr>
        <w:t>. The source is a primary source</w:t>
      </w:r>
      <w:r w:rsidR="006A122B" w:rsidRPr="001E281D">
        <w:rPr>
          <w:rFonts w:ascii="Times New Roman" w:hAnsi="Times New Roman" w:cs="Times New Roman"/>
          <w:sz w:val="24"/>
          <w:szCs w:val="24"/>
        </w:rPr>
        <w:t xml:space="preserve"> with the authors being </w:t>
      </w:r>
      <w:r w:rsidR="001349B8" w:rsidRPr="001E281D">
        <w:rPr>
          <w:rFonts w:ascii="Times New Roman" w:hAnsi="Times New Roman" w:cs="Times New Roman"/>
          <w:sz w:val="24"/>
          <w:szCs w:val="24"/>
        </w:rPr>
        <w:t>in</w:t>
      </w:r>
      <w:r w:rsidR="006A122B" w:rsidRPr="001E281D">
        <w:rPr>
          <w:rFonts w:ascii="Times New Roman" w:hAnsi="Times New Roman" w:cs="Times New Roman"/>
          <w:sz w:val="24"/>
          <w:szCs w:val="24"/>
        </w:rPr>
        <w:t xml:space="preserve"> the </w:t>
      </w:r>
      <w:r w:rsidR="001349B8" w:rsidRPr="001E281D">
        <w:rPr>
          <w:rFonts w:ascii="Times New Roman" w:hAnsi="Times New Roman" w:cs="Times New Roman"/>
          <w:sz w:val="24"/>
          <w:szCs w:val="24"/>
        </w:rPr>
        <w:t>departments</w:t>
      </w:r>
      <w:r w:rsidR="006A122B" w:rsidRPr="001E281D">
        <w:rPr>
          <w:rFonts w:ascii="Times New Roman" w:hAnsi="Times New Roman" w:cs="Times New Roman"/>
          <w:sz w:val="24"/>
          <w:szCs w:val="24"/>
        </w:rPr>
        <w:t xml:space="preserve"> of health, medicine and laboratory services respectively.</w:t>
      </w:r>
      <w:r w:rsidR="00016EEF" w:rsidRPr="001E281D">
        <w:rPr>
          <w:rFonts w:ascii="Times New Roman" w:hAnsi="Times New Roman" w:cs="Times New Roman"/>
          <w:sz w:val="24"/>
          <w:szCs w:val="24"/>
        </w:rPr>
        <w:t xml:space="preserve"> The source is reliable by the provision of information on how the disease forms in the body by deforming the </w:t>
      </w:r>
      <w:r w:rsidR="001349B8" w:rsidRPr="001E281D">
        <w:rPr>
          <w:rFonts w:ascii="Times New Roman" w:hAnsi="Times New Roman" w:cs="Times New Roman"/>
          <w:sz w:val="24"/>
          <w:szCs w:val="24"/>
        </w:rPr>
        <w:t>red blood</w:t>
      </w:r>
      <w:r w:rsidR="00016EEF" w:rsidRPr="001E281D">
        <w:rPr>
          <w:rFonts w:ascii="Times New Roman" w:hAnsi="Times New Roman" w:cs="Times New Roman"/>
          <w:sz w:val="24"/>
          <w:szCs w:val="24"/>
        </w:rPr>
        <w:t xml:space="preserve"> </w:t>
      </w:r>
      <w:r w:rsidR="001349B8" w:rsidRPr="001E281D">
        <w:rPr>
          <w:rFonts w:ascii="Times New Roman" w:hAnsi="Times New Roman" w:cs="Times New Roman"/>
          <w:sz w:val="24"/>
          <w:szCs w:val="24"/>
        </w:rPr>
        <w:t>cells</w:t>
      </w:r>
      <w:r w:rsidR="00016EEF" w:rsidRPr="001E281D">
        <w:rPr>
          <w:rFonts w:ascii="Times New Roman" w:hAnsi="Times New Roman" w:cs="Times New Roman"/>
          <w:sz w:val="24"/>
          <w:szCs w:val="24"/>
        </w:rPr>
        <w:t xml:space="preserve"> and the impact it has on the affected individuals.</w:t>
      </w:r>
      <w:r w:rsidR="009F22AB" w:rsidRPr="001E281D">
        <w:rPr>
          <w:rFonts w:ascii="Times New Roman" w:hAnsi="Times New Roman" w:cs="Times New Roman"/>
          <w:sz w:val="24"/>
          <w:szCs w:val="24"/>
        </w:rPr>
        <w:t xml:space="preserve"> The source is </w:t>
      </w:r>
      <w:r w:rsidR="001349B8" w:rsidRPr="001E281D">
        <w:rPr>
          <w:rFonts w:ascii="Times New Roman" w:hAnsi="Times New Roman" w:cs="Times New Roman"/>
          <w:sz w:val="24"/>
          <w:szCs w:val="24"/>
        </w:rPr>
        <w:t>objective</w:t>
      </w:r>
      <w:r w:rsidR="009F22AB" w:rsidRPr="001E281D">
        <w:rPr>
          <w:rFonts w:ascii="Times New Roman" w:hAnsi="Times New Roman" w:cs="Times New Roman"/>
          <w:sz w:val="24"/>
          <w:szCs w:val="24"/>
        </w:rPr>
        <w:t xml:space="preserve"> by covering major areas of connection between the disease and other issues such as bone </w:t>
      </w:r>
      <w:r w:rsidR="001349B8" w:rsidRPr="001E281D">
        <w:rPr>
          <w:rFonts w:ascii="Times New Roman" w:hAnsi="Times New Roman" w:cs="Times New Roman"/>
          <w:sz w:val="24"/>
          <w:szCs w:val="24"/>
        </w:rPr>
        <w:t>complications</w:t>
      </w:r>
      <w:r w:rsidR="009F22AB" w:rsidRPr="001E281D">
        <w:rPr>
          <w:rFonts w:ascii="Times New Roman" w:hAnsi="Times New Roman" w:cs="Times New Roman"/>
          <w:sz w:val="24"/>
          <w:szCs w:val="24"/>
        </w:rPr>
        <w:t xml:space="preserve">, the signs and </w:t>
      </w:r>
      <w:r w:rsidR="001349B8" w:rsidRPr="001E281D">
        <w:rPr>
          <w:rFonts w:ascii="Times New Roman" w:hAnsi="Times New Roman" w:cs="Times New Roman"/>
          <w:sz w:val="24"/>
          <w:szCs w:val="24"/>
        </w:rPr>
        <w:t>symptoms</w:t>
      </w:r>
      <w:r w:rsidR="009F22AB" w:rsidRPr="001E281D">
        <w:rPr>
          <w:rFonts w:ascii="Times New Roman" w:hAnsi="Times New Roman" w:cs="Times New Roman"/>
          <w:sz w:val="24"/>
          <w:szCs w:val="24"/>
        </w:rPr>
        <w:t xml:space="preserve"> of the </w:t>
      </w:r>
      <w:r w:rsidR="001349B8" w:rsidRPr="001E281D">
        <w:rPr>
          <w:rFonts w:ascii="Times New Roman" w:hAnsi="Times New Roman" w:cs="Times New Roman"/>
          <w:sz w:val="24"/>
          <w:szCs w:val="24"/>
        </w:rPr>
        <w:t>disease</w:t>
      </w:r>
      <w:r w:rsidR="009F22AB" w:rsidRPr="001E281D">
        <w:rPr>
          <w:rFonts w:ascii="Times New Roman" w:hAnsi="Times New Roman" w:cs="Times New Roman"/>
          <w:sz w:val="24"/>
          <w:szCs w:val="24"/>
        </w:rPr>
        <w:t xml:space="preserve"> on individuals.</w:t>
      </w:r>
    </w:p>
    <w:p w:rsidR="00FD74B6" w:rsidRPr="001E281D" w:rsidRDefault="005F214D" w:rsidP="001349B8">
      <w:pPr>
        <w:spacing w:line="480" w:lineRule="auto"/>
        <w:jc w:val="center"/>
        <w:rPr>
          <w:rFonts w:ascii="Times New Roman" w:hAnsi="Times New Roman" w:cs="Times New Roman"/>
          <w:sz w:val="24"/>
          <w:szCs w:val="24"/>
        </w:rPr>
      </w:pPr>
      <w:r w:rsidRPr="001E281D">
        <w:rPr>
          <w:rFonts w:ascii="Times New Roman" w:hAnsi="Times New Roman" w:cs="Times New Roman"/>
          <w:sz w:val="24"/>
          <w:szCs w:val="24"/>
        </w:rPr>
        <w:t xml:space="preserve">Article </w:t>
      </w:r>
      <w:r w:rsidR="001349B8">
        <w:rPr>
          <w:rFonts w:ascii="Times New Roman" w:hAnsi="Times New Roman" w:cs="Times New Roman"/>
          <w:sz w:val="24"/>
          <w:szCs w:val="24"/>
        </w:rPr>
        <w:t>C</w:t>
      </w:r>
      <w:r w:rsidRPr="001E281D">
        <w:rPr>
          <w:rFonts w:ascii="Times New Roman" w:hAnsi="Times New Roman" w:cs="Times New Roman"/>
          <w:sz w:val="24"/>
          <w:szCs w:val="24"/>
        </w:rPr>
        <w:t>ritique</w:t>
      </w:r>
    </w:p>
    <w:p w:rsidR="00FD74B6" w:rsidRPr="001E281D" w:rsidRDefault="005F214D" w:rsidP="001349B8">
      <w:pPr>
        <w:spacing w:line="480" w:lineRule="auto"/>
        <w:ind w:firstLine="720"/>
        <w:rPr>
          <w:rFonts w:ascii="Times New Roman" w:hAnsi="Times New Roman" w:cs="Times New Roman"/>
          <w:sz w:val="24"/>
          <w:szCs w:val="24"/>
        </w:rPr>
      </w:pPr>
      <w:r w:rsidRPr="001E281D">
        <w:rPr>
          <w:rFonts w:ascii="Times New Roman" w:hAnsi="Times New Roman" w:cs="Times New Roman"/>
          <w:sz w:val="24"/>
          <w:szCs w:val="24"/>
        </w:rPr>
        <w:t xml:space="preserve">The article is relevant to the research since it provides clear information on </w:t>
      </w:r>
      <w:r w:rsidR="001349B8" w:rsidRPr="001E281D">
        <w:rPr>
          <w:rFonts w:ascii="Times New Roman" w:hAnsi="Times New Roman" w:cs="Times New Roman"/>
          <w:sz w:val="24"/>
          <w:szCs w:val="24"/>
        </w:rPr>
        <w:t>the development</w:t>
      </w:r>
      <w:r w:rsidRPr="001E281D">
        <w:rPr>
          <w:rFonts w:ascii="Times New Roman" w:hAnsi="Times New Roman" w:cs="Times New Roman"/>
          <w:sz w:val="24"/>
          <w:szCs w:val="24"/>
        </w:rPr>
        <w:t xml:space="preserve"> of the disease on </w:t>
      </w:r>
      <w:r w:rsidR="001349B8" w:rsidRPr="001E281D">
        <w:rPr>
          <w:rFonts w:ascii="Times New Roman" w:hAnsi="Times New Roman" w:cs="Times New Roman"/>
          <w:sz w:val="24"/>
          <w:szCs w:val="24"/>
        </w:rPr>
        <w:t>individuals</w:t>
      </w:r>
      <w:r w:rsidRPr="001E281D">
        <w:rPr>
          <w:rFonts w:ascii="Times New Roman" w:hAnsi="Times New Roman" w:cs="Times New Roman"/>
          <w:sz w:val="24"/>
          <w:szCs w:val="24"/>
        </w:rPr>
        <w:t xml:space="preserve"> and inheritable factors concerned with the widespread. The article covers different </w:t>
      </w:r>
      <w:r w:rsidR="001349B8" w:rsidRPr="001E281D">
        <w:rPr>
          <w:rFonts w:ascii="Times New Roman" w:hAnsi="Times New Roman" w:cs="Times New Roman"/>
          <w:sz w:val="24"/>
          <w:szCs w:val="24"/>
        </w:rPr>
        <w:t>signs</w:t>
      </w:r>
      <w:r w:rsidRPr="001E281D">
        <w:rPr>
          <w:rFonts w:ascii="Times New Roman" w:hAnsi="Times New Roman" w:cs="Times New Roman"/>
          <w:sz w:val="24"/>
          <w:szCs w:val="24"/>
        </w:rPr>
        <w:t xml:space="preserve"> and symptoms to </w:t>
      </w:r>
      <w:r w:rsidR="001349B8" w:rsidRPr="001E281D">
        <w:rPr>
          <w:rFonts w:ascii="Times New Roman" w:hAnsi="Times New Roman" w:cs="Times New Roman"/>
          <w:sz w:val="24"/>
          <w:szCs w:val="24"/>
        </w:rPr>
        <w:t>diagnose</w:t>
      </w:r>
      <w:r w:rsidRPr="001E281D">
        <w:rPr>
          <w:rFonts w:ascii="Times New Roman" w:hAnsi="Times New Roman" w:cs="Times New Roman"/>
          <w:sz w:val="24"/>
          <w:szCs w:val="24"/>
        </w:rPr>
        <w:t xml:space="preserve"> an individual having the </w:t>
      </w:r>
      <w:r w:rsidR="001349B8" w:rsidRPr="001E281D">
        <w:rPr>
          <w:rFonts w:ascii="Times New Roman" w:hAnsi="Times New Roman" w:cs="Times New Roman"/>
          <w:sz w:val="24"/>
          <w:szCs w:val="24"/>
        </w:rPr>
        <w:t>disease and</w:t>
      </w:r>
      <w:r w:rsidRPr="001E281D">
        <w:rPr>
          <w:rFonts w:ascii="Times New Roman" w:hAnsi="Times New Roman" w:cs="Times New Roman"/>
          <w:sz w:val="24"/>
          <w:szCs w:val="24"/>
        </w:rPr>
        <w:t xml:space="preserve"> other </w:t>
      </w:r>
      <w:r w:rsidR="001349B8" w:rsidRPr="001E281D">
        <w:rPr>
          <w:rFonts w:ascii="Times New Roman" w:hAnsi="Times New Roman" w:cs="Times New Roman"/>
          <w:sz w:val="24"/>
          <w:szCs w:val="24"/>
        </w:rPr>
        <w:t>complications</w:t>
      </w:r>
      <w:r w:rsidRPr="001E281D">
        <w:rPr>
          <w:rFonts w:ascii="Times New Roman" w:hAnsi="Times New Roman" w:cs="Times New Roman"/>
          <w:sz w:val="24"/>
          <w:szCs w:val="24"/>
        </w:rPr>
        <w:t xml:space="preserve"> that might result from the disease such as bone difficulties.</w:t>
      </w:r>
      <w:r w:rsidR="006C6E0A" w:rsidRPr="001E281D">
        <w:rPr>
          <w:rFonts w:ascii="Times New Roman" w:hAnsi="Times New Roman" w:cs="Times New Roman"/>
          <w:sz w:val="24"/>
          <w:szCs w:val="24"/>
        </w:rPr>
        <w:t xml:space="preserve"> The source will be used to </w:t>
      </w:r>
      <w:r w:rsidR="001349B8" w:rsidRPr="001E281D">
        <w:rPr>
          <w:rFonts w:ascii="Times New Roman" w:hAnsi="Times New Roman" w:cs="Times New Roman"/>
          <w:sz w:val="24"/>
          <w:szCs w:val="24"/>
        </w:rPr>
        <w:t>provide</w:t>
      </w:r>
      <w:r w:rsidR="006C6E0A" w:rsidRPr="001E281D">
        <w:rPr>
          <w:rFonts w:ascii="Times New Roman" w:hAnsi="Times New Roman" w:cs="Times New Roman"/>
          <w:sz w:val="24"/>
          <w:szCs w:val="24"/>
        </w:rPr>
        <w:t xml:space="preserve"> articulate facts on the signs and symptoms of the disease on individuals and how the </w:t>
      </w:r>
      <w:r w:rsidR="00221BC4" w:rsidRPr="001E281D">
        <w:rPr>
          <w:rFonts w:ascii="Times New Roman" w:hAnsi="Times New Roman" w:cs="Times New Roman"/>
          <w:sz w:val="24"/>
          <w:szCs w:val="24"/>
        </w:rPr>
        <w:t>disease</w:t>
      </w:r>
      <w:r w:rsidR="006C6E0A" w:rsidRPr="001E281D">
        <w:rPr>
          <w:rFonts w:ascii="Times New Roman" w:hAnsi="Times New Roman" w:cs="Times New Roman"/>
          <w:sz w:val="24"/>
          <w:szCs w:val="24"/>
        </w:rPr>
        <w:t xml:space="preserve"> forms in the body.</w:t>
      </w:r>
      <w:r w:rsidR="00534B03" w:rsidRPr="001E281D">
        <w:rPr>
          <w:rFonts w:ascii="Times New Roman" w:hAnsi="Times New Roman" w:cs="Times New Roman"/>
          <w:sz w:val="24"/>
          <w:szCs w:val="24"/>
        </w:rPr>
        <w:t xml:space="preserve"> The article strengths are covered on the </w:t>
      </w:r>
      <w:r w:rsidR="00221BC4" w:rsidRPr="001E281D">
        <w:rPr>
          <w:rFonts w:ascii="Times New Roman" w:hAnsi="Times New Roman" w:cs="Times New Roman"/>
          <w:sz w:val="24"/>
          <w:szCs w:val="24"/>
        </w:rPr>
        <w:t>signs</w:t>
      </w:r>
      <w:r w:rsidR="00534B03" w:rsidRPr="001E281D">
        <w:rPr>
          <w:rFonts w:ascii="Times New Roman" w:hAnsi="Times New Roman" w:cs="Times New Roman"/>
          <w:sz w:val="24"/>
          <w:szCs w:val="24"/>
        </w:rPr>
        <w:t xml:space="preserve"> and </w:t>
      </w:r>
      <w:r w:rsidR="00221BC4" w:rsidRPr="001E281D">
        <w:rPr>
          <w:rFonts w:ascii="Times New Roman" w:hAnsi="Times New Roman" w:cs="Times New Roman"/>
          <w:sz w:val="24"/>
          <w:szCs w:val="24"/>
        </w:rPr>
        <w:t>symptoms</w:t>
      </w:r>
      <w:r w:rsidR="00534B03" w:rsidRPr="001E281D">
        <w:rPr>
          <w:rFonts w:ascii="Times New Roman" w:hAnsi="Times New Roman" w:cs="Times New Roman"/>
          <w:sz w:val="24"/>
          <w:szCs w:val="24"/>
        </w:rPr>
        <w:t xml:space="preserve"> of the disease and how it forms. However, the weakness tends to come along in the </w:t>
      </w:r>
      <w:r w:rsidR="00221BC4">
        <w:rPr>
          <w:rFonts w:ascii="Times New Roman" w:hAnsi="Times New Roman" w:cs="Times New Roman"/>
          <w:sz w:val="24"/>
          <w:szCs w:val="24"/>
        </w:rPr>
        <w:t>article’s</w:t>
      </w:r>
      <w:r w:rsidR="00534B03" w:rsidRPr="001E281D">
        <w:rPr>
          <w:rFonts w:ascii="Times New Roman" w:hAnsi="Times New Roman" w:cs="Times New Roman"/>
          <w:sz w:val="24"/>
          <w:szCs w:val="24"/>
        </w:rPr>
        <w:t xml:space="preserve"> </w:t>
      </w:r>
      <w:r w:rsidR="00221BC4" w:rsidRPr="001E281D">
        <w:rPr>
          <w:rFonts w:ascii="Times New Roman" w:hAnsi="Times New Roman" w:cs="Times New Roman"/>
          <w:sz w:val="24"/>
          <w:szCs w:val="24"/>
        </w:rPr>
        <w:t>shallowness</w:t>
      </w:r>
      <w:r w:rsidR="00221BC4">
        <w:rPr>
          <w:rFonts w:ascii="Times New Roman" w:hAnsi="Times New Roman" w:cs="Times New Roman"/>
          <w:sz w:val="24"/>
          <w:szCs w:val="24"/>
        </w:rPr>
        <w:t xml:space="preserve"> </w:t>
      </w:r>
      <w:r w:rsidR="00534B03" w:rsidRPr="001E281D">
        <w:rPr>
          <w:rFonts w:ascii="Times New Roman" w:hAnsi="Times New Roman" w:cs="Times New Roman"/>
          <w:sz w:val="24"/>
          <w:szCs w:val="24"/>
        </w:rPr>
        <w:t xml:space="preserve">of the </w:t>
      </w:r>
      <w:r w:rsidR="00221BC4" w:rsidRPr="001E281D">
        <w:rPr>
          <w:rFonts w:ascii="Times New Roman" w:hAnsi="Times New Roman" w:cs="Times New Roman"/>
          <w:sz w:val="24"/>
          <w:szCs w:val="24"/>
        </w:rPr>
        <w:t>signs</w:t>
      </w:r>
      <w:r w:rsidR="00534B03" w:rsidRPr="001E281D">
        <w:rPr>
          <w:rFonts w:ascii="Times New Roman" w:hAnsi="Times New Roman" w:cs="Times New Roman"/>
          <w:sz w:val="24"/>
          <w:szCs w:val="24"/>
        </w:rPr>
        <w:t xml:space="preserve"> and </w:t>
      </w:r>
      <w:r w:rsidR="00221BC4" w:rsidRPr="001E281D">
        <w:rPr>
          <w:rFonts w:ascii="Times New Roman" w:hAnsi="Times New Roman" w:cs="Times New Roman"/>
          <w:sz w:val="24"/>
          <w:szCs w:val="24"/>
        </w:rPr>
        <w:t>symptoms</w:t>
      </w:r>
      <w:r w:rsidR="00534B03" w:rsidRPr="001E281D">
        <w:rPr>
          <w:rFonts w:ascii="Times New Roman" w:hAnsi="Times New Roman" w:cs="Times New Roman"/>
          <w:sz w:val="24"/>
          <w:szCs w:val="24"/>
        </w:rPr>
        <w:t>.</w:t>
      </w:r>
      <w:r w:rsidR="00B50C6D" w:rsidRPr="001E281D">
        <w:rPr>
          <w:rFonts w:ascii="Times New Roman" w:hAnsi="Times New Roman" w:cs="Times New Roman"/>
          <w:sz w:val="24"/>
          <w:szCs w:val="24"/>
        </w:rPr>
        <w:t xml:space="preserve"> </w:t>
      </w:r>
      <w:r w:rsidR="00221BC4" w:rsidRPr="001E281D">
        <w:rPr>
          <w:rFonts w:ascii="Times New Roman" w:hAnsi="Times New Roman" w:cs="Times New Roman"/>
          <w:sz w:val="24"/>
          <w:szCs w:val="24"/>
        </w:rPr>
        <w:t>Nevertheless</w:t>
      </w:r>
      <w:r w:rsidR="00B50C6D" w:rsidRPr="001E281D">
        <w:rPr>
          <w:rFonts w:ascii="Times New Roman" w:hAnsi="Times New Roman" w:cs="Times New Roman"/>
          <w:sz w:val="24"/>
          <w:szCs w:val="24"/>
        </w:rPr>
        <w:t xml:space="preserve">, the article is objective since </w:t>
      </w:r>
      <w:r w:rsidR="00221BC4" w:rsidRPr="001E281D">
        <w:rPr>
          <w:rFonts w:ascii="Times New Roman" w:hAnsi="Times New Roman" w:cs="Times New Roman"/>
          <w:sz w:val="24"/>
          <w:szCs w:val="24"/>
        </w:rPr>
        <w:t>it formulates</w:t>
      </w:r>
      <w:r w:rsidR="00B50C6D" w:rsidRPr="001E281D">
        <w:rPr>
          <w:rFonts w:ascii="Times New Roman" w:hAnsi="Times New Roman" w:cs="Times New Roman"/>
          <w:sz w:val="24"/>
          <w:szCs w:val="24"/>
        </w:rPr>
        <w:t xml:space="preserve"> signs and symptom for easy detection on an infected individual. </w:t>
      </w:r>
    </w:p>
    <w:p w:rsidR="001E281D" w:rsidRPr="001E281D" w:rsidRDefault="001E281D" w:rsidP="001E281D">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589973903"/>
        <w:docPartObj>
          <w:docPartGallery w:val="Bibliographies"/>
          <w:docPartUnique/>
        </w:docPartObj>
      </w:sdtPr>
      <w:sdtEndPr/>
      <w:sdtContent>
        <w:p w:rsidR="001E281D" w:rsidRPr="00221BC4" w:rsidRDefault="005F214D" w:rsidP="00221BC4">
          <w:pPr>
            <w:pStyle w:val="Heading1"/>
            <w:spacing w:line="480" w:lineRule="auto"/>
            <w:jc w:val="center"/>
            <w:rPr>
              <w:rFonts w:ascii="Times New Roman" w:hAnsi="Times New Roman" w:cs="Times New Roman"/>
              <w:color w:val="auto"/>
              <w:sz w:val="24"/>
              <w:szCs w:val="24"/>
            </w:rPr>
          </w:pPr>
          <w:r w:rsidRPr="00221BC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1E281D" w:rsidRPr="001E281D" w:rsidRDefault="00701DD2" w:rsidP="001E281D">
              <w:pPr>
                <w:pStyle w:val="Bibliography"/>
                <w:spacing w:line="480" w:lineRule="auto"/>
                <w:ind w:left="720" w:hanging="720"/>
                <w:rPr>
                  <w:rFonts w:ascii="Times New Roman" w:hAnsi="Times New Roman" w:cs="Times New Roman"/>
                  <w:noProof/>
                  <w:sz w:val="24"/>
                  <w:szCs w:val="24"/>
                </w:rPr>
              </w:pPr>
              <w:r w:rsidRPr="001E281D">
                <w:rPr>
                  <w:rFonts w:ascii="Times New Roman" w:hAnsi="Times New Roman" w:cs="Times New Roman"/>
                  <w:sz w:val="24"/>
                  <w:szCs w:val="24"/>
                </w:rPr>
                <w:fldChar w:fldCharType="begin"/>
              </w:r>
              <w:r w:rsidR="005F214D" w:rsidRPr="001E281D">
                <w:rPr>
                  <w:rFonts w:ascii="Times New Roman" w:hAnsi="Times New Roman" w:cs="Times New Roman"/>
                  <w:sz w:val="24"/>
                  <w:szCs w:val="24"/>
                </w:rPr>
                <w:instrText xml:space="preserve"> BIBLIOGRAPHY </w:instrText>
              </w:r>
              <w:r w:rsidRPr="001E281D">
                <w:rPr>
                  <w:rFonts w:ascii="Times New Roman" w:hAnsi="Times New Roman" w:cs="Times New Roman"/>
                  <w:sz w:val="24"/>
                  <w:szCs w:val="24"/>
                </w:rPr>
                <w:fldChar w:fldCharType="separate"/>
              </w:r>
              <w:r w:rsidR="005F214D" w:rsidRPr="001E281D">
                <w:rPr>
                  <w:rFonts w:ascii="Times New Roman" w:hAnsi="Times New Roman" w:cs="Times New Roman"/>
                  <w:noProof/>
                  <w:sz w:val="24"/>
                  <w:szCs w:val="24"/>
                </w:rPr>
                <w:t xml:space="preserve">National Institutes of Health. (2002). </w:t>
              </w:r>
              <w:r w:rsidR="005F214D" w:rsidRPr="001E281D">
                <w:rPr>
                  <w:rFonts w:ascii="Times New Roman" w:hAnsi="Times New Roman" w:cs="Times New Roman"/>
                  <w:i/>
                  <w:iCs/>
                  <w:noProof/>
                  <w:sz w:val="24"/>
                  <w:szCs w:val="24"/>
                </w:rPr>
                <w:t>The Management of Sickle Cell Anaemia.</w:t>
              </w:r>
              <w:r w:rsidR="005F214D" w:rsidRPr="001E281D">
                <w:rPr>
                  <w:rFonts w:ascii="Times New Roman" w:hAnsi="Times New Roman" w:cs="Times New Roman"/>
                  <w:noProof/>
                  <w:sz w:val="24"/>
                  <w:szCs w:val="24"/>
                </w:rPr>
                <w:t xml:space="preserve"> Maryland: NIH Publication.</w:t>
              </w:r>
            </w:p>
            <w:p w:rsidR="001E281D" w:rsidRPr="001E281D" w:rsidRDefault="005F214D" w:rsidP="001E281D">
              <w:pPr>
                <w:pStyle w:val="Bibliography"/>
                <w:spacing w:line="480" w:lineRule="auto"/>
                <w:ind w:left="720" w:hanging="720"/>
                <w:rPr>
                  <w:rFonts w:ascii="Times New Roman" w:hAnsi="Times New Roman" w:cs="Times New Roman"/>
                  <w:noProof/>
                  <w:sz w:val="24"/>
                  <w:szCs w:val="24"/>
                </w:rPr>
              </w:pPr>
              <w:r w:rsidRPr="001E281D">
                <w:rPr>
                  <w:rFonts w:ascii="Times New Roman" w:hAnsi="Times New Roman" w:cs="Times New Roman"/>
                  <w:noProof/>
                  <w:sz w:val="24"/>
                  <w:szCs w:val="24"/>
                </w:rPr>
                <w:t xml:space="preserve">Obeagu, E. I., Ochei, K. C., Nwachukwu, B. N., &amp; Nchuma, B. O. (2015). Sickle Cell Anaemia: A Review. </w:t>
              </w:r>
              <w:r w:rsidRPr="001E281D">
                <w:rPr>
                  <w:rFonts w:ascii="Times New Roman" w:hAnsi="Times New Roman" w:cs="Times New Roman"/>
                  <w:i/>
                  <w:iCs/>
                  <w:noProof/>
                  <w:sz w:val="24"/>
                  <w:szCs w:val="24"/>
                </w:rPr>
                <w:t>Scholars Journal of Applied Medical Sciences</w:t>
              </w:r>
              <w:r w:rsidRPr="001E281D">
                <w:rPr>
                  <w:rFonts w:ascii="Times New Roman" w:hAnsi="Times New Roman" w:cs="Times New Roman"/>
                  <w:noProof/>
                  <w:sz w:val="24"/>
                  <w:szCs w:val="24"/>
                </w:rPr>
                <w:t>, 2-10.</w:t>
              </w:r>
            </w:p>
            <w:p w:rsidR="001E281D" w:rsidRPr="001E281D" w:rsidRDefault="005F214D" w:rsidP="001E281D">
              <w:pPr>
                <w:pStyle w:val="Bibliography"/>
                <w:spacing w:line="480" w:lineRule="auto"/>
                <w:ind w:left="720" w:hanging="720"/>
                <w:rPr>
                  <w:rFonts w:ascii="Times New Roman" w:hAnsi="Times New Roman" w:cs="Times New Roman"/>
                  <w:noProof/>
                  <w:sz w:val="24"/>
                  <w:szCs w:val="24"/>
                </w:rPr>
              </w:pPr>
              <w:r w:rsidRPr="001E281D">
                <w:rPr>
                  <w:rFonts w:ascii="Times New Roman" w:hAnsi="Times New Roman" w:cs="Times New Roman"/>
                  <w:noProof/>
                  <w:sz w:val="24"/>
                  <w:szCs w:val="24"/>
                </w:rPr>
                <w:t xml:space="preserve">Ogedegbe, H. O. (2002). Sickle Cell Disease: An Overview. </w:t>
              </w:r>
              <w:r w:rsidRPr="001E281D">
                <w:rPr>
                  <w:rFonts w:ascii="Times New Roman" w:hAnsi="Times New Roman" w:cs="Times New Roman"/>
                  <w:i/>
                  <w:iCs/>
                  <w:noProof/>
                  <w:sz w:val="24"/>
                  <w:szCs w:val="24"/>
                </w:rPr>
                <w:t>Florida Gulf Coast University, 33</w:t>
              </w:r>
              <w:r w:rsidRPr="001E281D">
                <w:rPr>
                  <w:rFonts w:ascii="Times New Roman" w:hAnsi="Times New Roman" w:cs="Times New Roman"/>
                  <w:noProof/>
                  <w:sz w:val="24"/>
                  <w:szCs w:val="24"/>
                </w:rPr>
                <w:t>, 1-9.</w:t>
              </w:r>
            </w:p>
            <w:p w:rsidR="001E281D" w:rsidRPr="001E281D" w:rsidRDefault="00701DD2" w:rsidP="001E281D">
              <w:pPr>
                <w:spacing w:line="480" w:lineRule="auto"/>
                <w:rPr>
                  <w:rFonts w:ascii="Times New Roman" w:hAnsi="Times New Roman" w:cs="Times New Roman"/>
                  <w:sz w:val="24"/>
                  <w:szCs w:val="24"/>
                </w:rPr>
              </w:pPr>
              <w:r w:rsidRPr="001E281D">
                <w:rPr>
                  <w:rFonts w:ascii="Times New Roman" w:hAnsi="Times New Roman" w:cs="Times New Roman"/>
                  <w:b/>
                  <w:bCs/>
                  <w:noProof/>
                  <w:sz w:val="24"/>
                  <w:szCs w:val="24"/>
                </w:rPr>
                <w:fldChar w:fldCharType="end"/>
              </w:r>
            </w:p>
          </w:sdtContent>
        </w:sdt>
      </w:sdtContent>
    </w:sdt>
    <w:p w:rsidR="001E281D" w:rsidRPr="001E281D" w:rsidRDefault="001E281D" w:rsidP="001E281D">
      <w:pPr>
        <w:spacing w:line="480" w:lineRule="auto"/>
        <w:rPr>
          <w:rFonts w:ascii="Times New Roman" w:hAnsi="Times New Roman" w:cs="Times New Roman"/>
          <w:sz w:val="24"/>
          <w:szCs w:val="24"/>
        </w:rPr>
      </w:pPr>
    </w:p>
    <w:p w:rsidR="001E281D" w:rsidRPr="001E281D" w:rsidRDefault="001E281D" w:rsidP="001E281D">
      <w:pPr>
        <w:spacing w:line="480" w:lineRule="auto"/>
        <w:rPr>
          <w:rFonts w:ascii="Times New Roman" w:hAnsi="Times New Roman" w:cs="Times New Roman"/>
          <w:sz w:val="24"/>
          <w:szCs w:val="24"/>
        </w:rPr>
      </w:pPr>
    </w:p>
    <w:p w:rsidR="001E281D" w:rsidRPr="001E281D" w:rsidRDefault="001E281D" w:rsidP="001E281D">
      <w:pPr>
        <w:spacing w:line="480" w:lineRule="auto"/>
        <w:rPr>
          <w:rFonts w:ascii="Times New Roman" w:hAnsi="Times New Roman" w:cs="Times New Roman"/>
          <w:sz w:val="24"/>
          <w:szCs w:val="24"/>
        </w:rPr>
      </w:pPr>
    </w:p>
    <w:p w:rsidR="001E281D" w:rsidRPr="001E281D" w:rsidRDefault="001E281D" w:rsidP="001E281D">
      <w:pPr>
        <w:spacing w:line="480" w:lineRule="auto"/>
        <w:rPr>
          <w:rFonts w:ascii="Times New Roman" w:hAnsi="Times New Roman" w:cs="Times New Roman"/>
          <w:sz w:val="24"/>
          <w:szCs w:val="24"/>
        </w:rPr>
      </w:pPr>
    </w:p>
    <w:p w:rsidR="001E281D" w:rsidRPr="001E281D" w:rsidRDefault="001E281D" w:rsidP="001E281D">
      <w:pPr>
        <w:spacing w:line="480" w:lineRule="auto"/>
        <w:rPr>
          <w:rFonts w:ascii="Times New Roman" w:hAnsi="Times New Roman" w:cs="Times New Roman"/>
          <w:sz w:val="24"/>
          <w:szCs w:val="24"/>
        </w:rPr>
      </w:pPr>
    </w:p>
    <w:p w:rsidR="00BD029D" w:rsidRPr="001E281D" w:rsidRDefault="00BD029D" w:rsidP="001E281D">
      <w:pPr>
        <w:spacing w:line="480" w:lineRule="auto"/>
        <w:rPr>
          <w:rFonts w:ascii="Times New Roman" w:hAnsi="Times New Roman" w:cs="Times New Roman"/>
          <w:sz w:val="24"/>
          <w:szCs w:val="24"/>
        </w:rPr>
      </w:pPr>
    </w:p>
    <w:p w:rsidR="008E48C1" w:rsidRPr="001E281D" w:rsidRDefault="008E48C1" w:rsidP="001E281D">
      <w:pPr>
        <w:spacing w:line="480" w:lineRule="auto"/>
        <w:jc w:val="center"/>
        <w:rPr>
          <w:rFonts w:ascii="Times New Roman" w:hAnsi="Times New Roman" w:cs="Times New Roman"/>
          <w:sz w:val="24"/>
          <w:szCs w:val="24"/>
        </w:rPr>
      </w:pPr>
    </w:p>
    <w:sectPr w:rsidR="008E48C1" w:rsidRPr="001E281D" w:rsidSect="008E48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43C" w:rsidRDefault="0095043C">
      <w:pPr>
        <w:spacing w:after="0" w:line="240" w:lineRule="auto"/>
      </w:pPr>
      <w:r>
        <w:separator/>
      </w:r>
    </w:p>
  </w:endnote>
  <w:endnote w:type="continuationSeparator" w:id="0">
    <w:p w:rsidR="0095043C" w:rsidRDefault="00950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43C" w:rsidRDefault="0095043C">
      <w:pPr>
        <w:spacing w:after="0" w:line="240" w:lineRule="auto"/>
      </w:pPr>
      <w:r>
        <w:separator/>
      </w:r>
    </w:p>
  </w:footnote>
  <w:footnote w:type="continuationSeparator" w:id="0">
    <w:p w:rsidR="0095043C" w:rsidRDefault="00950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7138129"/>
      <w:docPartObj>
        <w:docPartGallery w:val="Page Numbers (Top of Page)"/>
        <w:docPartUnique/>
      </w:docPartObj>
    </w:sdtPr>
    <w:sdtEndPr>
      <w:rPr>
        <w:noProof/>
      </w:rPr>
    </w:sdtEndPr>
    <w:sdtContent>
      <w:p w:rsidR="008E48C1" w:rsidRPr="00E80EBA" w:rsidRDefault="005F214D" w:rsidP="00E80EBA">
        <w:pPr>
          <w:pStyle w:val="Header"/>
          <w:jc w:val="right"/>
          <w:rPr>
            <w:rFonts w:ascii="Times New Roman" w:hAnsi="Times New Roman" w:cs="Times New Roman"/>
            <w:sz w:val="24"/>
            <w:szCs w:val="24"/>
          </w:rPr>
        </w:pPr>
        <w:r w:rsidRPr="008E48C1">
          <w:rPr>
            <w:rFonts w:ascii="Times New Roman" w:hAnsi="Times New Roman" w:cs="Times New Roman"/>
            <w:sz w:val="24"/>
            <w:szCs w:val="24"/>
          </w:rPr>
          <w:t>ANNOTATED BIBLIOGRAPHY</w:t>
        </w:r>
        <w:r>
          <w:rPr>
            <w:rFonts w:ascii="Times New Roman" w:hAnsi="Times New Roman" w:cs="Times New Roman"/>
            <w:sz w:val="24"/>
            <w:szCs w:val="24"/>
          </w:rPr>
          <w:tab/>
        </w:r>
        <w:r>
          <w:rPr>
            <w:rFonts w:ascii="Times New Roman" w:hAnsi="Times New Roman" w:cs="Times New Roman"/>
            <w:sz w:val="24"/>
            <w:szCs w:val="24"/>
          </w:rPr>
          <w:tab/>
        </w:r>
        <w:r w:rsidRPr="008E48C1">
          <w:rPr>
            <w:rFonts w:ascii="Times New Roman" w:hAnsi="Times New Roman" w:cs="Times New Roman"/>
            <w:sz w:val="24"/>
            <w:szCs w:val="24"/>
          </w:rPr>
          <w:t xml:space="preserve"> </w:t>
        </w:r>
        <w:r w:rsidR="00701DD2" w:rsidRPr="008E48C1">
          <w:rPr>
            <w:rFonts w:ascii="Times New Roman" w:hAnsi="Times New Roman" w:cs="Times New Roman"/>
            <w:sz w:val="24"/>
            <w:szCs w:val="24"/>
          </w:rPr>
          <w:fldChar w:fldCharType="begin"/>
        </w:r>
        <w:r w:rsidRPr="008E48C1">
          <w:rPr>
            <w:rFonts w:ascii="Times New Roman" w:hAnsi="Times New Roman" w:cs="Times New Roman"/>
            <w:sz w:val="24"/>
            <w:szCs w:val="24"/>
          </w:rPr>
          <w:instrText xml:space="preserve"> PAGE   \* MERGEFORMAT </w:instrText>
        </w:r>
        <w:r w:rsidR="00701DD2" w:rsidRPr="008E48C1">
          <w:rPr>
            <w:rFonts w:ascii="Times New Roman" w:hAnsi="Times New Roman" w:cs="Times New Roman"/>
            <w:sz w:val="24"/>
            <w:szCs w:val="24"/>
          </w:rPr>
          <w:fldChar w:fldCharType="separate"/>
        </w:r>
        <w:r w:rsidR="00E80EBA">
          <w:rPr>
            <w:rFonts w:ascii="Times New Roman" w:hAnsi="Times New Roman" w:cs="Times New Roman"/>
            <w:noProof/>
            <w:sz w:val="24"/>
            <w:szCs w:val="24"/>
          </w:rPr>
          <w:t>7</w:t>
        </w:r>
        <w:r w:rsidR="00701DD2" w:rsidRPr="008E48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8C1" w:rsidRPr="00E80EBA" w:rsidRDefault="005F214D" w:rsidP="00E80EBA">
    <w:pPr>
      <w:pStyle w:val="Header"/>
      <w:jc w:val="right"/>
      <w:rPr>
        <w:rFonts w:ascii="Times New Roman" w:hAnsi="Times New Roman" w:cs="Times New Roman"/>
        <w:sz w:val="24"/>
        <w:szCs w:val="24"/>
      </w:rPr>
    </w:pPr>
    <w:r w:rsidRPr="008E48C1">
      <w:rPr>
        <w:rFonts w:ascii="Times New Roman" w:hAnsi="Times New Roman" w:cs="Times New Roman"/>
        <w:sz w:val="24"/>
        <w:szCs w:val="24"/>
      </w:rPr>
      <w:t xml:space="preserve">Running head: </w:t>
    </w:r>
    <w:r>
      <w:rPr>
        <w:rFonts w:ascii="Times New Roman" w:hAnsi="Times New Roman" w:cs="Times New Roman"/>
        <w:sz w:val="24"/>
        <w:szCs w:val="24"/>
      </w:rPr>
      <w:t>ANNOTATED BIB</w:t>
    </w:r>
    <w:r w:rsidRPr="008E48C1">
      <w:rPr>
        <w:rFonts w:ascii="Times New Roman" w:hAnsi="Times New Roman" w:cs="Times New Roman"/>
        <w:sz w:val="24"/>
        <w:szCs w:val="24"/>
      </w:rPr>
      <w:t>LIOGRAPHY</w:t>
    </w:r>
    <w:sdt>
      <w:sdtPr>
        <w:rPr>
          <w:rFonts w:ascii="Times New Roman" w:hAnsi="Times New Roman" w:cs="Times New Roman"/>
          <w:sz w:val="24"/>
          <w:szCs w:val="24"/>
        </w:rPr>
        <w:id w:val="-1832596460"/>
        <w:docPartObj>
          <w:docPartGallery w:val="Page Numbers (Top of Page)"/>
          <w:docPartUnique/>
        </w:docPartObj>
      </w:sdtPr>
      <w:sdtEndPr>
        <w:rPr>
          <w:noProof/>
        </w:rPr>
      </w:sdtEndPr>
      <w:sdtContent>
        <w:r>
          <w:rPr>
            <w:rFonts w:ascii="Times New Roman" w:hAnsi="Times New Roman" w:cs="Times New Roman"/>
            <w:sz w:val="24"/>
            <w:szCs w:val="24"/>
          </w:rPr>
          <w:tab/>
        </w:r>
        <w:r w:rsidR="00701DD2" w:rsidRPr="008E48C1">
          <w:rPr>
            <w:rFonts w:ascii="Times New Roman" w:hAnsi="Times New Roman" w:cs="Times New Roman"/>
            <w:sz w:val="24"/>
            <w:szCs w:val="24"/>
          </w:rPr>
          <w:fldChar w:fldCharType="begin"/>
        </w:r>
        <w:r w:rsidRPr="008E48C1">
          <w:rPr>
            <w:rFonts w:ascii="Times New Roman" w:hAnsi="Times New Roman" w:cs="Times New Roman"/>
            <w:sz w:val="24"/>
            <w:szCs w:val="24"/>
          </w:rPr>
          <w:instrText xml:space="preserve"> PAGE   \* MERGEFORMAT </w:instrText>
        </w:r>
        <w:r w:rsidR="00701DD2" w:rsidRPr="008E48C1">
          <w:rPr>
            <w:rFonts w:ascii="Times New Roman" w:hAnsi="Times New Roman" w:cs="Times New Roman"/>
            <w:sz w:val="24"/>
            <w:szCs w:val="24"/>
          </w:rPr>
          <w:fldChar w:fldCharType="separate"/>
        </w:r>
        <w:r w:rsidR="00E80EBA">
          <w:rPr>
            <w:rFonts w:ascii="Times New Roman" w:hAnsi="Times New Roman" w:cs="Times New Roman"/>
            <w:noProof/>
            <w:sz w:val="24"/>
            <w:szCs w:val="24"/>
          </w:rPr>
          <w:t>1</w:t>
        </w:r>
        <w:r w:rsidR="00701DD2" w:rsidRPr="008E48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C1"/>
    <w:rsid w:val="00016EEF"/>
    <w:rsid w:val="00044765"/>
    <w:rsid w:val="00073BC9"/>
    <w:rsid w:val="00086878"/>
    <w:rsid w:val="000940DC"/>
    <w:rsid w:val="001158E5"/>
    <w:rsid w:val="001349B8"/>
    <w:rsid w:val="00191EEF"/>
    <w:rsid w:val="001D1D7D"/>
    <w:rsid w:val="001E281D"/>
    <w:rsid w:val="001F2209"/>
    <w:rsid w:val="00216304"/>
    <w:rsid w:val="00221BC4"/>
    <w:rsid w:val="00222350"/>
    <w:rsid w:val="002416F6"/>
    <w:rsid w:val="00261E0D"/>
    <w:rsid w:val="002A0090"/>
    <w:rsid w:val="002C4136"/>
    <w:rsid w:val="00300209"/>
    <w:rsid w:val="00332483"/>
    <w:rsid w:val="00365FF9"/>
    <w:rsid w:val="0037311A"/>
    <w:rsid w:val="003C03CC"/>
    <w:rsid w:val="00414A7E"/>
    <w:rsid w:val="004476F5"/>
    <w:rsid w:val="00495ECB"/>
    <w:rsid w:val="00514BB5"/>
    <w:rsid w:val="00521AC4"/>
    <w:rsid w:val="00534B03"/>
    <w:rsid w:val="0054153F"/>
    <w:rsid w:val="00554101"/>
    <w:rsid w:val="005A70D3"/>
    <w:rsid w:val="005E55B3"/>
    <w:rsid w:val="005F214D"/>
    <w:rsid w:val="00685618"/>
    <w:rsid w:val="00685DC6"/>
    <w:rsid w:val="006A122B"/>
    <w:rsid w:val="006C6E0A"/>
    <w:rsid w:val="006F27E7"/>
    <w:rsid w:val="006F3E25"/>
    <w:rsid w:val="00701DD2"/>
    <w:rsid w:val="007B0719"/>
    <w:rsid w:val="007B25BF"/>
    <w:rsid w:val="00825B8A"/>
    <w:rsid w:val="008A6290"/>
    <w:rsid w:val="008E48C1"/>
    <w:rsid w:val="008F27EA"/>
    <w:rsid w:val="00934531"/>
    <w:rsid w:val="0095043C"/>
    <w:rsid w:val="00960530"/>
    <w:rsid w:val="009C08C2"/>
    <w:rsid w:val="009D6B21"/>
    <w:rsid w:val="009F22AB"/>
    <w:rsid w:val="00A42868"/>
    <w:rsid w:val="00A47F65"/>
    <w:rsid w:val="00A51E69"/>
    <w:rsid w:val="00AA7F13"/>
    <w:rsid w:val="00AC343B"/>
    <w:rsid w:val="00B50C6D"/>
    <w:rsid w:val="00BD029D"/>
    <w:rsid w:val="00C10475"/>
    <w:rsid w:val="00C77AF8"/>
    <w:rsid w:val="00C92B3F"/>
    <w:rsid w:val="00CB066E"/>
    <w:rsid w:val="00CB58B0"/>
    <w:rsid w:val="00CF785E"/>
    <w:rsid w:val="00D152F8"/>
    <w:rsid w:val="00E80EBA"/>
    <w:rsid w:val="00ED5F89"/>
    <w:rsid w:val="00EE6E6C"/>
    <w:rsid w:val="00EF24B2"/>
    <w:rsid w:val="00F627AB"/>
    <w:rsid w:val="00FC1B4D"/>
    <w:rsid w:val="00FD74B6"/>
    <w:rsid w:val="00FE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496747-103A-4397-97F7-BA707F31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DD2"/>
  </w:style>
  <w:style w:type="paragraph" w:styleId="Heading1">
    <w:name w:val="heading 1"/>
    <w:basedOn w:val="Normal"/>
    <w:next w:val="Normal"/>
    <w:link w:val="Heading1Char"/>
    <w:uiPriority w:val="9"/>
    <w:qFormat/>
    <w:rsid w:val="009605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8C1"/>
  </w:style>
  <w:style w:type="paragraph" w:styleId="Footer">
    <w:name w:val="footer"/>
    <w:basedOn w:val="Normal"/>
    <w:link w:val="FooterChar"/>
    <w:uiPriority w:val="99"/>
    <w:unhideWhenUsed/>
    <w:rsid w:val="008E4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8C1"/>
  </w:style>
  <w:style w:type="character" w:customStyle="1" w:styleId="Heading1Char">
    <w:name w:val="Heading 1 Char"/>
    <w:basedOn w:val="DefaultParagraphFont"/>
    <w:link w:val="Heading1"/>
    <w:uiPriority w:val="9"/>
    <w:rsid w:val="0096053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60530"/>
  </w:style>
  <w:style w:type="paragraph" w:styleId="BalloonText">
    <w:name w:val="Balloon Text"/>
    <w:basedOn w:val="Normal"/>
    <w:link w:val="BalloonTextChar"/>
    <w:uiPriority w:val="99"/>
    <w:semiHidden/>
    <w:unhideWhenUsed/>
    <w:rsid w:val="00495E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E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Oge02</b:Tag>
    <b:SourceType>JournalArticle</b:SourceType>
    <b:Guid>{3431AC0F-5E9A-4594-9091-BACC54F2DA64}</b:Guid>
    <b:Author>
      <b:Author>
        <b:NameList>
          <b:Person>
            <b:Last>Ogedegbe</b:Last>
            <b:First>Henry</b:First>
            <b:Middle>O.</b:Middle>
          </b:Person>
        </b:NameList>
      </b:Author>
    </b:Author>
    <b:Title>Sickle Cell Disease: An Overview</b:Title>
    <b:JournalName>Florida Gulf Coast University</b:JournalName>
    <b:Year>2002</b:Year>
    <b:Pages>1-9</b:Pages>
    <b:Volume>33</b:Volume>
    <b:RefOrder>1</b:RefOrder>
  </b:Source>
  <b:Source>
    <b:Tag>Nat02</b:Tag>
    <b:SourceType>Book</b:SourceType>
    <b:Guid>{A2EB4BDC-63CF-4370-8722-CF97C5FE6078}</b:Guid>
    <b:Title>The Management of Sickle Cell Anaemia</b:Title>
    <b:Year>2002</b:Year>
    <b:Author>
      <b:Author>
        <b:Corporate>National Institutes of Health</b:Corporate>
      </b:Author>
    </b:Author>
    <b:City>Maryland</b:City>
    <b:Publisher>NIH Publication</b:Publisher>
    <b:RefOrder>2</b:RefOrder>
  </b:Source>
  <b:Source>
    <b:Tag>Emm15</b:Tag>
    <b:SourceType>JournalArticle</b:SourceType>
    <b:Guid>{EB46397D-A079-427A-B20C-C5AD49B843BE}</b:Guid>
    <b:Title>Sickle Cell Anaemia: A Review</b:Title>
    <b:Year>2015</b:Year>
    <b:Author>
      <b:Author>
        <b:NameList>
          <b:Person>
            <b:Last>Obeagu</b:Last>
            <b:First>Emmanuel</b:First>
            <b:Middle>Ifeanyi</b:Middle>
          </b:Person>
          <b:Person>
            <b:Last>Ochei</b:Last>
            <b:First>K.</b:First>
            <b:Middle>C.</b:Middle>
          </b:Person>
          <b:Person>
            <b:Last>Nwachukwu</b:Last>
            <b:First>B.</b:First>
            <b:Middle>N.</b:Middle>
          </b:Person>
          <b:Person>
            <b:Last>Nchuma</b:Last>
            <b:First>Blessing</b:First>
            <b:Middle>Ogechi</b:Middle>
          </b:Person>
        </b:NameList>
      </b:Author>
    </b:Author>
    <b:JournalName>Scholars Journal of Applied Medical Sciences</b:JournalName>
    <b:Pages>2-10</b:Pages>
    <b:RefOrder>3</b:RefOrder>
  </b:Source>
</b:Sources>
</file>

<file path=customXml/itemProps1.xml><?xml version="1.0" encoding="utf-8"?>
<ds:datastoreItem xmlns:ds="http://schemas.openxmlformats.org/officeDocument/2006/customXml" ds:itemID="{D2A3FB5D-D0BB-454C-924E-C82F0EA18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1414</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2018-06-27T06:44:00Z</dcterms:created>
  <dcterms:modified xsi:type="dcterms:W3CDTF">2018-06-27T06:44:00Z</dcterms:modified>
</cp:coreProperties>
</file>