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A4332" w:rsidRPr="004649ED" w:rsidRDefault="004A4332">
      <w:pPr>
        <w:pStyle w:val="normal0"/>
        <w:rPr>
          <w:rFonts w:ascii="Times New Roman" w:hAnsi="Times New Roman" w:cs="Times New Roman"/>
          <w:sz w:val="24"/>
          <w:szCs w:val="24"/>
        </w:rPr>
      </w:pPr>
      <w:r w:rsidRPr="004649ED">
        <w:rPr>
          <w:rFonts w:ascii="Times New Roman" w:hAnsi="Times New Roman" w:cs="Times New Roman"/>
          <w:sz w:val="24"/>
          <w:szCs w:val="24"/>
        </w:rPr>
        <w:pict>
          <v:rect id="_x0000_i1025" style="width:0;height:1.5pt" o:hralign="center" o:hrstd="t" o:hr="t" fillcolor="#a0a0a0" stroked="f"/>
        </w:pict>
      </w:r>
    </w:p>
    <w:p w:rsidR="004A4332" w:rsidRPr="004649ED" w:rsidRDefault="004649ED">
      <w:pPr>
        <w:pStyle w:val="normal0"/>
        <w:spacing w:after="380" w:line="360" w:lineRule="auto"/>
        <w:rPr>
          <w:rFonts w:ascii="Times New Roman" w:hAnsi="Times New Roman" w:cs="Times New Roman"/>
          <w:color w:val="777777"/>
          <w:sz w:val="24"/>
          <w:szCs w:val="24"/>
        </w:rPr>
      </w:pPr>
      <w:r w:rsidRPr="004649ED">
        <w:rPr>
          <w:rFonts w:ascii="Times New Roman" w:hAnsi="Times New Roman" w:cs="Times New Roman"/>
          <w:color w:val="777777"/>
          <w:sz w:val="24"/>
          <w:szCs w:val="24"/>
        </w:rPr>
        <w:t>A calculator is permitted.</w:t>
      </w:r>
    </w:p>
    <w:p w:rsidR="004A4332" w:rsidRPr="004649ED" w:rsidRDefault="004649ED">
      <w:pPr>
        <w:pStyle w:val="normal0"/>
        <w:spacing w:after="380" w:line="360" w:lineRule="auto"/>
        <w:rPr>
          <w:rFonts w:ascii="Times New Roman" w:hAnsi="Times New Roman" w:cs="Times New Roman"/>
          <w:color w:val="777777"/>
          <w:sz w:val="24"/>
          <w:szCs w:val="24"/>
        </w:rPr>
      </w:pPr>
      <w:r w:rsidRPr="004649ED">
        <w:rPr>
          <w:rFonts w:ascii="Times New Roman" w:hAnsi="Times New Roman" w:cs="Times New Roman"/>
          <w:color w:val="777777"/>
          <w:sz w:val="24"/>
          <w:szCs w:val="24"/>
        </w:rPr>
        <w:t>Use the following information for Questions 1–3:</w:t>
      </w:r>
    </w:p>
    <w:p w:rsidR="004A4332" w:rsidRPr="004649ED" w:rsidRDefault="004649ED">
      <w:pPr>
        <w:pStyle w:val="normal0"/>
        <w:spacing w:after="380" w:line="360" w:lineRule="auto"/>
        <w:rPr>
          <w:rFonts w:ascii="Times New Roman" w:hAnsi="Times New Roman" w:cs="Times New Roman"/>
          <w:color w:val="777777"/>
          <w:sz w:val="24"/>
          <w:szCs w:val="24"/>
        </w:rPr>
      </w:pPr>
      <w:r w:rsidRPr="004649ED">
        <w:rPr>
          <w:rFonts w:ascii="Times New Roman" w:hAnsi="Times New Roman" w:cs="Times New Roman"/>
          <w:color w:val="777777"/>
          <w:sz w:val="24"/>
          <w:szCs w:val="24"/>
        </w:rPr>
        <w:t>The rate at which water flows into a tank, in gallons per hour, is given by a differentiable function R of time t. The table below gives the rate as measured at various times in an 8-hour time period.</w:t>
      </w:r>
    </w:p>
    <w:tbl>
      <w:tblPr>
        <w:tblStyle w:val="a"/>
        <w:tblW w:w="7860" w:type="dxa"/>
        <w:tblInd w:w="20" w:type="dxa"/>
        <w:tblBorders>
          <w:top w:val="single" w:sz="12" w:space="0" w:color="D6D6D6"/>
          <w:left w:val="single" w:sz="12" w:space="0" w:color="D6D6D6"/>
          <w:bottom w:val="single" w:sz="12" w:space="0" w:color="D6D6D6"/>
          <w:right w:val="single" w:sz="12" w:space="0" w:color="D6D6D6"/>
          <w:insideH w:val="single" w:sz="12" w:space="0" w:color="D6D6D6"/>
          <w:insideV w:val="single" w:sz="12" w:space="0" w:color="D6D6D6"/>
        </w:tblBorders>
        <w:tblLayout w:type="fixed"/>
        <w:tblLook w:val="0600"/>
      </w:tblPr>
      <w:tblGrid>
        <w:gridCol w:w="3660"/>
        <w:gridCol w:w="990"/>
        <w:gridCol w:w="825"/>
        <w:gridCol w:w="825"/>
        <w:gridCol w:w="540"/>
        <w:gridCol w:w="1020"/>
      </w:tblGrid>
      <w:tr w:rsidR="004A4332" w:rsidRPr="004649ED">
        <w:trPr>
          <w:trHeight w:val="480"/>
        </w:trPr>
        <w:tc>
          <w:tcPr>
            <w:tcW w:w="3660" w:type="dxa"/>
            <w:tcBorders>
              <w:top w:val="nil"/>
              <w:left w:val="single" w:sz="6" w:space="0" w:color="DDDDDD"/>
              <w:bottom w:val="nil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</w:tcPr>
          <w:p w:rsidR="004A4332" w:rsidRPr="004649ED" w:rsidRDefault="004649ED">
            <w:pPr>
              <w:pStyle w:val="normal0"/>
              <w:spacing w:after="280" w:line="308" w:lineRule="auto"/>
              <w:rPr>
                <w:rFonts w:ascii="Times New Roman" w:hAnsi="Times New Roman" w:cs="Times New Roman"/>
                <w:color w:val="777777"/>
                <w:sz w:val="24"/>
                <w:szCs w:val="24"/>
              </w:rPr>
            </w:pPr>
            <w:r w:rsidRPr="004649ED">
              <w:rPr>
                <w:rFonts w:ascii="Times New Roman" w:hAnsi="Times New Roman" w:cs="Times New Roman"/>
                <w:color w:val="777777"/>
                <w:sz w:val="24"/>
                <w:szCs w:val="24"/>
              </w:rPr>
              <w:t>t (hours)</w:t>
            </w:r>
          </w:p>
        </w:tc>
        <w:tc>
          <w:tcPr>
            <w:tcW w:w="990" w:type="dxa"/>
            <w:tcBorders>
              <w:top w:val="nil"/>
              <w:left w:val="single" w:sz="6" w:space="0" w:color="DDDDDD"/>
              <w:bottom w:val="nil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</w:tcPr>
          <w:p w:rsidR="004A4332" w:rsidRPr="004649ED" w:rsidRDefault="004649ED">
            <w:pPr>
              <w:pStyle w:val="normal0"/>
              <w:spacing w:after="280" w:line="308" w:lineRule="auto"/>
              <w:rPr>
                <w:rFonts w:ascii="Times New Roman" w:hAnsi="Times New Roman" w:cs="Times New Roman"/>
                <w:color w:val="777777"/>
                <w:sz w:val="24"/>
                <w:szCs w:val="24"/>
              </w:rPr>
            </w:pPr>
            <w:r w:rsidRPr="004649ED">
              <w:rPr>
                <w:rFonts w:ascii="Times New Roman" w:hAnsi="Times New Roman" w:cs="Times New Roman"/>
                <w:color w:val="777777"/>
                <w:sz w:val="24"/>
                <w:szCs w:val="24"/>
              </w:rPr>
              <w:t>0</w:t>
            </w:r>
          </w:p>
        </w:tc>
        <w:tc>
          <w:tcPr>
            <w:tcW w:w="825" w:type="dxa"/>
            <w:tcBorders>
              <w:top w:val="nil"/>
              <w:left w:val="single" w:sz="6" w:space="0" w:color="DDDDDD"/>
              <w:bottom w:val="nil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</w:tcPr>
          <w:p w:rsidR="004A4332" w:rsidRPr="004649ED" w:rsidRDefault="004649ED">
            <w:pPr>
              <w:pStyle w:val="normal0"/>
              <w:spacing w:after="280" w:line="308" w:lineRule="auto"/>
              <w:rPr>
                <w:rFonts w:ascii="Times New Roman" w:hAnsi="Times New Roman" w:cs="Times New Roman"/>
                <w:color w:val="777777"/>
                <w:sz w:val="24"/>
                <w:szCs w:val="24"/>
              </w:rPr>
            </w:pPr>
            <w:r w:rsidRPr="004649ED">
              <w:rPr>
                <w:rFonts w:ascii="Times New Roman" w:hAnsi="Times New Roman" w:cs="Times New Roman"/>
                <w:color w:val="777777"/>
                <w:sz w:val="24"/>
                <w:szCs w:val="24"/>
              </w:rPr>
              <w:t>2</w:t>
            </w:r>
          </w:p>
        </w:tc>
        <w:tc>
          <w:tcPr>
            <w:tcW w:w="825" w:type="dxa"/>
            <w:tcBorders>
              <w:top w:val="nil"/>
              <w:left w:val="single" w:sz="6" w:space="0" w:color="DDDDDD"/>
              <w:bottom w:val="nil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</w:tcPr>
          <w:p w:rsidR="004A4332" w:rsidRPr="004649ED" w:rsidRDefault="004649ED">
            <w:pPr>
              <w:pStyle w:val="normal0"/>
              <w:spacing w:after="280" w:line="308" w:lineRule="auto"/>
              <w:rPr>
                <w:rFonts w:ascii="Times New Roman" w:hAnsi="Times New Roman" w:cs="Times New Roman"/>
                <w:color w:val="777777"/>
                <w:sz w:val="24"/>
                <w:szCs w:val="24"/>
              </w:rPr>
            </w:pPr>
            <w:r w:rsidRPr="004649ED">
              <w:rPr>
                <w:rFonts w:ascii="Times New Roman" w:hAnsi="Times New Roman" w:cs="Times New Roman"/>
                <w:color w:val="777777"/>
                <w:sz w:val="24"/>
                <w:szCs w:val="24"/>
              </w:rPr>
              <w:t>3</w:t>
            </w:r>
          </w:p>
        </w:tc>
        <w:tc>
          <w:tcPr>
            <w:tcW w:w="540" w:type="dxa"/>
            <w:tcBorders>
              <w:top w:val="nil"/>
              <w:left w:val="single" w:sz="6" w:space="0" w:color="DDDDDD"/>
              <w:bottom w:val="nil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</w:tcPr>
          <w:p w:rsidR="004A4332" w:rsidRPr="004649ED" w:rsidRDefault="004649ED">
            <w:pPr>
              <w:pStyle w:val="normal0"/>
              <w:spacing w:after="280" w:line="308" w:lineRule="auto"/>
              <w:rPr>
                <w:rFonts w:ascii="Times New Roman" w:hAnsi="Times New Roman" w:cs="Times New Roman"/>
                <w:color w:val="777777"/>
                <w:sz w:val="24"/>
                <w:szCs w:val="24"/>
              </w:rPr>
            </w:pPr>
            <w:r w:rsidRPr="004649ED">
              <w:rPr>
                <w:rFonts w:ascii="Times New Roman" w:hAnsi="Times New Roman" w:cs="Times New Roman"/>
                <w:color w:val="777777"/>
                <w:sz w:val="24"/>
                <w:szCs w:val="24"/>
              </w:rPr>
              <w:t>7</w:t>
            </w:r>
          </w:p>
        </w:tc>
        <w:tc>
          <w:tcPr>
            <w:tcW w:w="1020" w:type="dxa"/>
            <w:tcBorders>
              <w:top w:val="nil"/>
              <w:left w:val="single" w:sz="6" w:space="0" w:color="DDDDDD"/>
              <w:bottom w:val="nil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</w:tcPr>
          <w:p w:rsidR="004A4332" w:rsidRPr="004649ED" w:rsidRDefault="004649ED">
            <w:pPr>
              <w:pStyle w:val="normal0"/>
              <w:spacing w:after="280" w:line="308" w:lineRule="auto"/>
              <w:rPr>
                <w:rFonts w:ascii="Times New Roman" w:hAnsi="Times New Roman" w:cs="Times New Roman"/>
                <w:color w:val="777777"/>
                <w:sz w:val="24"/>
                <w:szCs w:val="24"/>
              </w:rPr>
            </w:pPr>
            <w:r w:rsidRPr="004649ED">
              <w:rPr>
                <w:rFonts w:ascii="Times New Roman" w:hAnsi="Times New Roman" w:cs="Times New Roman"/>
                <w:color w:val="777777"/>
                <w:sz w:val="24"/>
                <w:szCs w:val="24"/>
              </w:rPr>
              <w:t>8</w:t>
            </w:r>
          </w:p>
        </w:tc>
      </w:tr>
      <w:tr w:rsidR="004A4332" w:rsidRPr="004649ED">
        <w:trPr>
          <w:trHeight w:val="495"/>
        </w:trPr>
        <w:tc>
          <w:tcPr>
            <w:tcW w:w="3660" w:type="dxa"/>
            <w:tcBorders>
              <w:top w:val="single" w:sz="6" w:space="0" w:color="DDDDDD"/>
              <w:left w:val="single" w:sz="6" w:space="0" w:color="DDDDDD"/>
              <w:bottom w:val="nil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4A4332" w:rsidRPr="004649ED" w:rsidRDefault="004649ED">
            <w:pPr>
              <w:pStyle w:val="normal0"/>
              <w:spacing w:after="280" w:line="308" w:lineRule="auto"/>
              <w:rPr>
                <w:rFonts w:ascii="Times New Roman" w:hAnsi="Times New Roman" w:cs="Times New Roman"/>
                <w:color w:val="777777"/>
                <w:sz w:val="24"/>
                <w:szCs w:val="24"/>
              </w:rPr>
            </w:pPr>
            <w:r w:rsidRPr="004649ED">
              <w:rPr>
                <w:rFonts w:ascii="Times New Roman" w:hAnsi="Times New Roman" w:cs="Times New Roman"/>
                <w:color w:val="777777"/>
                <w:sz w:val="24"/>
                <w:szCs w:val="24"/>
              </w:rPr>
              <w:t>R(t) (gallons per hour)</w:t>
            </w:r>
          </w:p>
        </w:tc>
        <w:tc>
          <w:tcPr>
            <w:tcW w:w="990" w:type="dxa"/>
            <w:tcBorders>
              <w:top w:val="single" w:sz="6" w:space="0" w:color="DDDDDD"/>
              <w:left w:val="single" w:sz="6" w:space="0" w:color="DDDDDD"/>
              <w:bottom w:val="nil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4A4332" w:rsidRPr="004649ED" w:rsidRDefault="004649ED">
            <w:pPr>
              <w:pStyle w:val="normal0"/>
              <w:spacing w:after="280" w:line="308" w:lineRule="auto"/>
              <w:rPr>
                <w:rFonts w:ascii="Times New Roman" w:hAnsi="Times New Roman" w:cs="Times New Roman"/>
                <w:color w:val="777777"/>
                <w:sz w:val="24"/>
                <w:szCs w:val="24"/>
              </w:rPr>
            </w:pPr>
            <w:r w:rsidRPr="004649ED">
              <w:rPr>
                <w:rFonts w:ascii="Times New Roman" w:hAnsi="Times New Roman" w:cs="Times New Roman"/>
                <w:color w:val="777777"/>
                <w:sz w:val="24"/>
                <w:szCs w:val="24"/>
              </w:rPr>
              <w:t>1.95</w:t>
            </w:r>
          </w:p>
        </w:tc>
        <w:tc>
          <w:tcPr>
            <w:tcW w:w="825" w:type="dxa"/>
            <w:tcBorders>
              <w:top w:val="single" w:sz="6" w:space="0" w:color="DDDDDD"/>
              <w:left w:val="single" w:sz="6" w:space="0" w:color="DDDDDD"/>
              <w:bottom w:val="nil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4A4332" w:rsidRPr="004649ED" w:rsidRDefault="004649ED">
            <w:pPr>
              <w:pStyle w:val="normal0"/>
              <w:spacing w:after="280" w:line="308" w:lineRule="auto"/>
              <w:rPr>
                <w:rFonts w:ascii="Times New Roman" w:hAnsi="Times New Roman" w:cs="Times New Roman"/>
                <w:color w:val="777777"/>
                <w:sz w:val="24"/>
                <w:szCs w:val="24"/>
              </w:rPr>
            </w:pPr>
            <w:r w:rsidRPr="004649ED">
              <w:rPr>
                <w:rFonts w:ascii="Times New Roman" w:hAnsi="Times New Roman" w:cs="Times New Roman"/>
                <w:color w:val="777777"/>
                <w:sz w:val="24"/>
                <w:szCs w:val="24"/>
              </w:rPr>
              <w:t>2.5</w:t>
            </w:r>
          </w:p>
        </w:tc>
        <w:tc>
          <w:tcPr>
            <w:tcW w:w="825" w:type="dxa"/>
            <w:tcBorders>
              <w:top w:val="single" w:sz="6" w:space="0" w:color="DDDDDD"/>
              <w:left w:val="single" w:sz="6" w:space="0" w:color="DDDDDD"/>
              <w:bottom w:val="nil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4A4332" w:rsidRPr="004649ED" w:rsidRDefault="004649ED">
            <w:pPr>
              <w:pStyle w:val="normal0"/>
              <w:spacing w:after="280" w:line="308" w:lineRule="auto"/>
              <w:rPr>
                <w:rFonts w:ascii="Times New Roman" w:hAnsi="Times New Roman" w:cs="Times New Roman"/>
                <w:color w:val="777777"/>
                <w:sz w:val="24"/>
                <w:szCs w:val="24"/>
              </w:rPr>
            </w:pPr>
            <w:r w:rsidRPr="004649ED">
              <w:rPr>
                <w:rFonts w:ascii="Times New Roman" w:hAnsi="Times New Roman" w:cs="Times New Roman"/>
                <w:color w:val="777777"/>
                <w:sz w:val="24"/>
                <w:szCs w:val="24"/>
              </w:rPr>
              <w:t>2.8</w:t>
            </w:r>
          </w:p>
        </w:tc>
        <w:tc>
          <w:tcPr>
            <w:tcW w:w="540" w:type="dxa"/>
            <w:tcBorders>
              <w:top w:val="single" w:sz="6" w:space="0" w:color="DDDDDD"/>
              <w:left w:val="single" w:sz="6" w:space="0" w:color="DDDDDD"/>
              <w:bottom w:val="nil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4A4332" w:rsidRPr="004649ED" w:rsidRDefault="004649ED">
            <w:pPr>
              <w:pStyle w:val="normal0"/>
              <w:spacing w:after="280" w:line="308" w:lineRule="auto"/>
              <w:rPr>
                <w:rFonts w:ascii="Times New Roman" w:hAnsi="Times New Roman" w:cs="Times New Roman"/>
                <w:color w:val="777777"/>
                <w:sz w:val="24"/>
                <w:szCs w:val="24"/>
              </w:rPr>
            </w:pPr>
            <w:r w:rsidRPr="004649ED">
              <w:rPr>
                <w:rFonts w:ascii="Times New Roman" w:hAnsi="Times New Roman" w:cs="Times New Roman"/>
                <w:color w:val="777777"/>
                <w:sz w:val="24"/>
                <w:szCs w:val="24"/>
              </w:rPr>
              <w:t>4</w:t>
            </w:r>
          </w:p>
        </w:tc>
        <w:tc>
          <w:tcPr>
            <w:tcW w:w="1020" w:type="dxa"/>
            <w:tcBorders>
              <w:top w:val="single" w:sz="6" w:space="0" w:color="DDDDDD"/>
              <w:left w:val="single" w:sz="6" w:space="0" w:color="DDDDDD"/>
              <w:bottom w:val="nil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4A4332" w:rsidRPr="004649ED" w:rsidRDefault="004649ED">
            <w:pPr>
              <w:pStyle w:val="normal0"/>
              <w:spacing w:after="280" w:line="308" w:lineRule="auto"/>
              <w:rPr>
                <w:rFonts w:ascii="Times New Roman" w:hAnsi="Times New Roman" w:cs="Times New Roman"/>
                <w:color w:val="777777"/>
                <w:sz w:val="24"/>
                <w:szCs w:val="24"/>
              </w:rPr>
            </w:pPr>
            <w:r w:rsidRPr="004649ED">
              <w:rPr>
                <w:rFonts w:ascii="Times New Roman" w:hAnsi="Times New Roman" w:cs="Times New Roman"/>
                <w:color w:val="777777"/>
                <w:sz w:val="24"/>
                <w:szCs w:val="24"/>
              </w:rPr>
              <w:t>4.26</w:t>
            </w:r>
          </w:p>
        </w:tc>
      </w:tr>
    </w:tbl>
    <w:p w:rsidR="004A4332" w:rsidRPr="004649ED" w:rsidRDefault="004649ED" w:rsidP="004649ED">
      <w:pPr>
        <w:pStyle w:val="normal0"/>
        <w:pBdr>
          <w:bottom w:val="none" w:sz="0" w:space="15" w:color="auto"/>
        </w:pBdr>
        <w:spacing w:after="280" w:line="342" w:lineRule="auto"/>
        <w:rPr>
          <w:rFonts w:ascii="Times New Roman" w:hAnsi="Times New Roman" w:cs="Times New Roman"/>
          <w:color w:val="777777"/>
          <w:sz w:val="24"/>
          <w:szCs w:val="24"/>
        </w:rPr>
      </w:pPr>
      <w:proofErr w:type="gramStart"/>
      <w:r>
        <w:rPr>
          <w:rFonts w:ascii="Times New Roman" w:hAnsi="Times New Roman" w:cs="Times New Roman"/>
          <w:color w:val="777777"/>
          <w:sz w:val="24"/>
          <w:szCs w:val="24"/>
        </w:rPr>
        <w:t>1.</w:t>
      </w:r>
      <w:r w:rsidRPr="004649ED">
        <w:rPr>
          <w:rFonts w:ascii="Times New Roman" w:hAnsi="Times New Roman" w:cs="Times New Roman"/>
          <w:color w:val="777777"/>
          <w:sz w:val="24"/>
          <w:szCs w:val="24"/>
        </w:rPr>
        <w:t>Use</w:t>
      </w:r>
      <w:proofErr w:type="gramEnd"/>
      <w:r w:rsidRPr="004649ED">
        <w:rPr>
          <w:rFonts w:ascii="Times New Roman" w:hAnsi="Times New Roman" w:cs="Times New Roman"/>
          <w:color w:val="777777"/>
          <w:sz w:val="24"/>
          <w:szCs w:val="24"/>
        </w:rPr>
        <w:t xml:space="preserve"> a trapezoidal sum with the four sub-intervals indicated by the data in the table to estimate </w:t>
      </w:r>
      <w:r w:rsidRPr="004649ED">
        <w:rPr>
          <w:rFonts w:ascii="Times New Roman" w:hAnsi="Times New Roman" w:cs="Times New Roman"/>
          <w:noProof/>
          <w:color w:val="777777"/>
          <w:sz w:val="24"/>
          <w:szCs w:val="24"/>
          <w:lang w:val="en-US"/>
        </w:rPr>
        <w:drawing>
          <wp:inline distT="114300" distB="114300" distL="114300" distR="114300">
            <wp:extent cx="457200" cy="371475"/>
            <wp:effectExtent l="0" t="0" r="0" b="0"/>
            <wp:docPr id="2" name="image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37147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 w:rsidRPr="004649ED">
        <w:rPr>
          <w:rFonts w:ascii="Times New Roman" w:hAnsi="Times New Roman" w:cs="Times New Roman"/>
          <w:color w:val="777777"/>
          <w:sz w:val="24"/>
          <w:szCs w:val="24"/>
        </w:rPr>
        <w:t xml:space="preserve">. Using correct units, explain the meaning of your answer in terms of water flow. Give 3 decimal places in your answer. </w:t>
      </w:r>
    </w:p>
    <w:p w:rsidR="002A06BF" w:rsidRPr="004649ED" w:rsidRDefault="002A06BF" w:rsidP="002A06BF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2A06BF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The table gives the value of </w:t>
      </w:r>
      <w:proofErr w:type="gramStart"/>
      <w:r w:rsidRPr="004649ED">
        <w:rPr>
          <w:rFonts w:ascii="Times New Roman" w:eastAsia="Times New Roman" w:hAnsi="Times New Roman" w:cs="Times New Roman"/>
          <w:sz w:val="24"/>
          <w:szCs w:val="24"/>
          <w:lang w:val="en-US"/>
        </w:rPr>
        <w:t>R(</w:t>
      </w:r>
      <w:proofErr w:type="gramEnd"/>
      <w:r w:rsidRPr="004649ED">
        <w:rPr>
          <w:rFonts w:ascii="Times New Roman" w:eastAsia="Times New Roman" w:hAnsi="Times New Roman" w:cs="Times New Roman"/>
          <w:sz w:val="24"/>
          <w:szCs w:val="24"/>
          <w:lang w:val="en-US"/>
        </w:rPr>
        <w:t>t)</w:t>
      </w:r>
      <w:r w:rsidRPr="002A06BF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at times </w:t>
      </w:r>
      <w:r w:rsidRPr="004649ED">
        <w:rPr>
          <w:rFonts w:ascii="Times New Roman" w:eastAsia="Times New Roman" w:hAnsi="Times New Roman" w:cs="Times New Roman"/>
          <w:sz w:val="24"/>
          <w:szCs w:val="24"/>
          <w:lang w:val="en-US"/>
        </w:rPr>
        <w:t>t</w:t>
      </w:r>
      <w:r w:rsidRPr="004649ED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0</w:t>
      </w:r>
      <w:r w:rsidRPr="004649ED">
        <w:rPr>
          <w:rFonts w:ascii="Times New Roman" w:eastAsia="Times New Roman" w:hAnsi="Times New Roman" w:cs="Times New Roman"/>
          <w:sz w:val="24"/>
          <w:szCs w:val="24"/>
          <w:lang w:val="en-US"/>
        </w:rPr>
        <w:t>=0</w:t>
      </w:r>
      <w:r w:rsidRPr="002A06BF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, </w:t>
      </w:r>
      <w:r w:rsidRPr="004649ED">
        <w:rPr>
          <w:rFonts w:ascii="Times New Roman" w:eastAsia="Times New Roman" w:hAnsi="Times New Roman" w:cs="Times New Roman"/>
          <w:sz w:val="24"/>
          <w:szCs w:val="24"/>
          <w:lang w:val="en-US"/>
        </w:rPr>
        <w:t>t</w:t>
      </w:r>
      <w:r w:rsidRPr="004649ED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1</w:t>
      </w:r>
      <w:r w:rsidRPr="004649ED">
        <w:rPr>
          <w:rFonts w:ascii="Times New Roman" w:eastAsia="Times New Roman" w:hAnsi="Times New Roman" w:cs="Times New Roman"/>
          <w:sz w:val="24"/>
          <w:szCs w:val="24"/>
          <w:lang w:val="en-US"/>
        </w:rPr>
        <w:t>=2</w:t>
      </w:r>
      <w:r w:rsidRPr="002A06BF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, </w:t>
      </w:r>
      <w:r w:rsidRPr="004649ED">
        <w:rPr>
          <w:rFonts w:ascii="Times New Roman" w:eastAsia="Times New Roman" w:hAnsi="Times New Roman" w:cs="Times New Roman"/>
          <w:sz w:val="24"/>
          <w:szCs w:val="24"/>
          <w:lang w:val="en-US"/>
        </w:rPr>
        <w:t>t</w:t>
      </w:r>
      <w:r w:rsidRPr="004649ED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4649ED">
        <w:rPr>
          <w:rFonts w:ascii="Times New Roman" w:eastAsia="Times New Roman" w:hAnsi="Times New Roman" w:cs="Times New Roman"/>
          <w:sz w:val="24"/>
          <w:szCs w:val="24"/>
          <w:lang w:val="en-US"/>
        </w:rPr>
        <w:t>=3</w:t>
      </w:r>
      <w:r w:rsidRPr="002A06BF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, </w:t>
      </w:r>
      <w:r w:rsidRPr="004649ED">
        <w:rPr>
          <w:rFonts w:ascii="Times New Roman" w:eastAsia="Times New Roman" w:hAnsi="Times New Roman" w:cs="Times New Roman"/>
          <w:sz w:val="24"/>
          <w:szCs w:val="24"/>
          <w:lang w:val="en-US"/>
        </w:rPr>
        <w:t>t</w:t>
      </w:r>
      <w:r w:rsidRPr="004649ED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3</w:t>
      </w:r>
      <w:r w:rsidRPr="004649ED">
        <w:rPr>
          <w:rFonts w:ascii="Times New Roman" w:eastAsia="Times New Roman" w:hAnsi="Times New Roman" w:cs="Times New Roman"/>
          <w:sz w:val="24"/>
          <w:szCs w:val="24"/>
          <w:lang w:val="en-US"/>
        </w:rPr>
        <w:t>=7</w:t>
      </w:r>
      <w:r w:rsidRPr="002A06BF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, and </w:t>
      </w:r>
      <w:r w:rsidRPr="004649ED">
        <w:rPr>
          <w:rFonts w:ascii="Times New Roman" w:eastAsia="Times New Roman" w:hAnsi="Times New Roman" w:cs="Times New Roman"/>
          <w:sz w:val="24"/>
          <w:szCs w:val="24"/>
          <w:lang w:val="en-US"/>
        </w:rPr>
        <w:t>t4=8</w:t>
      </w:r>
      <w:r w:rsidRPr="002A06BF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. So the trapezoidal approximation for </w:t>
      </w:r>
      <w:r w:rsidRPr="004649ED">
        <w:rPr>
          <w:rFonts w:ascii="Times New Roman" w:eastAsia="Times New Roman" w:hAnsi="Times New Roman" w:cs="Times New Roman"/>
          <w:noProof/>
          <w:sz w:val="24"/>
          <w:szCs w:val="24"/>
          <w:lang w:val="en-US"/>
        </w:rPr>
        <w:drawing>
          <wp:inline distT="0" distB="0" distL="0" distR="0">
            <wp:extent cx="819150" cy="447675"/>
            <wp:effectExtent l="19050" t="0" r="0" b="0"/>
            <wp:docPr id="5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9150" cy="447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649E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2A06BF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is: </w:t>
      </w:r>
    </w:p>
    <w:p w:rsidR="002A06BF" w:rsidRPr="004649ED" w:rsidRDefault="002A06BF" w:rsidP="002A06BF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4649ED">
        <w:rPr>
          <w:rFonts w:ascii="Times New Roman" w:eastAsia="Times New Roman" w:hAnsi="Times New Roman" w:cs="Times New Roman"/>
          <w:noProof/>
          <w:sz w:val="24"/>
          <w:szCs w:val="24"/>
          <w:lang w:val="en-US"/>
        </w:rPr>
        <w:drawing>
          <wp:inline distT="0" distB="0" distL="0" distR="0">
            <wp:extent cx="5943600" cy="1710492"/>
            <wp:effectExtent l="19050" t="0" r="0" b="0"/>
            <wp:docPr id="6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71049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A06BF" w:rsidRPr="004649ED" w:rsidRDefault="002A06BF" w:rsidP="002A06BF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gramStart"/>
      <w:r w:rsidRPr="004649E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So </w:t>
      </w:r>
      <w:proofErr w:type="gramEnd"/>
      <w:r w:rsidRPr="004649ED">
        <w:rPr>
          <w:rFonts w:ascii="Times New Roman" w:eastAsia="Times New Roman" w:hAnsi="Times New Roman" w:cs="Times New Roman"/>
          <w:noProof/>
          <w:sz w:val="24"/>
          <w:szCs w:val="24"/>
          <w:lang w:val="en-US"/>
        </w:rPr>
        <w:drawing>
          <wp:inline distT="0" distB="0" distL="0" distR="0">
            <wp:extent cx="1390650" cy="438150"/>
            <wp:effectExtent l="1905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0650" cy="438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649E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. Since </w:t>
      </w:r>
      <w:proofErr w:type="gramStart"/>
      <w:r w:rsidRPr="004649ED">
        <w:rPr>
          <w:rFonts w:ascii="Times New Roman" w:eastAsia="Times New Roman" w:hAnsi="Times New Roman" w:cs="Times New Roman"/>
          <w:sz w:val="24"/>
          <w:szCs w:val="24"/>
          <w:lang w:val="en-US"/>
        </w:rPr>
        <w:t>R(</w:t>
      </w:r>
      <w:proofErr w:type="gramEnd"/>
      <w:r w:rsidRPr="004649ED">
        <w:rPr>
          <w:rFonts w:ascii="Times New Roman" w:eastAsia="Times New Roman" w:hAnsi="Times New Roman" w:cs="Times New Roman"/>
          <w:sz w:val="24"/>
          <w:szCs w:val="24"/>
          <w:lang w:val="en-US"/>
        </w:rPr>
        <w:t>t) is measured in gallons per hour and the time variable t is measured in hours, it follows that approximately 24.83 gallons of water flow into the tank in the first 8 hours.</w:t>
      </w:r>
    </w:p>
    <w:p w:rsidR="002A06BF" w:rsidRPr="004649ED" w:rsidRDefault="002A06BF" w:rsidP="002A06BF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4649ED" w:rsidRDefault="002A06BF" w:rsidP="002A06BF">
      <w:pPr>
        <w:pStyle w:val="normal0"/>
        <w:pBdr>
          <w:bottom w:val="none" w:sz="0" w:space="15" w:color="auto"/>
        </w:pBdr>
        <w:spacing w:line="342" w:lineRule="auto"/>
        <w:rPr>
          <w:rFonts w:ascii="Times New Roman" w:hAnsi="Times New Roman" w:cs="Times New Roman"/>
          <w:sz w:val="24"/>
          <w:szCs w:val="24"/>
        </w:rPr>
      </w:pPr>
      <w:r w:rsidRPr="004649ED">
        <w:rPr>
          <w:rFonts w:ascii="Times New Roman" w:hAnsi="Times New Roman" w:cs="Times New Roman"/>
          <w:color w:val="777777"/>
          <w:sz w:val="24"/>
          <w:szCs w:val="24"/>
        </w:rPr>
        <w:lastRenderedPageBreak/>
        <w:t xml:space="preserve">2. </w:t>
      </w:r>
      <w:r w:rsidR="004649ED" w:rsidRPr="004649ED">
        <w:rPr>
          <w:rFonts w:ascii="Times New Roman" w:hAnsi="Times New Roman" w:cs="Times New Roman"/>
          <w:color w:val="777777"/>
          <w:sz w:val="24"/>
          <w:szCs w:val="24"/>
        </w:rPr>
        <w:t>Is there some time t, 0 &lt; t &lt; 8, such that R</w:t>
      </w:r>
      <w:proofErr w:type="gramStart"/>
      <w:r w:rsidR="004649ED" w:rsidRPr="004649ED">
        <w:rPr>
          <w:rFonts w:ascii="Times New Roman" w:hAnsi="Times New Roman" w:cs="Times New Roman"/>
          <w:color w:val="777777"/>
          <w:sz w:val="24"/>
          <w:szCs w:val="24"/>
        </w:rPr>
        <w:t>′(</w:t>
      </w:r>
      <w:proofErr w:type="gramEnd"/>
      <w:r w:rsidR="004649ED" w:rsidRPr="004649ED">
        <w:rPr>
          <w:rFonts w:ascii="Times New Roman" w:hAnsi="Times New Roman" w:cs="Times New Roman"/>
          <w:color w:val="777777"/>
          <w:sz w:val="24"/>
          <w:szCs w:val="24"/>
        </w:rPr>
        <w:t>t) = 0? Justify your answer.</w:t>
      </w:r>
      <w:r w:rsidR="004649ED" w:rsidRPr="004649ED">
        <w:rPr>
          <w:rFonts w:ascii="Times New Roman" w:hAnsi="Times New Roman" w:cs="Times New Roman"/>
          <w:color w:val="777777"/>
          <w:sz w:val="24"/>
          <w:szCs w:val="24"/>
        </w:rPr>
        <w:br/>
      </w:r>
    </w:p>
    <w:p w:rsidR="002A06BF" w:rsidRPr="004649ED" w:rsidRDefault="002A06BF" w:rsidP="002A06BF">
      <w:pPr>
        <w:pStyle w:val="normal0"/>
        <w:pBdr>
          <w:bottom w:val="none" w:sz="0" w:space="15" w:color="auto"/>
        </w:pBdr>
        <w:spacing w:line="342" w:lineRule="auto"/>
        <w:rPr>
          <w:rFonts w:ascii="Times New Roman" w:hAnsi="Times New Roman" w:cs="Times New Roman"/>
          <w:sz w:val="24"/>
          <w:szCs w:val="24"/>
        </w:rPr>
      </w:pPr>
      <w:r w:rsidRPr="004649ED">
        <w:rPr>
          <w:rFonts w:ascii="Times New Roman" w:hAnsi="Times New Roman" w:cs="Times New Roman"/>
          <w:sz w:val="24"/>
          <w:szCs w:val="24"/>
        </w:rPr>
        <w:t xml:space="preserve">So far as we can tell, </w:t>
      </w:r>
      <w:proofErr w:type="gramStart"/>
      <w:r w:rsidRPr="004649ED">
        <w:rPr>
          <w:rStyle w:val="mjx-char"/>
          <w:rFonts w:ascii="Times New Roman" w:hAnsi="Times New Roman" w:cs="Times New Roman"/>
          <w:sz w:val="24"/>
          <w:szCs w:val="24"/>
        </w:rPr>
        <w:t>R(</w:t>
      </w:r>
      <w:proofErr w:type="gramEnd"/>
      <w:r w:rsidRPr="004649ED">
        <w:rPr>
          <w:rStyle w:val="mjx-char"/>
          <w:rFonts w:ascii="Times New Roman" w:hAnsi="Times New Roman" w:cs="Times New Roman"/>
          <w:sz w:val="24"/>
          <w:szCs w:val="24"/>
        </w:rPr>
        <w:t>t)</w:t>
      </w:r>
      <w:r w:rsidRPr="004649ED">
        <w:rPr>
          <w:rFonts w:ascii="Times New Roman" w:hAnsi="Times New Roman" w:cs="Times New Roman"/>
          <w:sz w:val="24"/>
          <w:szCs w:val="24"/>
        </w:rPr>
        <w:t xml:space="preserve"> could be an increasing function: for all the values of </w:t>
      </w:r>
      <w:r w:rsidRPr="004649ED">
        <w:rPr>
          <w:rStyle w:val="mjx-char"/>
          <w:rFonts w:ascii="Times New Roman" w:hAnsi="Times New Roman" w:cs="Times New Roman"/>
          <w:sz w:val="24"/>
          <w:szCs w:val="24"/>
        </w:rPr>
        <w:t>R(t)</w:t>
      </w:r>
      <w:r w:rsidRPr="004649ED">
        <w:rPr>
          <w:rFonts w:ascii="Times New Roman" w:hAnsi="Times New Roman" w:cs="Times New Roman"/>
          <w:sz w:val="24"/>
          <w:szCs w:val="24"/>
        </w:rPr>
        <w:t xml:space="preserve"> that we know, </w:t>
      </w:r>
      <w:r w:rsidRPr="004649ED">
        <w:rPr>
          <w:rStyle w:val="mjx-char"/>
          <w:rFonts w:ascii="Times New Roman" w:hAnsi="Times New Roman" w:cs="Times New Roman"/>
          <w:sz w:val="24"/>
          <w:szCs w:val="24"/>
        </w:rPr>
        <w:t>R(s)&gt;R(t)</w:t>
      </w:r>
      <w:r w:rsidRPr="004649ED">
        <w:rPr>
          <w:rFonts w:ascii="Times New Roman" w:hAnsi="Times New Roman" w:cs="Times New Roman"/>
          <w:sz w:val="24"/>
          <w:szCs w:val="24"/>
        </w:rPr>
        <w:t xml:space="preserve"> whenever </w:t>
      </w:r>
      <w:r w:rsidRPr="004649ED">
        <w:rPr>
          <w:rStyle w:val="mjx-char"/>
          <w:rFonts w:ascii="Times New Roman" w:hAnsi="Times New Roman" w:cs="Times New Roman"/>
          <w:sz w:val="24"/>
          <w:szCs w:val="24"/>
        </w:rPr>
        <w:t>s&gt;t</w:t>
      </w:r>
      <w:r w:rsidRPr="004649ED">
        <w:rPr>
          <w:rFonts w:ascii="Times New Roman" w:hAnsi="Times New Roman" w:cs="Times New Roman"/>
          <w:sz w:val="24"/>
          <w:szCs w:val="24"/>
        </w:rPr>
        <w:t xml:space="preserve">. So it is possible that </w:t>
      </w:r>
      <w:r w:rsidRPr="004649ED">
        <w:rPr>
          <w:rStyle w:val="mjx-char"/>
          <w:rFonts w:ascii="Times New Roman" w:hAnsi="Times New Roman" w:cs="Times New Roman"/>
          <w:sz w:val="24"/>
          <w:szCs w:val="24"/>
        </w:rPr>
        <w:t>R</w:t>
      </w:r>
      <w:proofErr w:type="gramStart"/>
      <w:r w:rsidRPr="004649ED">
        <w:rPr>
          <w:rStyle w:val="mjx-char"/>
          <w:rFonts w:ascii="Times New Roman" w:hAnsi="Times New Roman" w:cs="Times New Roman"/>
          <w:sz w:val="24"/>
          <w:szCs w:val="24"/>
        </w:rPr>
        <w:t>′(</w:t>
      </w:r>
      <w:proofErr w:type="gramEnd"/>
      <w:r w:rsidRPr="004649ED">
        <w:rPr>
          <w:rStyle w:val="mjx-char"/>
          <w:rFonts w:ascii="Times New Roman" w:hAnsi="Times New Roman" w:cs="Times New Roman"/>
          <w:sz w:val="24"/>
          <w:szCs w:val="24"/>
        </w:rPr>
        <w:t>t)</w:t>
      </w:r>
      <w:r w:rsidRPr="004649ED">
        <w:rPr>
          <w:rFonts w:ascii="Times New Roman" w:hAnsi="Times New Roman" w:cs="Times New Roman"/>
          <w:sz w:val="24"/>
          <w:szCs w:val="24"/>
        </w:rPr>
        <w:t xml:space="preserve"> is never zero. However, there is no way of ruling out the possibility that </w:t>
      </w:r>
      <w:r w:rsidRPr="004649ED">
        <w:rPr>
          <w:rStyle w:val="mjx-char"/>
          <w:rFonts w:ascii="Times New Roman" w:hAnsi="Times New Roman" w:cs="Times New Roman"/>
          <w:sz w:val="24"/>
          <w:szCs w:val="24"/>
        </w:rPr>
        <w:t>R</w:t>
      </w:r>
      <w:proofErr w:type="gramStart"/>
      <w:r w:rsidRPr="004649ED">
        <w:rPr>
          <w:rStyle w:val="mjx-char"/>
          <w:rFonts w:ascii="Times New Roman" w:hAnsi="Times New Roman" w:cs="Times New Roman"/>
          <w:sz w:val="24"/>
          <w:szCs w:val="24"/>
        </w:rPr>
        <w:t>′(</w:t>
      </w:r>
      <w:proofErr w:type="gramEnd"/>
      <w:r w:rsidRPr="004649ED">
        <w:rPr>
          <w:rStyle w:val="mjx-char"/>
          <w:rFonts w:ascii="Times New Roman" w:hAnsi="Times New Roman" w:cs="Times New Roman"/>
          <w:sz w:val="24"/>
          <w:szCs w:val="24"/>
        </w:rPr>
        <w:t>t)=0</w:t>
      </w:r>
      <w:r w:rsidRPr="004649ED">
        <w:rPr>
          <w:rFonts w:ascii="Times New Roman" w:hAnsi="Times New Roman" w:cs="Times New Roman"/>
          <w:sz w:val="24"/>
          <w:szCs w:val="24"/>
        </w:rPr>
        <w:t xml:space="preserve"> at some value of </w:t>
      </w:r>
      <w:r w:rsidRPr="004649ED">
        <w:rPr>
          <w:rStyle w:val="mjx-char"/>
          <w:rFonts w:ascii="Times New Roman" w:hAnsi="Times New Roman" w:cs="Times New Roman"/>
          <w:sz w:val="24"/>
          <w:szCs w:val="24"/>
        </w:rPr>
        <w:t>t</w:t>
      </w:r>
      <w:r w:rsidRPr="004649ED">
        <w:rPr>
          <w:rFonts w:ascii="Times New Roman" w:hAnsi="Times New Roman" w:cs="Times New Roman"/>
          <w:sz w:val="24"/>
          <w:szCs w:val="24"/>
        </w:rPr>
        <w:t>..</w:t>
      </w:r>
    </w:p>
    <w:p w:rsidR="002A06BF" w:rsidRPr="004649ED" w:rsidRDefault="002A06BF" w:rsidP="002A06BF">
      <w:pPr>
        <w:pStyle w:val="normal0"/>
        <w:pBdr>
          <w:bottom w:val="none" w:sz="0" w:space="15" w:color="auto"/>
        </w:pBdr>
        <w:spacing w:line="342" w:lineRule="auto"/>
        <w:rPr>
          <w:rFonts w:ascii="Times New Roman" w:hAnsi="Times New Roman" w:cs="Times New Roman"/>
          <w:color w:val="777777"/>
          <w:sz w:val="24"/>
          <w:szCs w:val="24"/>
        </w:rPr>
      </w:pPr>
    </w:p>
    <w:p w:rsidR="002A06BF" w:rsidRPr="004649ED" w:rsidRDefault="002A06BF" w:rsidP="002A06BF">
      <w:pPr>
        <w:pStyle w:val="normal0"/>
        <w:pBdr>
          <w:bottom w:val="none" w:sz="0" w:space="15" w:color="auto"/>
        </w:pBdr>
        <w:spacing w:after="280" w:line="342" w:lineRule="auto"/>
        <w:rPr>
          <w:rFonts w:ascii="Times New Roman" w:hAnsi="Times New Roman" w:cs="Times New Roman"/>
          <w:color w:val="777777"/>
          <w:sz w:val="24"/>
          <w:szCs w:val="24"/>
        </w:rPr>
      </w:pPr>
      <w:r w:rsidRPr="004649ED">
        <w:rPr>
          <w:rFonts w:ascii="Times New Roman" w:hAnsi="Times New Roman" w:cs="Times New Roman"/>
          <w:color w:val="777777"/>
          <w:sz w:val="24"/>
          <w:szCs w:val="24"/>
        </w:rPr>
        <w:t xml:space="preserve">3. </w:t>
      </w:r>
      <w:r w:rsidR="004649ED" w:rsidRPr="004649ED">
        <w:rPr>
          <w:rFonts w:ascii="Times New Roman" w:hAnsi="Times New Roman" w:cs="Times New Roman"/>
          <w:color w:val="777777"/>
          <w:sz w:val="24"/>
          <w:szCs w:val="24"/>
        </w:rPr>
        <w:t xml:space="preserve">The rate of water flow </w:t>
      </w:r>
      <w:proofErr w:type="gramStart"/>
      <w:r w:rsidR="004649ED" w:rsidRPr="004649ED">
        <w:rPr>
          <w:rFonts w:ascii="Times New Roman" w:hAnsi="Times New Roman" w:cs="Times New Roman"/>
          <w:color w:val="777777"/>
          <w:sz w:val="24"/>
          <w:szCs w:val="24"/>
        </w:rPr>
        <w:t>R(</w:t>
      </w:r>
      <w:proofErr w:type="gramEnd"/>
      <w:r w:rsidR="004649ED" w:rsidRPr="004649ED">
        <w:rPr>
          <w:rFonts w:ascii="Times New Roman" w:hAnsi="Times New Roman" w:cs="Times New Roman"/>
          <w:color w:val="777777"/>
          <w:sz w:val="24"/>
          <w:szCs w:val="24"/>
        </w:rPr>
        <w:t>t) can be estimated by W(t) = ln(t</w:t>
      </w:r>
      <w:r w:rsidR="004649ED" w:rsidRPr="004649ED">
        <w:rPr>
          <w:rFonts w:ascii="Times New Roman" w:hAnsi="Times New Roman" w:cs="Times New Roman"/>
          <w:color w:val="777777"/>
          <w:sz w:val="24"/>
          <w:szCs w:val="24"/>
        </w:rPr>
        <w:t>2</w:t>
      </w:r>
      <w:r w:rsidR="004649ED" w:rsidRPr="004649ED">
        <w:rPr>
          <w:rFonts w:ascii="Times New Roman" w:hAnsi="Times New Roman" w:cs="Times New Roman"/>
          <w:color w:val="777777"/>
          <w:sz w:val="24"/>
          <w:szCs w:val="24"/>
        </w:rPr>
        <w:t xml:space="preserve"> + 7). Use </w:t>
      </w:r>
      <w:proofErr w:type="gramStart"/>
      <w:r w:rsidR="004649ED" w:rsidRPr="004649ED">
        <w:rPr>
          <w:rFonts w:ascii="Times New Roman" w:hAnsi="Times New Roman" w:cs="Times New Roman"/>
          <w:color w:val="777777"/>
          <w:sz w:val="24"/>
          <w:szCs w:val="24"/>
        </w:rPr>
        <w:t>W(</w:t>
      </w:r>
      <w:proofErr w:type="gramEnd"/>
      <w:r w:rsidR="004649ED" w:rsidRPr="004649ED">
        <w:rPr>
          <w:rFonts w:ascii="Times New Roman" w:hAnsi="Times New Roman" w:cs="Times New Roman"/>
          <w:color w:val="777777"/>
          <w:sz w:val="24"/>
          <w:szCs w:val="24"/>
        </w:rPr>
        <w:t>t) to approximate the average rate of water flow during the 8-hour time period. Indicate units of measure.</w:t>
      </w:r>
    </w:p>
    <w:p w:rsidR="002A06BF" w:rsidRPr="004649ED" w:rsidRDefault="002A06BF" w:rsidP="002A06BF">
      <w:pPr>
        <w:pStyle w:val="normal0"/>
        <w:pBdr>
          <w:bottom w:val="none" w:sz="0" w:space="15" w:color="auto"/>
        </w:pBdr>
        <w:spacing w:after="280" w:line="342" w:lineRule="auto"/>
        <w:rPr>
          <w:rFonts w:ascii="Times New Roman" w:hAnsi="Times New Roman" w:cs="Times New Roman"/>
          <w:sz w:val="24"/>
          <w:szCs w:val="24"/>
        </w:rPr>
      </w:pPr>
      <w:r w:rsidRPr="004649ED">
        <w:rPr>
          <w:rFonts w:ascii="Times New Roman" w:hAnsi="Times New Roman" w:cs="Times New Roman"/>
          <w:sz w:val="24"/>
          <w:szCs w:val="24"/>
        </w:rPr>
        <w:t xml:space="preserve">The flow rate </w:t>
      </w:r>
      <w:proofErr w:type="gramStart"/>
      <w:r w:rsidRPr="004649ED">
        <w:rPr>
          <w:rStyle w:val="mjx-char"/>
          <w:rFonts w:ascii="Times New Roman" w:hAnsi="Times New Roman" w:cs="Times New Roman"/>
          <w:sz w:val="24"/>
          <w:szCs w:val="24"/>
        </w:rPr>
        <w:t>R(</w:t>
      </w:r>
      <w:proofErr w:type="gramEnd"/>
      <w:r w:rsidRPr="004649ED">
        <w:rPr>
          <w:rStyle w:val="mjx-char"/>
          <w:rFonts w:ascii="Times New Roman" w:hAnsi="Times New Roman" w:cs="Times New Roman"/>
          <w:sz w:val="24"/>
          <w:szCs w:val="24"/>
        </w:rPr>
        <w:t>t)</w:t>
      </w:r>
      <w:r w:rsidRPr="004649ED">
        <w:rPr>
          <w:rFonts w:ascii="Times New Roman" w:hAnsi="Times New Roman" w:cs="Times New Roman"/>
          <w:sz w:val="24"/>
          <w:szCs w:val="24"/>
        </w:rPr>
        <w:t xml:space="preserve"> in gallons per minute can be approximated by the value </w:t>
      </w:r>
      <w:r w:rsidRPr="004649ED">
        <w:rPr>
          <w:rStyle w:val="mjx-char"/>
          <w:rFonts w:ascii="Times New Roman" w:hAnsi="Times New Roman" w:cs="Times New Roman"/>
          <w:sz w:val="24"/>
          <w:szCs w:val="24"/>
        </w:rPr>
        <w:t>W(t)=</w:t>
      </w:r>
      <w:proofErr w:type="spellStart"/>
      <w:r w:rsidRPr="004649ED">
        <w:rPr>
          <w:rStyle w:val="mjx-char"/>
          <w:rFonts w:ascii="Times New Roman" w:hAnsi="Times New Roman" w:cs="Times New Roman"/>
          <w:sz w:val="24"/>
          <w:szCs w:val="24"/>
        </w:rPr>
        <w:t>ln</w:t>
      </w:r>
      <w:proofErr w:type="spellEnd"/>
      <w:r w:rsidRPr="004649ED">
        <w:rPr>
          <w:rStyle w:val="mjx-char"/>
          <w:rFonts w:ascii="Times New Roman" w:hAnsi="Times New Roman" w:cs="Times New Roman"/>
          <w:sz w:val="24"/>
          <w:szCs w:val="24"/>
        </w:rPr>
        <w:t>(t</w:t>
      </w:r>
      <w:r w:rsidRPr="004649ED">
        <w:rPr>
          <w:rStyle w:val="mjx-char"/>
          <w:rFonts w:ascii="Times New Roman" w:hAnsi="Times New Roman" w:cs="Times New Roman"/>
          <w:sz w:val="24"/>
          <w:szCs w:val="24"/>
          <w:vertAlign w:val="superscript"/>
        </w:rPr>
        <w:t>2</w:t>
      </w:r>
      <w:r w:rsidRPr="004649ED">
        <w:rPr>
          <w:rStyle w:val="mjx-char"/>
          <w:rFonts w:ascii="Times New Roman" w:hAnsi="Times New Roman" w:cs="Times New Roman"/>
          <w:sz w:val="24"/>
          <w:szCs w:val="24"/>
        </w:rPr>
        <w:t>+7)</w:t>
      </w:r>
      <w:r w:rsidRPr="004649ED">
        <w:rPr>
          <w:rFonts w:ascii="Times New Roman" w:hAnsi="Times New Roman" w:cs="Times New Roman"/>
          <w:sz w:val="24"/>
          <w:szCs w:val="24"/>
        </w:rPr>
        <w:t xml:space="preserve">. So the average flow rate over the first 8 hours can be approximated by the average value of </w:t>
      </w:r>
      <w:r w:rsidRPr="004649ED">
        <w:rPr>
          <w:rStyle w:val="mjx-char"/>
          <w:rFonts w:ascii="Times New Roman" w:hAnsi="Times New Roman" w:cs="Times New Roman"/>
          <w:sz w:val="24"/>
          <w:szCs w:val="24"/>
        </w:rPr>
        <w:t>W</w:t>
      </w:r>
      <w:r w:rsidRPr="004649ED">
        <w:rPr>
          <w:rFonts w:ascii="Times New Roman" w:hAnsi="Times New Roman" w:cs="Times New Roman"/>
          <w:sz w:val="24"/>
          <w:szCs w:val="24"/>
        </w:rPr>
        <w:t>. We compute this average value as follows:</w:t>
      </w:r>
    </w:p>
    <w:p w:rsidR="002A06BF" w:rsidRPr="004649ED" w:rsidRDefault="002A06BF" w:rsidP="002A06BF">
      <w:pPr>
        <w:pStyle w:val="normal0"/>
        <w:pBdr>
          <w:bottom w:val="none" w:sz="0" w:space="15" w:color="auto"/>
        </w:pBdr>
        <w:spacing w:after="280" w:line="342" w:lineRule="auto"/>
        <w:rPr>
          <w:rFonts w:ascii="Times New Roman" w:hAnsi="Times New Roman" w:cs="Times New Roman"/>
          <w:color w:val="777777"/>
          <w:sz w:val="24"/>
          <w:szCs w:val="24"/>
        </w:rPr>
      </w:pPr>
      <w:r w:rsidRPr="004649ED">
        <w:rPr>
          <w:rFonts w:ascii="Times New Roman" w:hAnsi="Times New Roman" w:cs="Times New Roman"/>
          <w:noProof/>
          <w:color w:val="777777"/>
          <w:sz w:val="24"/>
          <w:szCs w:val="24"/>
          <w:lang w:val="en-US"/>
        </w:rPr>
        <w:lastRenderedPageBreak/>
        <w:drawing>
          <wp:inline distT="0" distB="0" distL="0" distR="0">
            <wp:extent cx="4457700" cy="5505450"/>
            <wp:effectExtent l="19050" t="0" r="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57700" cy="5505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A06BF" w:rsidRPr="004649ED" w:rsidRDefault="002A06BF" w:rsidP="002A06BF">
      <w:pPr>
        <w:pStyle w:val="normal0"/>
        <w:pBdr>
          <w:bottom w:val="none" w:sz="0" w:space="15" w:color="auto"/>
        </w:pBdr>
        <w:spacing w:after="280" w:line="342" w:lineRule="auto"/>
        <w:rPr>
          <w:rFonts w:ascii="Times New Roman" w:hAnsi="Times New Roman" w:cs="Times New Roman"/>
          <w:color w:val="777777"/>
          <w:sz w:val="24"/>
          <w:szCs w:val="24"/>
        </w:rPr>
      </w:pPr>
      <w:r w:rsidRPr="004649ED">
        <w:rPr>
          <w:rFonts w:ascii="Times New Roman" w:hAnsi="Times New Roman" w:cs="Times New Roman"/>
          <w:color w:val="777777"/>
          <w:sz w:val="24"/>
          <w:szCs w:val="24"/>
        </w:rPr>
        <w:t xml:space="preserve">Since </w:t>
      </w:r>
      <w:proofErr w:type="gramStart"/>
      <w:r w:rsidRPr="004649ED">
        <w:rPr>
          <w:rFonts w:ascii="Times New Roman" w:hAnsi="Times New Roman" w:cs="Times New Roman"/>
          <w:color w:val="777777"/>
          <w:sz w:val="24"/>
          <w:szCs w:val="24"/>
        </w:rPr>
        <w:t>W(</w:t>
      </w:r>
      <w:proofErr w:type="gramEnd"/>
      <w:r w:rsidRPr="004649ED">
        <w:rPr>
          <w:rFonts w:ascii="Times New Roman" w:hAnsi="Times New Roman" w:cs="Times New Roman"/>
          <w:color w:val="777777"/>
          <w:sz w:val="24"/>
          <w:szCs w:val="24"/>
        </w:rPr>
        <w:t>t) is given in gallons per hour, this means that the average flow rate over the first 8 hours is approximately 3.09 gallons per hour.</w:t>
      </w:r>
    </w:p>
    <w:p w:rsidR="004649ED" w:rsidRPr="004649ED" w:rsidRDefault="004649ED" w:rsidP="004649ED">
      <w:pPr>
        <w:pStyle w:val="normal0"/>
        <w:pBdr>
          <w:bottom w:val="none" w:sz="0" w:space="15" w:color="auto"/>
        </w:pBdr>
        <w:spacing w:after="280" w:line="342" w:lineRule="auto"/>
        <w:rPr>
          <w:rFonts w:ascii="Times New Roman" w:hAnsi="Times New Roman" w:cs="Times New Roman"/>
          <w:color w:val="777777"/>
          <w:sz w:val="24"/>
          <w:szCs w:val="24"/>
        </w:rPr>
      </w:pPr>
      <w:r w:rsidRPr="004649ED">
        <w:rPr>
          <w:rFonts w:ascii="Times New Roman" w:hAnsi="Times New Roman" w:cs="Times New Roman"/>
          <w:color w:val="777777"/>
          <w:sz w:val="24"/>
          <w:szCs w:val="24"/>
        </w:rPr>
        <w:t>Use the following information for Questions 4 and 5.</w:t>
      </w:r>
    </w:p>
    <w:p w:rsidR="004A4332" w:rsidRPr="004649ED" w:rsidRDefault="004649ED" w:rsidP="004649ED">
      <w:pPr>
        <w:pStyle w:val="normal0"/>
        <w:pBdr>
          <w:bottom w:val="none" w:sz="0" w:space="15" w:color="auto"/>
        </w:pBdr>
        <w:spacing w:after="280" w:line="342" w:lineRule="auto"/>
        <w:rPr>
          <w:rFonts w:ascii="Times New Roman" w:hAnsi="Times New Roman" w:cs="Times New Roman"/>
          <w:color w:val="777777"/>
          <w:sz w:val="24"/>
          <w:szCs w:val="24"/>
        </w:rPr>
      </w:pPr>
      <w:proofErr w:type="gramStart"/>
      <w:r w:rsidRPr="004649ED">
        <w:rPr>
          <w:rFonts w:ascii="Times New Roman" w:eastAsia="Arial Unicode MS" w:hAnsi="Times New Roman" w:cs="Times New Roman"/>
          <w:color w:val="777777"/>
          <w:sz w:val="24"/>
          <w:szCs w:val="24"/>
        </w:rPr>
        <w:t>f</w:t>
      </w:r>
      <w:proofErr w:type="gramEnd"/>
      <w:r w:rsidRPr="004649ED">
        <w:rPr>
          <w:rFonts w:ascii="Times New Roman" w:eastAsia="Arial Unicode MS" w:hAnsi="Times New Roman" w:cs="Times New Roman"/>
          <w:color w:val="777777"/>
          <w:sz w:val="24"/>
          <w:szCs w:val="24"/>
        </w:rPr>
        <w:t xml:space="preserve"> is a continuous function with a domain [−3, 9] such that</w:t>
      </w:r>
    </w:p>
    <w:p w:rsidR="004A4332" w:rsidRPr="004649ED" w:rsidRDefault="004649ED">
      <w:pPr>
        <w:pStyle w:val="normal0"/>
        <w:spacing w:after="380" w:line="360" w:lineRule="auto"/>
        <w:rPr>
          <w:rFonts w:ascii="Times New Roman" w:hAnsi="Times New Roman" w:cs="Times New Roman"/>
          <w:color w:val="777777"/>
          <w:sz w:val="24"/>
          <w:szCs w:val="24"/>
        </w:rPr>
      </w:pPr>
      <w:r w:rsidRPr="004649ED">
        <w:rPr>
          <w:rFonts w:ascii="Times New Roman" w:hAnsi="Times New Roman" w:cs="Times New Roman"/>
          <w:noProof/>
          <w:color w:val="777777"/>
          <w:sz w:val="24"/>
          <w:szCs w:val="24"/>
          <w:lang w:val="en-US"/>
        </w:rPr>
        <w:drawing>
          <wp:inline distT="114300" distB="114300" distL="114300" distR="114300">
            <wp:extent cx="1209675" cy="542925"/>
            <wp:effectExtent l="0" t="0" r="0" b="0"/>
            <wp:docPr id="1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09675" cy="54292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4A4332" w:rsidRPr="004649ED" w:rsidRDefault="004649ED">
      <w:pPr>
        <w:pStyle w:val="normal0"/>
        <w:spacing w:after="380" w:line="360" w:lineRule="auto"/>
        <w:rPr>
          <w:rFonts w:ascii="Times New Roman" w:hAnsi="Times New Roman" w:cs="Times New Roman"/>
          <w:color w:val="777777"/>
          <w:sz w:val="24"/>
          <w:szCs w:val="24"/>
        </w:rPr>
      </w:pPr>
      <w:proofErr w:type="gramStart"/>
      <w:r w:rsidRPr="004649ED">
        <w:rPr>
          <w:rFonts w:ascii="Times New Roman" w:hAnsi="Times New Roman" w:cs="Times New Roman"/>
          <w:color w:val="777777"/>
          <w:sz w:val="24"/>
          <w:szCs w:val="24"/>
        </w:rPr>
        <w:lastRenderedPageBreak/>
        <w:t>and</w:t>
      </w:r>
      <w:proofErr w:type="gramEnd"/>
      <w:r w:rsidRPr="004649ED">
        <w:rPr>
          <w:rFonts w:ascii="Times New Roman" w:hAnsi="Times New Roman" w:cs="Times New Roman"/>
          <w:color w:val="777777"/>
          <w:sz w:val="24"/>
          <w:szCs w:val="24"/>
        </w:rPr>
        <w:t xml:space="preserve"> let </w:t>
      </w:r>
      <w:r w:rsidRPr="004649ED">
        <w:rPr>
          <w:rFonts w:ascii="Times New Roman" w:hAnsi="Times New Roman" w:cs="Times New Roman"/>
          <w:noProof/>
          <w:color w:val="777777"/>
          <w:sz w:val="24"/>
          <w:szCs w:val="24"/>
          <w:lang w:val="en-US"/>
        </w:rPr>
        <w:drawing>
          <wp:inline distT="114300" distB="114300" distL="114300" distR="114300">
            <wp:extent cx="828675" cy="371475"/>
            <wp:effectExtent l="0" t="0" r="0" b="0"/>
            <wp:docPr id="4" name="image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 preferRelativeResize="0"/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28675" cy="37147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 w:rsidRPr="004649ED">
        <w:rPr>
          <w:rFonts w:ascii="Times New Roman" w:hAnsi="Times New Roman" w:cs="Times New Roman"/>
          <w:color w:val="777777"/>
          <w:sz w:val="24"/>
          <w:szCs w:val="24"/>
        </w:rPr>
        <w:t>.</w:t>
      </w:r>
    </w:p>
    <w:p w:rsidR="004A4332" w:rsidRPr="004649ED" w:rsidRDefault="002A06BF" w:rsidP="002A06BF">
      <w:pPr>
        <w:pStyle w:val="normal0"/>
        <w:pBdr>
          <w:bottom w:val="none" w:sz="0" w:space="15" w:color="auto"/>
        </w:pBdr>
        <w:spacing w:line="342" w:lineRule="auto"/>
        <w:rPr>
          <w:rFonts w:ascii="Times New Roman" w:hAnsi="Times New Roman" w:cs="Times New Roman"/>
          <w:sz w:val="24"/>
          <w:szCs w:val="24"/>
        </w:rPr>
      </w:pPr>
      <w:r w:rsidRPr="004649ED">
        <w:rPr>
          <w:rFonts w:ascii="Times New Roman" w:hAnsi="Times New Roman" w:cs="Times New Roman"/>
          <w:color w:val="777777"/>
          <w:sz w:val="24"/>
          <w:szCs w:val="24"/>
        </w:rPr>
        <w:t xml:space="preserve">4. </w:t>
      </w:r>
      <w:r w:rsidR="004649ED" w:rsidRPr="004649ED">
        <w:rPr>
          <w:rFonts w:ascii="Times New Roman" w:hAnsi="Times New Roman" w:cs="Times New Roman"/>
          <w:color w:val="777777"/>
          <w:sz w:val="24"/>
          <w:szCs w:val="24"/>
        </w:rPr>
        <w:t>On what interval is g increasing? Justify your answer.</w:t>
      </w:r>
      <w:r w:rsidR="004649ED" w:rsidRPr="004649ED">
        <w:rPr>
          <w:rFonts w:ascii="Times New Roman" w:hAnsi="Times New Roman" w:cs="Times New Roman"/>
          <w:color w:val="777777"/>
          <w:sz w:val="24"/>
          <w:szCs w:val="24"/>
        </w:rPr>
        <w:br/>
      </w:r>
      <w:r w:rsidR="003115D7" w:rsidRPr="004649ED">
        <w:rPr>
          <w:rFonts w:ascii="Times New Roman" w:hAnsi="Times New Roman" w:cs="Times New Roman"/>
          <w:sz w:val="24"/>
          <w:szCs w:val="24"/>
        </w:rPr>
        <w:t>Since, f(x</w:t>
      </w:r>
      <w:proofErr w:type="gramStart"/>
      <w:r w:rsidR="003115D7" w:rsidRPr="004649ED">
        <w:rPr>
          <w:rFonts w:ascii="Times New Roman" w:hAnsi="Times New Roman" w:cs="Times New Roman"/>
          <w:sz w:val="24"/>
          <w:szCs w:val="24"/>
        </w:rPr>
        <w:t>)=</w:t>
      </w:r>
      <w:proofErr w:type="gramEnd"/>
      <w:r w:rsidR="003115D7" w:rsidRPr="004649ED">
        <w:rPr>
          <w:rFonts w:ascii="Times New Roman" w:hAnsi="Times New Roman" w:cs="Times New Roman"/>
          <w:sz w:val="24"/>
          <w:szCs w:val="24"/>
        </w:rPr>
        <w:t>g’(x); g’(x) is increasing</w:t>
      </w:r>
    </w:p>
    <w:p w:rsidR="003115D7" w:rsidRPr="004649ED" w:rsidRDefault="003115D7" w:rsidP="002A06BF">
      <w:pPr>
        <w:pStyle w:val="normal0"/>
        <w:pBdr>
          <w:bottom w:val="none" w:sz="0" w:space="15" w:color="auto"/>
        </w:pBdr>
        <w:spacing w:line="342" w:lineRule="auto"/>
        <w:rPr>
          <w:rFonts w:ascii="Times New Roman" w:hAnsi="Times New Roman" w:cs="Times New Roman"/>
          <w:sz w:val="24"/>
          <w:szCs w:val="24"/>
        </w:rPr>
      </w:pPr>
      <w:r w:rsidRPr="004649ED">
        <w:rPr>
          <w:rFonts w:ascii="Times New Roman" w:hAnsi="Times New Roman" w:cs="Times New Roman"/>
          <w:sz w:val="24"/>
          <w:szCs w:val="24"/>
        </w:rPr>
        <w:t>Where f(x) is possible, is g’(x)&gt;0</w:t>
      </w:r>
    </w:p>
    <w:p w:rsidR="003115D7" w:rsidRPr="004649ED" w:rsidRDefault="003115D7" w:rsidP="002A06BF">
      <w:pPr>
        <w:pStyle w:val="normal0"/>
        <w:pBdr>
          <w:bottom w:val="none" w:sz="0" w:space="15" w:color="auto"/>
        </w:pBdr>
        <w:spacing w:line="342" w:lineRule="auto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4649ED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4649ED">
        <w:rPr>
          <w:rFonts w:ascii="Times New Roman" w:hAnsi="Times New Roman" w:cs="Times New Roman"/>
          <w:sz w:val="24"/>
          <w:szCs w:val="24"/>
        </w:rPr>
        <w:t>)For</w:t>
      </w:r>
      <w:proofErr w:type="gramEnd"/>
      <w:r w:rsidRPr="004649ED">
        <w:rPr>
          <w:rFonts w:ascii="Times New Roman" w:hAnsi="Times New Roman" w:cs="Times New Roman"/>
          <w:sz w:val="24"/>
          <w:szCs w:val="24"/>
        </w:rPr>
        <w:t xml:space="preserve"> -2≤x&lt;0, f(x)=3&gt;0</w:t>
      </w:r>
    </w:p>
    <w:p w:rsidR="003115D7" w:rsidRPr="004649ED" w:rsidRDefault="003115D7" w:rsidP="002A06BF">
      <w:pPr>
        <w:pStyle w:val="normal0"/>
        <w:pBdr>
          <w:bottom w:val="none" w:sz="0" w:space="15" w:color="auto"/>
        </w:pBdr>
        <w:spacing w:line="342" w:lineRule="auto"/>
        <w:rPr>
          <w:rFonts w:ascii="Times New Roman" w:hAnsi="Times New Roman" w:cs="Times New Roman"/>
          <w:sz w:val="24"/>
          <w:szCs w:val="24"/>
        </w:rPr>
      </w:pPr>
      <w:r w:rsidRPr="004649ED">
        <w:rPr>
          <w:rFonts w:ascii="Times New Roman" w:hAnsi="Times New Roman" w:cs="Times New Roman"/>
          <w:sz w:val="24"/>
          <w:szCs w:val="24"/>
        </w:rPr>
        <w:t>ii) For 0≤x&lt;6, f(x</w:t>
      </w:r>
      <w:proofErr w:type="gramStart"/>
      <w:r w:rsidRPr="004649ED">
        <w:rPr>
          <w:rFonts w:ascii="Times New Roman" w:hAnsi="Times New Roman" w:cs="Times New Roman"/>
          <w:sz w:val="24"/>
          <w:szCs w:val="24"/>
        </w:rPr>
        <w:t>)=</w:t>
      </w:r>
      <w:proofErr w:type="gramEnd"/>
      <w:r w:rsidRPr="004649ED">
        <w:rPr>
          <w:rFonts w:ascii="Times New Roman" w:hAnsi="Times New Roman" w:cs="Times New Roman"/>
          <w:sz w:val="24"/>
          <w:szCs w:val="24"/>
        </w:rPr>
        <w:t>3-x. we have two sub-cases:</w:t>
      </w:r>
    </w:p>
    <w:p w:rsidR="003115D7" w:rsidRPr="004649ED" w:rsidRDefault="003115D7" w:rsidP="003115D7">
      <w:pPr>
        <w:pStyle w:val="normal0"/>
        <w:numPr>
          <w:ilvl w:val="0"/>
          <w:numId w:val="3"/>
        </w:numPr>
        <w:pBdr>
          <w:bottom w:val="none" w:sz="0" w:space="15" w:color="auto"/>
        </w:pBdr>
        <w:spacing w:line="342" w:lineRule="auto"/>
        <w:rPr>
          <w:rFonts w:ascii="Times New Roman" w:hAnsi="Times New Roman" w:cs="Times New Roman"/>
          <w:sz w:val="24"/>
          <w:szCs w:val="24"/>
        </w:rPr>
      </w:pPr>
      <w:r w:rsidRPr="004649ED">
        <w:rPr>
          <w:rFonts w:ascii="Times New Roman" w:hAnsi="Times New Roman" w:cs="Times New Roman"/>
          <w:sz w:val="24"/>
          <w:szCs w:val="24"/>
        </w:rPr>
        <w:t>For 0≤x&lt;3, f9X)=3-x&gt;0</w:t>
      </w:r>
    </w:p>
    <w:p w:rsidR="003115D7" w:rsidRPr="004649ED" w:rsidRDefault="003115D7" w:rsidP="003115D7">
      <w:pPr>
        <w:pStyle w:val="normal0"/>
        <w:numPr>
          <w:ilvl w:val="0"/>
          <w:numId w:val="3"/>
        </w:numPr>
        <w:pBdr>
          <w:bottom w:val="none" w:sz="0" w:space="15" w:color="auto"/>
        </w:pBdr>
        <w:spacing w:line="342" w:lineRule="auto"/>
        <w:rPr>
          <w:rFonts w:ascii="Times New Roman" w:hAnsi="Times New Roman" w:cs="Times New Roman"/>
          <w:sz w:val="24"/>
          <w:szCs w:val="24"/>
        </w:rPr>
      </w:pPr>
      <w:r w:rsidRPr="004649ED">
        <w:rPr>
          <w:rFonts w:ascii="Times New Roman" w:hAnsi="Times New Roman" w:cs="Times New Roman"/>
          <w:sz w:val="24"/>
          <w:szCs w:val="24"/>
        </w:rPr>
        <w:t>For 3&lt;x≤6, f(x)=3-x&lt;0, For x=3, f(x)=0</w:t>
      </w:r>
    </w:p>
    <w:p w:rsidR="003115D7" w:rsidRPr="004649ED" w:rsidRDefault="003115D7" w:rsidP="003115D7">
      <w:pPr>
        <w:pStyle w:val="normal0"/>
        <w:pBdr>
          <w:bottom w:val="none" w:sz="0" w:space="15" w:color="auto"/>
        </w:pBdr>
        <w:spacing w:line="342" w:lineRule="auto"/>
        <w:rPr>
          <w:rFonts w:ascii="Times New Roman" w:hAnsi="Times New Roman" w:cs="Times New Roman"/>
          <w:sz w:val="24"/>
          <w:szCs w:val="24"/>
        </w:rPr>
      </w:pPr>
      <w:r w:rsidRPr="004649ED">
        <w:rPr>
          <w:rFonts w:ascii="Times New Roman" w:hAnsi="Times New Roman" w:cs="Times New Roman"/>
          <w:sz w:val="24"/>
          <w:szCs w:val="24"/>
        </w:rPr>
        <w:t>iii) For 6&lt;x≤9, f(x</w:t>
      </w:r>
      <w:proofErr w:type="gramStart"/>
      <w:r w:rsidRPr="004649ED">
        <w:rPr>
          <w:rFonts w:ascii="Times New Roman" w:hAnsi="Times New Roman" w:cs="Times New Roman"/>
          <w:sz w:val="24"/>
          <w:szCs w:val="24"/>
        </w:rPr>
        <w:t>)&lt;</w:t>
      </w:r>
      <w:proofErr w:type="gramEnd"/>
      <w:r w:rsidRPr="004649ED">
        <w:rPr>
          <w:rFonts w:ascii="Times New Roman" w:hAnsi="Times New Roman" w:cs="Times New Roman"/>
          <w:sz w:val="24"/>
          <w:szCs w:val="24"/>
        </w:rPr>
        <w:t>0</w:t>
      </w:r>
    </w:p>
    <w:p w:rsidR="003115D7" w:rsidRPr="004649ED" w:rsidRDefault="003115D7" w:rsidP="003115D7">
      <w:pPr>
        <w:pStyle w:val="normal0"/>
        <w:pBdr>
          <w:bottom w:val="none" w:sz="0" w:space="15" w:color="auto"/>
        </w:pBdr>
        <w:spacing w:line="342" w:lineRule="auto"/>
        <w:rPr>
          <w:rFonts w:ascii="Times New Roman" w:hAnsi="Times New Roman" w:cs="Times New Roman"/>
          <w:sz w:val="24"/>
          <w:szCs w:val="24"/>
        </w:rPr>
      </w:pPr>
      <w:r w:rsidRPr="004649ED">
        <w:rPr>
          <w:rFonts w:ascii="Times New Roman" w:hAnsi="Times New Roman" w:cs="Times New Roman"/>
          <w:sz w:val="24"/>
          <w:szCs w:val="24"/>
        </w:rPr>
        <w:t>Therefore, For -2≤x&lt;3, f(x)&gt;</w:t>
      </w:r>
      <w:proofErr w:type="gramStart"/>
      <w:r w:rsidRPr="004649ED">
        <w:rPr>
          <w:rFonts w:ascii="Times New Roman" w:hAnsi="Times New Roman" w:cs="Times New Roman"/>
          <w:sz w:val="24"/>
          <w:szCs w:val="24"/>
        </w:rPr>
        <w:t>0 ,</w:t>
      </w:r>
      <w:proofErr w:type="gramEnd"/>
      <w:r w:rsidRPr="004649ED">
        <w:rPr>
          <w:rFonts w:ascii="Times New Roman" w:hAnsi="Times New Roman" w:cs="Times New Roman"/>
          <w:sz w:val="24"/>
          <w:szCs w:val="24"/>
        </w:rPr>
        <w:t xml:space="preserve"> and , so g(x) is increasing when -2≤x&lt;3</w:t>
      </w:r>
    </w:p>
    <w:p w:rsidR="004A4332" w:rsidRPr="004649ED" w:rsidRDefault="003115D7" w:rsidP="003115D7">
      <w:pPr>
        <w:pStyle w:val="normal0"/>
        <w:pBdr>
          <w:bottom w:val="none" w:sz="0" w:space="15" w:color="auto"/>
        </w:pBdr>
        <w:spacing w:after="280" w:line="342" w:lineRule="auto"/>
        <w:rPr>
          <w:rFonts w:ascii="Times New Roman" w:hAnsi="Times New Roman" w:cs="Times New Roman"/>
          <w:sz w:val="24"/>
          <w:szCs w:val="24"/>
        </w:rPr>
      </w:pPr>
      <w:r w:rsidRPr="004649ED">
        <w:rPr>
          <w:rFonts w:ascii="Times New Roman" w:eastAsia="Arial Unicode MS" w:hAnsi="Times New Roman" w:cs="Times New Roman"/>
          <w:color w:val="777777"/>
          <w:sz w:val="24"/>
          <w:szCs w:val="24"/>
        </w:rPr>
        <w:t>5.</w:t>
      </w:r>
      <w:r w:rsidR="004649ED" w:rsidRPr="004649ED">
        <w:rPr>
          <w:rFonts w:ascii="Times New Roman" w:eastAsia="Arial Unicode MS" w:hAnsi="Times New Roman" w:cs="Times New Roman"/>
          <w:color w:val="777777"/>
          <w:sz w:val="24"/>
          <w:szCs w:val="24"/>
        </w:rPr>
        <w:t xml:space="preserve"> </w:t>
      </w:r>
      <w:r w:rsidR="004649ED" w:rsidRPr="004649ED">
        <w:rPr>
          <w:rFonts w:ascii="Times New Roman" w:eastAsia="Arial Unicode MS" w:hAnsi="Times New Roman" w:cs="Times New Roman"/>
          <w:color w:val="777777"/>
          <w:sz w:val="24"/>
          <w:szCs w:val="24"/>
        </w:rPr>
        <w:t>For 0 ≤ x ≤ 6, express g(x) in terms of x. Do not include +C in your final answer.</w:t>
      </w:r>
      <w:r w:rsidR="004649ED" w:rsidRPr="004649ED">
        <w:rPr>
          <w:rFonts w:ascii="Times New Roman" w:eastAsia="Arial Unicode MS" w:hAnsi="Times New Roman" w:cs="Times New Roman"/>
          <w:color w:val="777777"/>
          <w:sz w:val="24"/>
          <w:szCs w:val="24"/>
        </w:rPr>
        <w:br/>
      </w:r>
      <w:r w:rsidR="004649ED" w:rsidRPr="004649ED">
        <w:rPr>
          <w:rFonts w:ascii="Times New Roman" w:hAnsi="Times New Roman" w:cs="Times New Roman"/>
          <w:position w:val="-182"/>
          <w:sz w:val="24"/>
          <w:szCs w:val="24"/>
        </w:rPr>
        <w:object w:dxaOrig="3820" w:dyaOrig="37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6" type="#_x0000_t75" style="width:191.25pt;height:189pt" o:ole="">
            <v:imagedata r:id="rId12" o:title=""/>
          </v:shape>
          <o:OLEObject Type="Embed" ProgID="Equation.3" ShapeID="_x0000_i1026" DrawAspect="Content" ObjectID="_1651550816" r:id="rId13"/>
        </w:object>
      </w:r>
    </w:p>
    <w:p w:rsidR="004A4332" w:rsidRPr="004649ED" w:rsidRDefault="004A4332">
      <w:pPr>
        <w:pStyle w:val="normal0"/>
        <w:pBdr>
          <w:bottom w:val="none" w:sz="0" w:space="15" w:color="auto"/>
        </w:pBdr>
        <w:spacing w:after="280" w:line="342" w:lineRule="auto"/>
        <w:ind w:left="720"/>
        <w:rPr>
          <w:rFonts w:ascii="Times New Roman" w:hAnsi="Times New Roman" w:cs="Times New Roman"/>
          <w:color w:val="777777"/>
          <w:sz w:val="24"/>
          <w:szCs w:val="24"/>
        </w:rPr>
      </w:pPr>
    </w:p>
    <w:sectPr w:rsidR="004A4332" w:rsidRPr="004649ED" w:rsidSect="004A4332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AE2027"/>
    <w:multiLevelType w:val="multilevel"/>
    <w:tmpl w:val="7F44FC3A"/>
    <w:lvl w:ilvl="0">
      <w:start w:val="1"/>
      <w:numFmt w:val="decimal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abstractNum w:abstractNumId="1">
    <w:nsid w:val="182A2D61"/>
    <w:multiLevelType w:val="hybridMultilevel"/>
    <w:tmpl w:val="EB54A3A0"/>
    <w:lvl w:ilvl="0" w:tplc="5374189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1D3F4388"/>
    <w:multiLevelType w:val="multilevel"/>
    <w:tmpl w:val="D5FEF498"/>
    <w:lvl w:ilvl="0">
      <w:start w:val="4"/>
      <w:numFmt w:val="decimal"/>
      <w:lvlText w:val="%1."/>
      <w:lvlJc w:val="left"/>
      <w:pPr>
        <w:ind w:left="720" w:hanging="360"/>
      </w:pPr>
      <w:rPr>
        <w:rFonts w:ascii="Arial" w:eastAsia="Arial" w:hAnsi="Arial" w:cs="Arial"/>
        <w:color w:val="777777"/>
        <w:sz w:val="21"/>
        <w:szCs w:val="21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20"/>
  <w:characterSpacingControl w:val="doNotCompress"/>
  <w:compat/>
  <w:rsids>
    <w:rsidRoot w:val="004A4332"/>
    <w:rsid w:val="002A06BF"/>
    <w:rsid w:val="003115D7"/>
    <w:rsid w:val="004649ED"/>
    <w:rsid w:val="004A4332"/>
    <w:rsid w:val="00CC3FC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="Arial" w:hAnsi="Arial" w:cs="Arial"/>
        <w:sz w:val="22"/>
        <w:szCs w:val="22"/>
        <w:lang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0"/>
    <w:next w:val="normal0"/>
    <w:rsid w:val="004A4332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0"/>
    <w:next w:val="normal0"/>
    <w:rsid w:val="004A4332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0"/>
    <w:next w:val="normal0"/>
    <w:rsid w:val="004A4332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0"/>
    <w:next w:val="normal0"/>
    <w:rsid w:val="004A4332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0"/>
    <w:next w:val="normal0"/>
    <w:rsid w:val="004A4332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0"/>
    <w:next w:val="normal0"/>
    <w:rsid w:val="004A4332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0">
    <w:name w:val="normal"/>
    <w:rsid w:val="004A4332"/>
  </w:style>
  <w:style w:type="paragraph" w:styleId="Title">
    <w:name w:val="Title"/>
    <w:basedOn w:val="normal0"/>
    <w:next w:val="normal0"/>
    <w:rsid w:val="004A4332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0"/>
    <w:next w:val="normal0"/>
    <w:rsid w:val="004A4332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rsid w:val="004A4332"/>
    <w:tblPr>
      <w:tblStyleRowBandSize w:val="1"/>
      <w:tblStyleColBandSize w:val="1"/>
      <w:tblInd w:w="0" w:type="dxa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2A06B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A06BF"/>
    <w:rPr>
      <w:rFonts w:ascii="Tahoma" w:hAnsi="Tahoma" w:cs="Tahoma"/>
      <w:sz w:val="16"/>
      <w:szCs w:val="16"/>
    </w:rPr>
  </w:style>
  <w:style w:type="character" w:customStyle="1" w:styleId="mjx-char">
    <w:name w:val="mjx-char"/>
    <w:basedOn w:val="DefaultParagraphFont"/>
    <w:rsid w:val="002A06BF"/>
  </w:style>
  <w:style w:type="paragraph" w:styleId="NormalWeb">
    <w:name w:val="Normal (Web)"/>
    <w:basedOn w:val="Normal"/>
    <w:uiPriority w:val="99"/>
    <w:semiHidden/>
    <w:unhideWhenUsed/>
    <w:rsid w:val="002A06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38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theme" Target="theme/theme1.xml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4</Pages>
  <Words>353</Words>
  <Characters>2013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Exploring</cp:lastModifiedBy>
  <cp:revision>3</cp:revision>
  <dcterms:created xsi:type="dcterms:W3CDTF">2020-05-21T01:24:00Z</dcterms:created>
  <dcterms:modified xsi:type="dcterms:W3CDTF">2020-05-21T01:50:00Z</dcterms:modified>
</cp:coreProperties>
</file>