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63B" w:rsidRDefault="001F663B" w:rsidP="001F663B">
      <w:pPr>
        <w:spacing w:line="480" w:lineRule="auto"/>
        <w:rPr>
          <w:rFonts w:ascii="Times New Roman" w:hAnsi="Times New Roman" w:cs="Times New Roman"/>
          <w:color w:val="000000" w:themeColor="text1"/>
          <w:sz w:val="24"/>
          <w:szCs w:val="24"/>
          <w:shd w:val="clear" w:color="auto" w:fill="FFFFFF"/>
        </w:rPr>
      </w:pPr>
      <w:r w:rsidRPr="00165199">
        <w:rPr>
          <w:rFonts w:ascii="Times New Roman" w:hAnsi="Times New Roman" w:cs="Times New Roman"/>
          <w:b/>
          <w:color w:val="000000" w:themeColor="text1"/>
          <w:sz w:val="24"/>
          <w:szCs w:val="24"/>
          <w:shd w:val="clear" w:color="auto" w:fill="FFFFFF"/>
        </w:rPr>
        <w:t>What must leaders and managers do to prevent lack of flexibility in meeting an organization’s objectives</w:t>
      </w:r>
      <w:r>
        <w:rPr>
          <w:rFonts w:ascii="Times New Roman" w:hAnsi="Times New Roman" w:cs="Times New Roman"/>
          <w:color w:val="000000" w:themeColor="text1"/>
          <w:sz w:val="24"/>
          <w:szCs w:val="24"/>
          <w:shd w:val="clear" w:color="auto" w:fill="FFFFFF"/>
        </w:rPr>
        <w:t>?</w:t>
      </w:r>
    </w:p>
    <w:p w:rsidR="008409B9" w:rsidRDefault="00165199">
      <w:r w:rsidRPr="00165199">
        <w:rPr>
          <w:rFonts w:ascii="Times New Roman" w:hAnsi="Times New Roman" w:cs="Times New Roman"/>
          <w:color w:val="000000" w:themeColor="text1"/>
          <w:sz w:val="24"/>
          <w:szCs w:val="24"/>
          <w:shd w:val="clear" w:color="auto" w:fill="FFFFFF"/>
        </w:rPr>
        <w:t>The most vital resource the managers and leaders have in creating and accomplishing forward-looking objectives is the employees. And to accomplish results with the employees, the managers should first be in a position of instilling in the staff members a sense of crucial commitments and desires to promote the goals of the company. The managers should coordinate and control the employees’ efforts toward the achievement of goals and help the subordinates to grow in abilities to enable them to make greater contributions to the firm. The managers and leaders need to involve other employees in major decisions. They should ensure that the suggestions offered by junior employees are integrated with the overall organizational strategy. They should manage by objective.</w:t>
      </w:r>
      <w:r>
        <w:rPr>
          <w:rFonts w:ascii="Times New Roman" w:hAnsi="Times New Roman" w:cs="Times New Roman"/>
          <w:color w:val="000000" w:themeColor="text1"/>
          <w:sz w:val="24"/>
          <w:szCs w:val="24"/>
          <w:shd w:val="clear" w:color="auto" w:fill="FFFFFF"/>
        </w:rPr>
        <w:t xml:space="preserve"> </w:t>
      </w:r>
    </w:p>
    <w:sectPr w:rsidR="008409B9" w:rsidSect="007406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F663B"/>
    <w:rsid w:val="00165199"/>
    <w:rsid w:val="001F663B"/>
    <w:rsid w:val="007406B8"/>
    <w:rsid w:val="008409B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6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370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131</Words>
  <Characters>747</Characters>
  <Application>Microsoft Office Word</Application>
  <DocSecurity>0</DocSecurity>
  <Lines>6</Lines>
  <Paragraphs>1</Paragraphs>
  <ScaleCrop>false</ScaleCrop>
  <Company/>
  <LinksUpToDate>false</LinksUpToDate>
  <CharactersWithSpaces>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Kelvin Jackson</cp:lastModifiedBy>
  <cp:revision>2</cp:revision>
  <dcterms:created xsi:type="dcterms:W3CDTF">2018-10-12T08:35:00Z</dcterms:created>
  <dcterms:modified xsi:type="dcterms:W3CDTF">2018-10-12T08:35:00Z</dcterms:modified>
</cp:coreProperties>
</file>