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B3B" w:rsidRPr="00CB0C07" w:rsidRDefault="00402B3B" w:rsidP="00CB0C07">
      <w:pPr>
        <w:pStyle w:val="NormalWeb"/>
        <w:shd w:val="clear" w:color="auto" w:fill="FFFFFF"/>
        <w:spacing w:before="0" w:beforeAutospacing="0" w:after="0" w:afterAutospacing="0" w:line="480" w:lineRule="auto"/>
        <w:ind w:firstLine="720"/>
        <w:jc w:val="center"/>
        <w:textAlignment w:val="baseline"/>
      </w:pPr>
    </w:p>
    <w:p w:rsidR="005245D1" w:rsidRPr="00CB0C07" w:rsidRDefault="005245D1" w:rsidP="00CB0C07">
      <w:pPr>
        <w:pStyle w:val="NormalWeb"/>
        <w:shd w:val="clear" w:color="auto" w:fill="FFFFFF"/>
        <w:spacing w:before="0" w:beforeAutospacing="0" w:after="0" w:afterAutospacing="0" w:line="480" w:lineRule="auto"/>
        <w:ind w:firstLine="720"/>
        <w:jc w:val="center"/>
        <w:textAlignment w:val="baseline"/>
      </w:pPr>
    </w:p>
    <w:p w:rsidR="005245D1" w:rsidRPr="00CB0C07" w:rsidRDefault="005245D1" w:rsidP="00CB0C07">
      <w:pPr>
        <w:pStyle w:val="NormalWeb"/>
        <w:shd w:val="clear" w:color="auto" w:fill="FFFFFF"/>
        <w:spacing w:before="0" w:beforeAutospacing="0" w:after="0" w:afterAutospacing="0" w:line="480" w:lineRule="auto"/>
        <w:ind w:firstLine="720"/>
        <w:jc w:val="center"/>
        <w:textAlignment w:val="baseline"/>
      </w:pPr>
    </w:p>
    <w:p w:rsidR="002F7234" w:rsidRDefault="002A06CC" w:rsidP="00CB0C0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Diet </w:t>
      </w:r>
    </w:p>
    <w:p w:rsidR="00AE15B8" w:rsidRPr="00CB0C07" w:rsidRDefault="00393179" w:rsidP="00CB0C07">
      <w:pPr>
        <w:spacing w:line="480" w:lineRule="auto"/>
        <w:jc w:val="center"/>
        <w:rPr>
          <w:rFonts w:ascii="Times New Roman" w:eastAsia="Times New Roman" w:hAnsi="Times New Roman" w:cs="Times New Roman"/>
          <w:sz w:val="24"/>
          <w:szCs w:val="24"/>
        </w:rPr>
      </w:pPr>
      <w:r w:rsidRPr="00CB0C07">
        <w:rPr>
          <w:rFonts w:ascii="Times New Roman" w:eastAsia="Times New Roman" w:hAnsi="Times New Roman" w:cs="Times New Roman"/>
          <w:sz w:val="24"/>
          <w:szCs w:val="24"/>
        </w:rPr>
        <w:t>Name</w:t>
      </w:r>
    </w:p>
    <w:p w:rsidR="00AE15B8" w:rsidRPr="00CB0C07" w:rsidRDefault="00AE15B8" w:rsidP="00CB0C07">
      <w:pPr>
        <w:spacing w:line="480" w:lineRule="auto"/>
        <w:jc w:val="center"/>
        <w:rPr>
          <w:rFonts w:ascii="Times New Roman" w:eastAsia="Times New Roman" w:hAnsi="Times New Roman" w:cs="Times New Roman"/>
          <w:sz w:val="24"/>
          <w:szCs w:val="24"/>
        </w:rPr>
      </w:pPr>
      <w:r w:rsidRPr="00CB0C07">
        <w:rPr>
          <w:rFonts w:ascii="Times New Roman" w:eastAsia="Times New Roman" w:hAnsi="Times New Roman" w:cs="Times New Roman"/>
          <w:sz w:val="24"/>
          <w:szCs w:val="24"/>
        </w:rPr>
        <w:t>Institution</w:t>
      </w:r>
    </w:p>
    <w:p w:rsidR="00AE15B8" w:rsidRDefault="00AE15B8" w:rsidP="00CB0C07">
      <w:pPr>
        <w:spacing w:line="480" w:lineRule="auto"/>
        <w:jc w:val="center"/>
        <w:rPr>
          <w:rFonts w:ascii="Times New Roman" w:eastAsia="Times New Roman" w:hAnsi="Times New Roman" w:cs="Times New Roman"/>
          <w:sz w:val="24"/>
          <w:szCs w:val="24"/>
        </w:rPr>
      </w:pPr>
      <w:r w:rsidRPr="00CB0C07">
        <w:rPr>
          <w:rFonts w:ascii="Times New Roman" w:eastAsia="Times New Roman" w:hAnsi="Times New Roman" w:cs="Times New Roman"/>
          <w:sz w:val="24"/>
          <w:szCs w:val="24"/>
        </w:rPr>
        <w:t>Course</w:t>
      </w:r>
    </w:p>
    <w:p w:rsidR="00051F79" w:rsidRPr="00CB0C07" w:rsidRDefault="00051F79" w:rsidP="00CB0C0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Tutor </w:t>
      </w:r>
    </w:p>
    <w:p w:rsidR="00AE15B8" w:rsidRPr="00CB0C07" w:rsidRDefault="00AE15B8" w:rsidP="00CB0C07">
      <w:pPr>
        <w:spacing w:line="480" w:lineRule="auto"/>
        <w:jc w:val="center"/>
        <w:rPr>
          <w:rFonts w:ascii="Times New Roman" w:eastAsia="Times New Roman" w:hAnsi="Times New Roman" w:cs="Times New Roman"/>
          <w:sz w:val="24"/>
          <w:szCs w:val="24"/>
        </w:rPr>
      </w:pPr>
      <w:r w:rsidRPr="00CB0C07">
        <w:rPr>
          <w:rFonts w:ascii="Times New Roman" w:eastAsia="Times New Roman" w:hAnsi="Times New Roman" w:cs="Times New Roman"/>
          <w:sz w:val="24"/>
          <w:szCs w:val="24"/>
        </w:rPr>
        <w:t>Date</w:t>
      </w:r>
    </w:p>
    <w:p w:rsidR="00D2795B" w:rsidRPr="00CB0C07" w:rsidRDefault="00393179" w:rsidP="00CB0C07">
      <w:pPr>
        <w:spacing w:line="480" w:lineRule="auto"/>
        <w:jc w:val="center"/>
        <w:rPr>
          <w:rFonts w:ascii="Times New Roman" w:eastAsia="Times New Roman" w:hAnsi="Times New Roman" w:cs="Times New Roman"/>
          <w:sz w:val="24"/>
          <w:szCs w:val="24"/>
        </w:rPr>
      </w:pPr>
      <w:r w:rsidRPr="00CB0C07">
        <w:rPr>
          <w:rFonts w:ascii="Times New Roman" w:eastAsia="Times New Roman" w:hAnsi="Times New Roman" w:cs="Times New Roman"/>
          <w:sz w:val="24"/>
          <w:szCs w:val="24"/>
        </w:rPr>
        <w:t xml:space="preserve"> </w:t>
      </w:r>
    </w:p>
    <w:p w:rsidR="00393179" w:rsidRPr="00CB0C07" w:rsidRDefault="00393179" w:rsidP="00CB0C07">
      <w:pPr>
        <w:spacing w:line="480" w:lineRule="auto"/>
        <w:rPr>
          <w:rFonts w:ascii="Times New Roman" w:eastAsia="Times New Roman" w:hAnsi="Times New Roman" w:cs="Times New Roman"/>
          <w:sz w:val="24"/>
          <w:szCs w:val="24"/>
        </w:rPr>
      </w:pPr>
    </w:p>
    <w:p w:rsidR="00855B9B" w:rsidRPr="00CB0C07" w:rsidRDefault="00855B9B" w:rsidP="00CB0C07">
      <w:pPr>
        <w:spacing w:line="480" w:lineRule="auto"/>
        <w:rPr>
          <w:rFonts w:ascii="Times New Roman" w:eastAsia="Times New Roman" w:hAnsi="Times New Roman" w:cs="Times New Roman"/>
          <w:sz w:val="24"/>
          <w:szCs w:val="24"/>
        </w:rPr>
      </w:pPr>
      <w:r w:rsidRPr="00CB0C07">
        <w:rPr>
          <w:rFonts w:ascii="Times New Roman" w:eastAsia="Times New Roman" w:hAnsi="Times New Roman" w:cs="Times New Roman"/>
          <w:sz w:val="24"/>
          <w:szCs w:val="24"/>
        </w:rPr>
        <w:br w:type="page"/>
      </w:r>
    </w:p>
    <w:p w:rsidR="002A06CC" w:rsidRDefault="002A06CC" w:rsidP="002A06CC">
      <w:pPr>
        <w:pStyle w:val="NormalWeb"/>
        <w:shd w:val="clear" w:color="auto" w:fill="FFFFFF"/>
        <w:spacing w:before="0" w:beforeAutospacing="0" w:after="0" w:afterAutospacing="0" w:line="480" w:lineRule="auto"/>
        <w:ind w:firstLine="720"/>
        <w:textAlignment w:val="baseline"/>
        <w:rPr>
          <w:color w:val="000000"/>
        </w:rPr>
      </w:pPr>
      <w:bookmarkStart w:id="0" w:name="references"/>
      <w:r w:rsidRPr="00590A2F">
        <w:rPr>
          <w:color w:val="000000"/>
        </w:rPr>
        <w:lastRenderedPageBreak/>
        <w:t>Some diets are very low at carbohydrate. The ketogenic diet usually called the `` keto diet this the lowest sugar consuming program. On this system, you eat most (usually 90%) of the calories from fat and the break from protein and carbs. This diet is sometimes ordered by doctors to administer seizure disorders, but some dieters can put weight on this system. Most poor carbohydrate diets that you find advertised online or at magazines suggest that you hold the carb intake far below the guidelines recommended by the administration. And when you find headlines about reduced carbohydrate diets at the news, that low carb diets studied are often much lower in carbohydrate, too.</w:t>
      </w:r>
    </w:p>
    <w:p w:rsidR="002A06CC" w:rsidRDefault="002A06CC" w:rsidP="002A06CC">
      <w:pPr>
        <w:pStyle w:val="NormalWeb"/>
        <w:shd w:val="clear" w:color="auto" w:fill="FFFFFF"/>
        <w:spacing w:before="0" w:beforeAutospacing="0" w:after="0" w:afterAutospacing="0" w:line="480" w:lineRule="auto"/>
        <w:ind w:firstLine="720"/>
        <w:textAlignment w:val="baseline"/>
        <w:rPr>
          <w:color w:val="000000"/>
        </w:rPr>
      </w:pPr>
      <w:r w:rsidRPr="00590A2F">
        <w:rPr>
          <w:color w:val="000000"/>
        </w:rPr>
        <w:t xml:space="preserve">This keto (ketogenic) diet is the high-fat, </w:t>
      </w:r>
      <w:r w:rsidR="001A2B83" w:rsidRPr="00590A2F">
        <w:rPr>
          <w:color w:val="000000"/>
        </w:rPr>
        <w:t>sufficient</w:t>
      </w:r>
      <w:r w:rsidR="001A2B83">
        <w:rPr>
          <w:color w:val="000000"/>
        </w:rPr>
        <w:t xml:space="preserve"> </w:t>
      </w:r>
      <w:r w:rsidRPr="00590A2F">
        <w:rPr>
          <w:color w:val="000000"/>
        </w:rPr>
        <w:t xml:space="preserve">protein, </w:t>
      </w:r>
      <w:r w:rsidR="001A2B83" w:rsidRPr="00590A2F">
        <w:rPr>
          <w:color w:val="000000"/>
        </w:rPr>
        <w:t>as well as</w:t>
      </w:r>
      <w:r w:rsidR="00795C75">
        <w:rPr>
          <w:color w:val="000000"/>
        </w:rPr>
        <w:t xml:space="preserve"> very</w:t>
      </w:r>
      <w:r w:rsidRPr="00590A2F">
        <w:rPr>
          <w:color w:val="000000"/>
        </w:rPr>
        <w:t xml:space="preserve"> low-carbohydrate fast. Physicians originally </w:t>
      </w:r>
      <w:r w:rsidR="00795C75" w:rsidRPr="00590A2F">
        <w:rPr>
          <w:color w:val="000000"/>
        </w:rPr>
        <w:t>urbanized</w:t>
      </w:r>
      <w:r w:rsidRPr="00590A2F">
        <w:rPr>
          <w:color w:val="000000"/>
        </w:rPr>
        <w:t xml:space="preserve"> the diet to give unmanageable epilepsy in kids. That was way back in the 1920s after some surveys discovered that reducing carbs causes nutritional ketosis, which was long thought the remedy for epilepsy. Subsequently, the fast became famous for weight loss and general well-being.</w:t>
      </w:r>
    </w:p>
    <w:p w:rsidR="002A06CC" w:rsidRDefault="002A06CC" w:rsidP="002A06CC">
      <w:pPr>
        <w:pStyle w:val="NormalWeb"/>
        <w:shd w:val="clear" w:color="auto" w:fill="FFFFFF"/>
        <w:spacing w:before="0" w:beforeAutospacing="0" w:after="0" w:afterAutospacing="0" w:line="480" w:lineRule="auto"/>
        <w:ind w:firstLine="720"/>
        <w:textAlignment w:val="baseline"/>
        <w:rPr>
          <w:color w:val="000000"/>
        </w:rPr>
      </w:pPr>
      <w:r w:rsidRPr="00590A2F">
        <w:rPr>
          <w:color w:val="000000"/>
        </w:rPr>
        <w:t xml:space="preserve">It is usually believed that </w:t>
      </w:r>
      <w:r w:rsidR="00795C75" w:rsidRPr="00590A2F">
        <w:rPr>
          <w:color w:val="000000"/>
        </w:rPr>
        <w:t>via</w:t>
      </w:r>
      <w:r w:rsidRPr="00590A2F">
        <w:rPr>
          <w:color w:val="000000"/>
        </w:rPr>
        <w:t xml:space="preserve"> avoiding carbohydrate on the ketogenic diet, one may </w:t>
      </w:r>
      <w:r w:rsidR="00795C75" w:rsidRPr="00590A2F">
        <w:rPr>
          <w:color w:val="000000"/>
        </w:rPr>
        <w:t>care for</w:t>
      </w:r>
      <w:r w:rsidRPr="00590A2F">
        <w:rPr>
          <w:color w:val="000000"/>
        </w:rPr>
        <w:t xml:space="preserve"> diabetes. But, alas, this is not the case. In the meta-analysis of dieters </w:t>
      </w:r>
      <w:r w:rsidR="001A2B83" w:rsidRPr="00590A2F">
        <w:rPr>
          <w:color w:val="000000"/>
        </w:rPr>
        <w:t>through</w:t>
      </w:r>
      <w:r w:rsidRPr="00590A2F">
        <w:rPr>
          <w:color w:val="000000"/>
        </w:rPr>
        <w:t xml:space="preserve"> type 2 diabetes limiting sugar consumption, no change </w:t>
      </w:r>
      <w:r w:rsidR="001A2B83" w:rsidRPr="00590A2F">
        <w:rPr>
          <w:color w:val="000000"/>
        </w:rPr>
        <w:t>within</w:t>
      </w:r>
      <w:r w:rsidRPr="00590A2F">
        <w:rPr>
          <w:color w:val="000000"/>
        </w:rPr>
        <w:t xml:space="preserve"> diabetes regulation was realized after one year </w:t>
      </w:r>
      <w:r w:rsidR="00795C75" w:rsidRPr="00590A2F">
        <w:rPr>
          <w:color w:val="000000"/>
        </w:rPr>
        <w:t>among</w:t>
      </w:r>
      <w:r w:rsidRPr="00590A2F">
        <w:rPr>
          <w:color w:val="000000"/>
        </w:rPr>
        <w:t xml:space="preserve"> those consuming low-carb </w:t>
      </w:r>
      <w:r w:rsidR="00795C75" w:rsidRPr="00590A2F">
        <w:rPr>
          <w:color w:val="000000"/>
        </w:rPr>
        <w:t>also</w:t>
      </w:r>
      <w:r w:rsidRPr="00590A2F">
        <w:rPr>
          <w:color w:val="000000"/>
        </w:rPr>
        <w:t xml:space="preserve"> high-carb diets. </w:t>
      </w:r>
      <w:r w:rsidR="00795C75" w:rsidRPr="00590A2F">
        <w:rPr>
          <w:color w:val="000000"/>
        </w:rPr>
        <w:t>Through</w:t>
      </w:r>
      <w:r w:rsidRPr="00590A2F">
        <w:rPr>
          <w:color w:val="000000"/>
        </w:rPr>
        <w:t xml:space="preserve"> </w:t>
      </w:r>
      <w:r w:rsidR="001A2B83" w:rsidRPr="00590A2F">
        <w:rPr>
          <w:color w:val="000000"/>
        </w:rPr>
        <w:t>contrast</w:t>
      </w:r>
      <w:r w:rsidR="001A2B83">
        <w:rPr>
          <w:color w:val="000000"/>
        </w:rPr>
        <w:t xml:space="preserve">, the complete foods plant </w:t>
      </w:r>
      <w:r w:rsidRPr="00590A2F">
        <w:rPr>
          <w:color w:val="000000"/>
        </w:rPr>
        <w:t xml:space="preserve">based diet has been demonstrated to keep </w:t>
      </w:r>
      <w:r w:rsidR="001A2B83" w:rsidRPr="00590A2F">
        <w:rPr>
          <w:color w:val="000000"/>
        </w:rPr>
        <w:t>in addition to</w:t>
      </w:r>
      <w:r w:rsidRPr="00590A2F">
        <w:rPr>
          <w:color w:val="000000"/>
        </w:rPr>
        <w:t xml:space="preserve"> present type 2 diabetes.</w:t>
      </w:r>
    </w:p>
    <w:p w:rsidR="002A06CC" w:rsidRDefault="002A06CC" w:rsidP="002A06CC">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590A2F">
        <w:rPr>
          <w:color w:val="000000"/>
        </w:rPr>
        <w:t xml:space="preserve">Healthy low-carb diets, </w:t>
      </w:r>
      <w:r w:rsidR="00795C75" w:rsidRPr="00590A2F">
        <w:rPr>
          <w:color w:val="000000"/>
        </w:rPr>
        <w:t>this</w:t>
      </w:r>
      <w:r w:rsidRPr="00590A2F">
        <w:rPr>
          <w:color w:val="000000"/>
        </w:rPr>
        <w:t xml:space="preserve"> lowest-carb are ketogenic, implying that reduced degree of sugars </w:t>
      </w:r>
      <w:r w:rsidR="00795C75">
        <w:rPr>
          <w:color w:val="000000"/>
        </w:rPr>
        <w:t>lowers</w:t>
      </w:r>
      <w:r w:rsidRPr="00590A2F">
        <w:rPr>
          <w:color w:val="000000"/>
        </w:rPr>
        <w:t xml:space="preserve"> blood sugar so often that the body </w:t>
      </w:r>
      <w:r w:rsidR="00795C75" w:rsidRPr="00590A2F">
        <w:rPr>
          <w:color w:val="000000"/>
        </w:rPr>
        <w:t>change</w:t>
      </w:r>
      <w:r w:rsidR="00795C75">
        <w:rPr>
          <w:color w:val="000000"/>
        </w:rPr>
        <w:t xml:space="preserve">s stored fat </w:t>
      </w:r>
      <w:r w:rsidRPr="00590A2F">
        <w:rPr>
          <w:color w:val="000000"/>
        </w:rPr>
        <w:t xml:space="preserve">to ketone bodies, which are then </w:t>
      </w:r>
      <w:r w:rsidR="00795C75">
        <w:rPr>
          <w:color w:val="000000"/>
        </w:rPr>
        <w:t>utilized</w:t>
      </w:r>
      <w:r w:rsidRPr="00590A2F">
        <w:rPr>
          <w:color w:val="000000"/>
        </w:rPr>
        <w:t xml:space="preserve"> as fuel. If you see for weight-loss tests that compare ketogenic to</w:t>
      </w:r>
      <w:r w:rsidR="00795C75">
        <w:rPr>
          <w:color w:val="000000"/>
        </w:rPr>
        <w:t xml:space="preserve"> different diets, you see just the</w:t>
      </w:r>
      <w:r w:rsidRPr="00590A2F">
        <w:rPr>
          <w:color w:val="000000"/>
        </w:rPr>
        <w:t xml:space="preserve"> handful. </w:t>
      </w:r>
      <w:r w:rsidR="00795C75" w:rsidRPr="00590A2F">
        <w:rPr>
          <w:color w:val="000000"/>
        </w:rPr>
        <w:t>Several</w:t>
      </w:r>
      <w:r w:rsidRPr="00590A2F">
        <w:rPr>
          <w:color w:val="000000"/>
        </w:rPr>
        <w:t xml:space="preserve"> have shown </w:t>
      </w:r>
      <w:r w:rsidR="00795C75" w:rsidRPr="00590A2F">
        <w:rPr>
          <w:color w:val="000000"/>
        </w:rPr>
        <w:t>considerably</w:t>
      </w:r>
      <w:r w:rsidRPr="00590A2F">
        <w:rPr>
          <w:color w:val="000000"/>
        </w:rPr>
        <w:t xml:space="preserve"> higher outcomes for </w:t>
      </w:r>
      <w:r w:rsidR="00795C75">
        <w:rPr>
          <w:color w:val="000000"/>
        </w:rPr>
        <w:t xml:space="preserve">the </w:t>
      </w:r>
      <w:r w:rsidRPr="00590A2F">
        <w:rPr>
          <w:color w:val="000000"/>
        </w:rPr>
        <w:t xml:space="preserve">keto, but the </w:t>
      </w:r>
      <w:r w:rsidRPr="00590A2F">
        <w:rPr>
          <w:color w:val="000000"/>
        </w:rPr>
        <w:lastRenderedPageBreak/>
        <w:t xml:space="preserve">review made in 2013 discovered that studies on the ketogenic diet suffered only two pounds </w:t>
      </w:r>
      <w:r w:rsidR="00795C75" w:rsidRPr="00590A2F">
        <w:rPr>
          <w:color w:val="000000"/>
        </w:rPr>
        <w:t>extra</w:t>
      </w:r>
      <w:r w:rsidRPr="00590A2F">
        <w:rPr>
          <w:color w:val="000000"/>
        </w:rPr>
        <w:t xml:space="preserve"> than those on the low-fat diet </w:t>
      </w:r>
      <w:r w:rsidR="00795C75" w:rsidRPr="00590A2F">
        <w:rPr>
          <w:color w:val="000000"/>
        </w:rPr>
        <w:t>within</w:t>
      </w:r>
      <w:r w:rsidRPr="00590A2F">
        <w:rPr>
          <w:color w:val="000000"/>
        </w:rPr>
        <w:t xml:space="preserve"> studi</w:t>
      </w:r>
      <w:r w:rsidR="00795C75">
        <w:rPr>
          <w:color w:val="000000"/>
        </w:rPr>
        <w:t>es that past</w:t>
      </w:r>
      <w:r>
        <w:rPr>
          <w:color w:val="000000"/>
        </w:rPr>
        <w:t xml:space="preserve"> one to two years (</w:t>
      </w:r>
      <w:r>
        <w:rPr>
          <w:color w:val="222222"/>
          <w:shd w:val="clear" w:color="auto" w:fill="FFFFFF"/>
        </w:rPr>
        <w:t xml:space="preserve">Lies, </w:t>
      </w:r>
      <w:r w:rsidRPr="002A06CC">
        <w:rPr>
          <w:color w:val="222222"/>
          <w:shd w:val="clear" w:color="auto" w:fill="FFFFFF"/>
        </w:rPr>
        <w:t>2019).</w:t>
      </w:r>
    </w:p>
    <w:p w:rsidR="002A06CC" w:rsidRDefault="002A06CC" w:rsidP="002A06CC">
      <w:pPr>
        <w:pStyle w:val="NormalWeb"/>
        <w:shd w:val="clear" w:color="auto" w:fill="FFFFFF"/>
        <w:spacing w:before="0" w:beforeAutospacing="0" w:after="0" w:afterAutospacing="0" w:line="480" w:lineRule="auto"/>
        <w:ind w:firstLine="720"/>
        <w:textAlignment w:val="baseline"/>
        <w:rPr>
          <w:color w:val="000000"/>
        </w:rPr>
      </w:pPr>
      <w:r w:rsidRPr="00590A2F">
        <w:rPr>
          <w:color w:val="000000"/>
        </w:rPr>
        <w:t>Diet therapy may be used in some patients with particular kinds of epilepsy. The most general diets used are the ketogenic diet, and this altered the Atkins diet. The ketogenic diet is the limited high-fat, sufficient protein and low sugar diet that is initiated at three to four times at the hospital. This altered Atkins diet is related to the ketogenic diet but is somewhat less limiting. It may be initiated as the outpatient. Both diets have been shown to decrease seizures at roughly half those patients that are described to be suitable candidates. These are primarily kids with refractory epilepsy who are non-operative candidates.</w:t>
      </w:r>
    </w:p>
    <w:p w:rsidR="002A06CC" w:rsidRPr="00590A2F" w:rsidRDefault="002A06CC" w:rsidP="002A06CC">
      <w:pPr>
        <w:pStyle w:val="NormalWeb"/>
        <w:shd w:val="clear" w:color="auto" w:fill="FFFFFF"/>
        <w:spacing w:before="0" w:beforeAutospacing="0" w:after="0" w:afterAutospacing="0" w:line="480" w:lineRule="auto"/>
        <w:ind w:firstLine="720"/>
        <w:textAlignment w:val="baseline"/>
        <w:rPr>
          <w:color w:val="000000"/>
        </w:rPr>
      </w:pPr>
      <w:r w:rsidRPr="00590A2F">
        <w:rPr>
          <w:color w:val="000000"/>
        </w:rPr>
        <w:t>Although the ketogenic diet does push the body to burn fat for fuel, research finds that that does not change into missing more body fat. At reports that have compared this ketogenic diet to different diets, overall weight loss and fat decline were not significantly different. In some surveys, lean paper deprivation was higher on ketogenic diets than on different diets. If you are on the ketogenic diet, you will decrease some of this muscle failure with strength training.</w:t>
      </w:r>
    </w:p>
    <w:p w:rsidR="002A06CC" w:rsidRDefault="002A06CC">
      <w:pPr>
        <w:rPr>
          <w:rFonts w:ascii="Times New Roman" w:hAnsi="Times New Roman" w:cs="Times New Roman"/>
          <w:sz w:val="24"/>
          <w:szCs w:val="24"/>
        </w:rPr>
      </w:pPr>
      <w:r>
        <w:rPr>
          <w:rFonts w:ascii="Times New Roman" w:hAnsi="Times New Roman" w:cs="Times New Roman"/>
          <w:sz w:val="24"/>
          <w:szCs w:val="24"/>
        </w:rPr>
        <w:br w:type="page"/>
      </w:r>
    </w:p>
    <w:p w:rsidR="00855B9B" w:rsidRPr="002A06CC" w:rsidRDefault="00577C7D" w:rsidP="00CB0C07">
      <w:pPr>
        <w:spacing w:line="480" w:lineRule="auto"/>
        <w:jc w:val="center"/>
        <w:rPr>
          <w:rFonts w:ascii="Times New Roman" w:hAnsi="Times New Roman" w:cs="Times New Roman"/>
          <w:sz w:val="24"/>
          <w:szCs w:val="24"/>
        </w:rPr>
      </w:pPr>
      <w:r w:rsidRPr="002A06CC">
        <w:rPr>
          <w:rFonts w:ascii="Times New Roman" w:hAnsi="Times New Roman" w:cs="Times New Roman"/>
          <w:sz w:val="24"/>
          <w:szCs w:val="24"/>
        </w:rPr>
        <w:lastRenderedPageBreak/>
        <w:t>References</w:t>
      </w:r>
    </w:p>
    <w:bookmarkEnd w:id="0"/>
    <w:p w:rsidR="00441758" w:rsidRPr="002A06CC" w:rsidRDefault="002A06CC" w:rsidP="00441758">
      <w:pPr>
        <w:pStyle w:val="NormalWeb"/>
        <w:shd w:val="clear" w:color="auto" w:fill="FFFFFF"/>
        <w:spacing w:before="0" w:beforeAutospacing="0" w:after="0" w:afterAutospacing="0" w:line="480" w:lineRule="auto"/>
        <w:ind w:left="1440" w:hanging="1440"/>
        <w:textAlignment w:val="baseline"/>
        <w:rPr>
          <w:color w:val="222222"/>
          <w:shd w:val="clear" w:color="auto" w:fill="FFFFFF"/>
        </w:rPr>
      </w:pPr>
      <w:r w:rsidRPr="002A06CC">
        <w:rPr>
          <w:color w:val="222222"/>
          <w:shd w:val="clear" w:color="auto" w:fill="FFFFFF"/>
        </w:rPr>
        <w:t>Lies, M. (2019). Master Gardener Program Working as envisioned.</w:t>
      </w:r>
    </w:p>
    <w:sectPr w:rsidR="00441758" w:rsidRPr="002A06CC" w:rsidSect="00402B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8A4" w:rsidRDefault="00BA18A4" w:rsidP="00402B3B">
      <w:pPr>
        <w:spacing w:after="0" w:line="240" w:lineRule="auto"/>
      </w:pPr>
      <w:r>
        <w:separator/>
      </w:r>
    </w:p>
  </w:endnote>
  <w:endnote w:type="continuationSeparator" w:id="1">
    <w:p w:rsidR="00BA18A4" w:rsidRDefault="00BA18A4" w:rsidP="00402B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8A4" w:rsidRDefault="00BA18A4" w:rsidP="00402B3B">
      <w:pPr>
        <w:spacing w:after="0" w:line="240" w:lineRule="auto"/>
      </w:pPr>
      <w:r>
        <w:separator/>
      </w:r>
    </w:p>
  </w:footnote>
  <w:footnote w:type="continuationSeparator" w:id="1">
    <w:p w:rsidR="00BA18A4" w:rsidRDefault="00BA18A4" w:rsidP="00402B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B3B" w:rsidRPr="00402B3B" w:rsidRDefault="002A06CC" w:rsidP="00A5097C">
    <w:pPr>
      <w:rPr>
        <w:rFonts w:ascii="Times New Roman" w:hAnsi="Times New Roman" w:cs="Times New Roman"/>
      </w:rPr>
    </w:pPr>
    <w:r>
      <w:rPr>
        <w:rFonts w:ascii="Times New Roman" w:hAnsi="Times New Roman" w:cs="Times New Roman"/>
        <w:sz w:val="24"/>
        <w:szCs w:val="24"/>
      </w:rPr>
      <w:t>DIET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51F79">
      <w:rPr>
        <w:rFonts w:ascii="Times New Roman" w:hAnsi="Times New Roman" w:cs="Times New Roman"/>
        <w:sz w:val="24"/>
        <w:szCs w:val="24"/>
      </w:rPr>
      <w:tab/>
    </w:r>
    <w:r w:rsidR="002F7234">
      <w:rPr>
        <w:rFonts w:ascii="Times New Roman" w:hAnsi="Times New Roman" w:cs="Times New Roman"/>
        <w:color w:val="000000"/>
        <w:sz w:val="24"/>
        <w:szCs w:val="24"/>
      </w:rPr>
      <w:tab/>
    </w:r>
    <w:r w:rsidR="005E6980">
      <w:rPr>
        <w:rFonts w:ascii="Times New Roman" w:eastAsia="Times New Roman" w:hAnsi="Times New Roman" w:cs="Times New Roman"/>
        <w:sz w:val="24"/>
        <w:szCs w:val="24"/>
      </w:rPr>
      <w:tab/>
    </w:r>
    <w:r w:rsidR="005245D1">
      <w:rPr>
        <w:rFonts w:ascii="Times New Roman" w:eastAsia="Times New Roman" w:hAnsi="Times New Roman" w:cs="Times New Roman"/>
        <w:sz w:val="24"/>
        <w:szCs w:val="24"/>
      </w:rPr>
      <w:tab/>
    </w:r>
    <w:r w:rsidR="00AE15B8">
      <w:rPr>
        <w:color w:val="000000"/>
      </w:rPr>
      <w:tab/>
    </w:r>
    <w:r w:rsidR="00402B3B">
      <w:rPr>
        <w:rFonts w:ascii="Times New Roman" w:hAnsi="Times New Roman" w:cs="Times New Roman"/>
        <w:color w:val="000000"/>
      </w:rPr>
      <w:tab/>
    </w:r>
    <w:r w:rsidR="00402B3B">
      <w:rPr>
        <w:rFonts w:ascii="Times New Roman" w:hAnsi="Times New Roman" w:cs="Times New Roman"/>
        <w:color w:val="000000"/>
      </w:rPr>
      <w:tab/>
    </w:r>
    <w:r w:rsidR="003F5A43" w:rsidRPr="00402B3B">
      <w:rPr>
        <w:rFonts w:ascii="Times New Roman" w:hAnsi="Times New Roman" w:cs="Times New Roman"/>
        <w:sz w:val="24"/>
        <w:szCs w:val="24"/>
      </w:rPr>
      <w:fldChar w:fldCharType="begin"/>
    </w:r>
    <w:r w:rsidR="00402B3B" w:rsidRPr="00402B3B">
      <w:rPr>
        <w:rFonts w:ascii="Times New Roman" w:hAnsi="Times New Roman" w:cs="Times New Roman"/>
        <w:sz w:val="24"/>
        <w:szCs w:val="24"/>
      </w:rPr>
      <w:instrText xml:space="preserve"> PAGE   \* MERGEFORMAT </w:instrText>
    </w:r>
    <w:r w:rsidR="003F5A43" w:rsidRPr="00402B3B">
      <w:rPr>
        <w:rFonts w:ascii="Times New Roman" w:hAnsi="Times New Roman" w:cs="Times New Roman"/>
        <w:sz w:val="24"/>
        <w:szCs w:val="24"/>
      </w:rPr>
      <w:fldChar w:fldCharType="separate"/>
    </w:r>
    <w:r w:rsidR="001A2B83" w:rsidRPr="001A2B83">
      <w:rPr>
        <w:rFonts w:ascii="Times New Roman" w:hAnsi="Times New Roman" w:cs="Times New Roman"/>
        <w:noProof/>
      </w:rPr>
      <w:t>2</w:t>
    </w:r>
    <w:r w:rsidR="003F5A43" w:rsidRPr="00402B3B">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184469"/>
      <w:docPartObj>
        <w:docPartGallery w:val="Page Numbers (Top of Page)"/>
        <w:docPartUnique/>
      </w:docPartObj>
    </w:sdtPr>
    <w:sdtContent>
      <w:p w:rsidR="00402B3B" w:rsidRPr="002F7234" w:rsidRDefault="00AE15B8" w:rsidP="00A5097C">
        <w:pPr>
          <w:rPr>
            <w:rFonts w:ascii="Times New Roman" w:hAnsi="Times New Roman" w:cs="Times New Roman"/>
            <w:sz w:val="24"/>
            <w:szCs w:val="24"/>
          </w:rPr>
        </w:pPr>
        <w:r w:rsidRPr="002F7234">
          <w:rPr>
            <w:rFonts w:ascii="Times New Roman" w:hAnsi="Times New Roman" w:cs="Times New Roman"/>
            <w:sz w:val="24"/>
            <w:szCs w:val="24"/>
          </w:rPr>
          <w:t>Running Head</w:t>
        </w:r>
        <w:r w:rsidR="005E6980" w:rsidRPr="002F7234">
          <w:rPr>
            <w:rFonts w:ascii="Times New Roman" w:hAnsi="Times New Roman" w:cs="Times New Roman"/>
            <w:sz w:val="24"/>
            <w:szCs w:val="24"/>
          </w:rPr>
          <w:t>:</w:t>
        </w:r>
        <w:r w:rsidR="00051F79">
          <w:rPr>
            <w:rFonts w:ascii="Times New Roman" w:hAnsi="Times New Roman" w:cs="Times New Roman"/>
            <w:sz w:val="24"/>
            <w:szCs w:val="24"/>
          </w:rPr>
          <w:t xml:space="preserve"> D</w:t>
        </w:r>
        <w:r w:rsidR="002A06CC">
          <w:rPr>
            <w:rFonts w:ascii="Times New Roman" w:hAnsi="Times New Roman" w:cs="Times New Roman"/>
            <w:sz w:val="24"/>
            <w:szCs w:val="24"/>
          </w:rPr>
          <w:t>IET</w:t>
        </w:r>
        <w:r w:rsidR="002A06CC">
          <w:rPr>
            <w:rFonts w:ascii="Times New Roman" w:hAnsi="Times New Roman" w:cs="Times New Roman"/>
            <w:sz w:val="24"/>
            <w:szCs w:val="24"/>
          </w:rPr>
          <w:tab/>
        </w:r>
        <w:r w:rsidR="002A06CC">
          <w:rPr>
            <w:rFonts w:ascii="Times New Roman" w:hAnsi="Times New Roman" w:cs="Times New Roman"/>
            <w:sz w:val="24"/>
            <w:szCs w:val="24"/>
          </w:rPr>
          <w:tab/>
        </w:r>
        <w:r w:rsidR="002A06CC">
          <w:rPr>
            <w:rFonts w:ascii="Times New Roman" w:hAnsi="Times New Roman" w:cs="Times New Roman"/>
            <w:sz w:val="24"/>
            <w:szCs w:val="24"/>
          </w:rPr>
          <w:tab/>
        </w:r>
        <w:r w:rsidR="002A06CC">
          <w:rPr>
            <w:rFonts w:ascii="Times New Roman" w:hAnsi="Times New Roman" w:cs="Times New Roman"/>
            <w:sz w:val="24"/>
            <w:szCs w:val="24"/>
          </w:rPr>
          <w:tab/>
        </w:r>
        <w:r w:rsidR="00051F79">
          <w:rPr>
            <w:rFonts w:ascii="Times New Roman" w:hAnsi="Times New Roman" w:cs="Times New Roman"/>
            <w:sz w:val="24"/>
            <w:szCs w:val="24"/>
          </w:rPr>
          <w:t xml:space="preserve"> </w:t>
        </w:r>
        <w:r w:rsidR="00051F79">
          <w:rPr>
            <w:rFonts w:ascii="Times New Roman" w:hAnsi="Times New Roman" w:cs="Times New Roman"/>
            <w:sz w:val="24"/>
            <w:szCs w:val="24"/>
          </w:rPr>
          <w:tab/>
        </w:r>
        <w:r w:rsidR="002F7234" w:rsidRPr="002F7234">
          <w:rPr>
            <w:rFonts w:ascii="Times New Roman" w:hAnsi="Times New Roman" w:cs="Times New Roman"/>
            <w:color w:val="000000"/>
            <w:sz w:val="24"/>
            <w:szCs w:val="24"/>
          </w:rPr>
          <w:tab/>
        </w:r>
        <w:r w:rsidR="00577C7D" w:rsidRPr="002F7234">
          <w:rPr>
            <w:rFonts w:ascii="Times New Roman" w:hAnsi="Times New Roman" w:cs="Times New Roman"/>
            <w:color w:val="000000"/>
            <w:sz w:val="24"/>
            <w:szCs w:val="24"/>
          </w:rPr>
          <w:tab/>
        </w:r>
        <w:r w:rsidR="00402B3B" w:rsidRPr="002F7234">
          <w:rPr>
            <w:rFonts w:ascii="Times New Roman" w:hAnsi="Times New Roman" w:cs="Times New Roman"/>
            <w:color w:val="000000"/>
            <w:sz w:val="24"/>
            <w:szCs w:val="24"/>
          </w:rPr>
          <w:tab/>
        </w:r>
        <w:r w:rsidR="00402B3B" w:rsidRPr="002F7234">
          <w:rPr>
            <w:rFonts w:ascii="Times New Roman" w:hAnsi="Times New Roman" w:cs="Times New Roman"/>
            <w:color w:val="000000"/>
            <w:sz w:val="24"/>
            <w:szCs w:val="24"/>
          </w:rPr>
          <w:tab/>
        </w:r>
        <w:r w:rsidR="003F5A43" w:rsidRPr="002F7234">
          <w:rPr>
            <w:rFonts w:ascii="Times New Roman" w:hAnsi="Times New Roman" w:cs="Times New Roman"/>
            <w:sz w:val="24"/>
            <w:szCs w:val="24"/>
          </w:rPr>
          <w:fldChar w:fldCharType="begin"/>
        </w:r>
        <w:r w:rsidR="003F5A43" w:rsidRPr="002F7234">
          <w:rPr>
            <w:rFonts w:ascii="Times New Roman" w:hAnsi="Times New Roman" w:cs="Times New Roman"/>
            <w:sz w:val="24"/>
            <w:szCs w:val="24"/>
          </w:rPr>
          <w:instrText xml:space="preserve"> PAGE   \* MERGEFORMAT </w:instrText>
        </w:r>
        <w:r w:rsidR="003F5A43" w:rsidRPr="002F7234">
          <w:rPr>
            <w:rFonts w:ascii="Times New Roman" w:hAnsi="Times New Roman" w:cs="Times New Roman"/>
            <w:sz w:val="24"/>
            <w:szCs w:val="24"/>
          </w:rPr>
          <w:fldChar w:fldCharType="separate"/>
        </w:r>
        <w:r w:rsidR="002A06CC">
          <w:rPr>
            <w:rFonts w:ascii="Times New Roman" w:hAnsi="Times New Roman" w:cs="Times New Roman"/>
            <w:noProof/>
            <w:sz w:val="24"/>
            <w:szCs w:val="24"/>
          </w:rPr>
          <w:t>1</w:t>
        </w:r>
        <w:r w:rsidR="003F5A43" w:rsidRPr="002F7234">
          <w:rPr>
            <w:rFonts w:ascii="Times New Roman" w:hAnsi="Times New Roman" w:cs="Times New Roman"/>
            <w:sz w:val="24"/>
            <w:szCs w:val="24"/>
          </w:rPr>
          <w:fldChar w:fldCharType="end"/>
        </w:r>
      </w:p>
    </w:sdtContent>
  </w:sdt>
  <w:p w:rsidR="00402B3B" w:rsidRDefault="00402B3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2F58AE"/>
    <w:multiLevelType w:val="hybridMultilevel"/>
    <w:tmpl w:val="230CF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1NDY1MjAzMDQ3MDFQ0lEKTi0uzszPAykwNKkFACDqSRctAAAA"/>
  </w:docVars>
  <w:rsids>
    <w:rsidRoot w:val="00243B02"/>
    <w:rsid w:val="00051F79"/>
    <w:rsid w:val="000704B2"/>
    <w:rsid w:val="00080F1B"/>
    <w:rsid w:val="000D3DEC"/>
    <w:rsid w:val="000D7129"/>
    <w:rsid w:val="000E5E84"/>
    <w:rsid w:val="000F7EF7"/>
    <w:rsid w:val="00196771"/>
    <w:rsid w:val="001A1349"/>
    <w:rsid w:val="001A2B83"/>
    <w:rsid w:val="00223429"/>
    <w:rsid w:val="00243B02"/>
    <w:rsid w:val="002552EE"/>
    <w:rsid w:val="00255F77"/>
    <w:rsid w:val="00262645"/>
    <w:rsid w:val="002A06CC"/>
    <w:rsid w:val="002C0CAB"/>
    <w:rsid w:val="002D6003"/>
    <w:rsid w:val="002F7234"/>
    <w:rsid w:val="00322A4F"/>
    <w:rsid w:val="00335D23"/>
    <w:rsid w:val="00336220"/>
    <w:rsid w:val="00356CFD"/>
    <w:rsid w:val="00393179"/>
    <w:rsid w:val="003B5643"/>
    <w:rsid w:val="003E623D"/>
    <w:rsid w:val="003F5A43"/>
    <w:rsid w:val="00402B3B"/>
    <w:rsid w:val="004032FB"/>
    <w:rsid w:val="004056A1"/>
    <w:rsid w:val="00424C23"/>
    <w:rsid w:val="00441758"/>
    <w:rsid w:val="00442DAF"/>
    <w:rsid w:val="00443B95"/>
    <w:rsid w:val="004479D3"/>
    <w:rsid w:val="00461416"/>
    <w:rsid w:val="0046449D"/>
    <w:rsid w:val="004854D3"/>
    <w:rsid w:val="004B54D8"/>
    <w:rsid w:val="004E77F6"/>
    <w:rsid w:val="00523C46"/>
    <w:rsid w:val="005245D1"/>
    <w:rsid w:val="00556F58"/>
    <w:rsid w:val="005650DB"/>
    <w:rsid w:val="00570FA5"/>
    <w:rsid w:val="00577C7D"/>
    <w:rsid w:val="005917AE"/>
    <w:rsid w:val="005A6FE4"/>
    <w:rsid w:val="005E1CB5"/>
    <w:rsid w:val="005E6980"/>
    <w:rsid w:val="00605707"/>
    <w:rsid w:val="00615F79"/>
    <w:rsid w:val="00696601"/>
    <w:rsid w:val="006B2998"/>
    <w:rsid w:val="006C46C5"/>
    <w:rsid w:val="006D2CBE"/>
    <w:rsid w:val="006F394F"/>
    <w:rsid w:val="007038CD"/>
    <w:rsid w:val="00720981"/>
    <w:rsid w:val="00721A8F"/>
    <w:rsid w:val="00721F73"/>
    <w:rsid w:val="00795C75"/>
    <w:rsid w:val="007A7EEF"/>
    <w:rsid w:val="007D21D7"/>
    <w:rsid w:val="007D2BF4"/>
    <w:rsid w:val="008113AC"/>
    <w:rsid w:val="00844887"/>
    <w:rsid w:val="00853D3F"/>
    <w:rsid w:val="00855B9B"/>
    <w:rsid w:val="008641C4"/>
    <w:rsid w:val="008A4668"/>
    <w:rsid w:val="008C3886"/>
    <w:rsid w:val="008C740A"/>
    <w:rsid w:val="009171B5"/>
    <w:rsid w:val="0093555B"/>
    <w:rsid w:val="009360AD"/>
    <w:rsid w:val="00987C5E"/>
    <w:rsid w:val="009F5BCC"/>
    <w:rsid w:val="00A11471"/>
    <w:rsid w:val="00A369F7"/>
    <w:rsid w:val="00A5097C"/>
    <w:rsid w:val="00A70339"/>
    <w:rsid w:val="00A86D68"/>
    <w:rsid w:val="00AA67B7"/>
    <w:rsid w:val="00AA76D3"/>
    <w:rsid w:val="00AB1BCF"/>
    <w:rsid w:val="00AE15B8"/>
    <w:rsid w:val="00AE3D42"/>
    <w:rsid w:val="00AE6E4D"/>
    <w:rsid w:val="00AF796E"/>
    <w:rsid w:val="00B62C5F"/>
    <w:rsid w:val="00B77EAA"/>
    <w:rsid w:val="00BA18A4"/>
    <w:rsid w:val="00BA2A70"/>
    <w:rsid w:val="00BA7BFF"/>
    <w:rsid w:val="00BC1093"/>
    <w:rsid w:val="00BC47A6"/>
    <w:rsid w:val="00BF1C84"/>
    <w:rsid w:val="00BF5A88"/>
    <w:rsid w:val="00C10F80"/>
    <w:rsid w:val="00C51BBF"/>
    <w:rsid w:val="00C67089"/>
    <w:rsid w:val="00CA559D"/>
    <w:rsid w:val="00CA73E7"/>
    <w:rsid w:val="00CB0C07"/>
    <w:rsid w:val="00CD2FAE"/>
    <w:rsid w:val="00CF2351"/>
    <w:rsid w:val="00D13A38"/>
    <w:rsid w:val="00D2795B"/>
    <w:rsid w:val="00D34DF9"/>
    <w:rsid w:val="00D55F36"/>
    <w:rsid w:val="00D5651C"/>
    <w:rsid w:val="00DC1D73"/>
    <w:rsid w:val="00DF3359"/>
    <w:rsid w:val="00E27DC0"/>
    <w:rsid w:val="00E44CBC"/>
    <w:rsid w:val="00E656CF"/>
    <w:rsid w:val="00E87E3E"/>
    <w:rsid w:val="00E94FE8"/>
    <w:rsid w:val="00EB3605"/>
    <w:rsid w:val="00EC4103"/>
    <w:rsid w:val="00EC4FD3"/>
    <w:rsid w:val="00F03131"/>
    <w:rsid w:val="00F24BBC"/>
    <w:rsid w:val="00F4203D"/>
    <w:rsid w:val="00F57DA4"/>
    <w:rsid w:val="00FA7FB5"/>
    <w:rsid w:val="00FB3B03"/>
    <w:rsid w:val="00FD33C9"/>
    <w:rsid w:val="00FF18D7"/>
    <w:rsid w:val="00FF37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F1B"/>
  </w:style>
  <w:style w:type="paragraph" w:styleId="Heading1">
    <w:name w:val="heading 1"/>
    <w:basedOn w:val="Normal"/>
    <w:next w:val="Normal"/>
    <w:link w:val="Heading1Char"/>
    <w:uiPriority w:val="9"/>
    <w:qFormat/>
    <w:rsid w:val="00855B9B"/>
    <w:pPr>
      <w:keepNext/>
      <w:keepLines/>
      <w:spacing w:before="480" w:after="0" w:line="240" w:lineRule="auto"/>
      <w:outlineLvl w:val="0"/>
    </w:pPr>
    <w:rPr>
      <w:rFonts w:asciiTheme="majorHAnsi" w:eastAsiaTheme="majorEastAsia" w:hAnsiTheme="majorHAnsi" w:cstheme="majorBidi"/>
      <w:b/>
      <w:bCs/>
      <w:color w:val="345A8A" w:themeColor="accent1" w:themeShade="B5"/>
      <w:sz w:val="36"/>
      <w:szCs w:val="36"/>
    </w:rPr>
  </w:style>
  <w:style w:type="paragraph" w:styleId="Heading2">
    <w:name w:val="heading 2"/>
    <w:basedOn w:val="Normal"/>
    <w:next w:val="Normal"/>
    <w:link w:val="Heading2Char"/>
    <w:uiPriority w:val="9"/>
    <w:unhideWhenUsed/>
    <w:qFormat/>
    <w:rsid w:val="00855B9B"/>
    <w:pPr>
      <w:keepNext/>
      <w:keepLines/>
      <w:spacing w:before="200" w:after="0" w:line="240" w:lineRule="auto"/>
      <w:outlineLvl w:val="1"/>
    </w:pPr>
    <w:rPr>
      <w:rFonts w:asciiTheme="majorHAnsi" w:eastAsiaTheme="majorEastAsia" w:hAnsiTheme="majorHAnsi" w:cstheme="majorBidi"/>
      <w:b/>
      <w:bCs/>
      <w:color w:val="4F81BD" w:themeColor="accen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3B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02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B3B"/>
  </w:style>
  <w:style w:type="paragraph" w:styleId="Footer">
    <w:name w:val="footer"/>
    <w:basedOn w:val="Normal"/>
    <w:link w:val="FooterChar"/>
    <w:uiPriority w:val="99"/>
    <w:semiHidden/>
    <w:unhideWhenUsed/>
    <w:rsid w:val="00402B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2B3B"/>
  </w:style>
  <w:style w:type="table" w:styleId="TableGrid">
    <w:name w:val="Table Grid"/>
    <w:basedOn w:val="TableNormal"/>
    <w:uiPriority w:val="59"/>
    <w:rsid w:val="00721A8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721A8F"/>
    <w:rPr>
      <w:b/>
      <w:bCs/>
    </w:rPr>
  </w:style>
  <w:style w:type="character" w:customStyle="1" w:styleId="Heading1Char">
    <w:name w:val="Heading 1 Char"/>
    <w:basedOn w:val="DefaultParagraphFont"/>
    <w:link w:val="Heading1"/>
    <w:uiPriority w:val="9"/>
    <w:rsid w:val="00855B9B"/>
    <w:rPr>
      <w:rFonts w:asciiTheme="majorHAnsi" w:eastAsiaTheme="majorEastAsia" w:hAnsiTheme="majorHAnsi" w:cstheme="majorBidi"/>
      <w:b/>
      <w:bCs/>
      <w:color w:val="345A8A" w:themeColor="accent1" w:themeShade="B5"/>
      <w:sz w:val="36"/>
      <w:szCs w:val="36"/>
    </w:rPr>
  </w:style>
  <w:style w:type="character" w:customStyle="1" w:styleId="Heading2Char">
    <w:name w:val="Heading 2 Char"/>
    <w:basedOn w:val="DefaultParagraphFont"/>
    <w:link w:val="Heading2"/>
    <w:uiPriority w:val="9"/>
    <w:rsid w:val="00855B9B"/>
    <w:rPr>
      <w:rFonts w:asciiTheme="majorHAnsi" w:eastAsiaTheme="majorEastAsia" w:hAnsiTheme="majorHAnsi" w:cstheme="majorBidi"/>
      <w:b/>
      <w:bCs/>
      <w:color w:val="4F81BD" w:themeColor="accent1"/>
      <w:sz w:val="32"/>
      <w:szCs w:val="32"/>
    </w:rPr>
  </w:style>
  <w:style w:type="paragraph" w:styleId="ListParagraph">
    <w:name w:val="List Paragraph"/>
    <w:basedOn w:val="Normal"/>
    <w:uiPriority w:val="34"/>
    <w:qFormat/>
    <w:rsid w:val="00AB1BCF"/>
    <w:pPr>
      <w:ind w:left="720"/>
      <w:contextualSpacing/>
    </w:pPr>
  </w:style>
</w:styles>
</file>

<file path=word/webSettings.xml><?xml version="1.0" encoding="utf-8"?>
<w:webSettings xmlns:r="http://schemas.openxmlformats.org/officeDocument/2006/relationships" xmlns:w="http://schemas.openxmlformats.org/wordprocessingml/2006/main">
  <w:divs>
    <w:div w:id="4334911">
      <w:bodyDiv w:val="1"/>
      <w:marLeft w:val="0"/>
      <w:marRight w:val="0"/>
      <w:marTop w:val="0"/>
      <w:marBottom w:val="0"/>
      <w:divBdr>
        <w:top w:val="none" w:sz="0" w:space="0" w:color="auto"/>
        <w:left w:val="none" w:sz="0" w:space="0" w:color="auto"/>
        <w:bottom w:val="none" w:sz="0" w:space="0" w:color="auto"/>
        <w:right w:val="none" w:sz="0" w:space="0" w:color="auto"/>
      </w:divBdr>
    </w:div>
    <w:div w:id="248003239">
      <w:bodyDiv w:val="1"/>
      <w:marLeft w:val="0"/>
      <w:marRight w:val="0"/>
      <w:marTop w:val="0"/>
      <w:marBottom w:val="0"/>
      <w:divBdr>
        <w:top w:val="none" w:sz="0" w:space="0" w:color="auto"/>
        <w:left w:val="none" w:sz="0" w:space="0" w:color="auto"/>
        <w:bottom w:val="none" w:sz="0" w:space="0" w:color="auto"/>
        <w:right w:val="none" w:sz="0" w:space="0" w:color="auto"/>
      </w:divBdr>
    </w:div>
    <w:div w:id="273632434">
      <w:bodyDiv w:val="1"/>
      <w:marLeft w:val="0"/>
      <w:marRight w:val="0"/>
      <w:marTop w:val="0"/>
      <w:marBottom w:val="0"/>
      <w:divBdr>
        <w:top w:val="none" w:sz="0" w:space="0" w:color="auto"/>
        <w:left w:val="none" w:sz="0" w:space="0" w:color="auto"/>
        <w:bottom w:val="none" w:sz="0" w:space="0" w:color="auto"/>
        <w:right w:val="none" w:sz="0" w:space="0" w:color="auto"/>
      </w:divBdr>
    </w:div>
    <w:div w:id="339547516">
      <w:bodyDiv w:val="1"/>
      <w:marLeft w:val="0"/>
      <w:marRight w:val="0"/>
      <w:marTop w:val="0"/>
      <w:marBottom w:val="0"/>
      <w:divBdr>
        <w:top w:val="none" w:sz="0" w:space="0" w:color="auto"/>
        <w:left w:val="none" w:sz="0" w:space="0" w:color="auto"/>
        <w:bottom w:val="none" w:sz="0" w:space="0" w:color="auto"/>
        <w:right w:val="none" w:sz="0" w:space="0" w:color="auto"/>
      </w:divBdr>
    </w:div>
    <w:div w:id="344211126">
      <w:bodyDiv w:val="1"/>
      <w:marLeft w:val="0"/>
      <w:marRight w:val="0"/>
      <w:marTop w:val="0"/>
      <w:marBottom w:val="0"/>
      <w:divBdr>
        <w:top w:val="none" w:sz="0" w:space="0" w:color="auto"/>
        <w:left w:val="none" w:sz="0" w:space="0" w:color="auto"/>
        <w:bottom w:val="none" w:sz="0" w:space="0" w:color="auto"/>
        <w:right w:val="none" w:sz="0" w:space="0" w:color="auto"/>
      </w:divBdr>
    </w:div>
    <w:div w:id="474371832">
      <w:bodyDiv w:val="1"/>
      <w:marLeft w:val="0"/>
      <w:marRight w:val="0"/>
      <w:marTop w:val="0"/>
      <w:marBottom w:val="0"/>
      <w:divBdr>
        <w:top w:val="none" w:sz="0" w:space="0" w:color="auto"/>
        <w:left w:val="none" w:sz="0" w:space="0" w:color="auto"/>
        <w:bottom w:val="none" w:sz="0" w:space="0" w:color="auto"/>
        <w:right w:val="none" w:sz="0" w:space="0" w:color="auto"/>
      </w:divBdr>
    </w:div>
    <w:div w:id="546142012">
      <w:bodyDiv w:val="1"/>
      <w:marLeft w:val="0"/>
      <w:marRight w:val="0"/>
      <w:marTop w:val="0"/>
      <w:marBottom w:val="0"/>
      <w:divBdr>
        <w:top w:val="none" w:sz="0" w:space="0" w:color="auto"/>
        <w:left w:val="none" w:sz="0" w:space="0" w:color="auto"/>
        <w:bottom w:val="none" w:sz="0" w:space="0" w:color="auto"/>
        <w:right w:val="none" w:sz="0" w:space="0" w:color="auto"/>
      </w:divBdr>
    </w:div>
    <w:div w:id="936249189">
      <w:bodyDiv w:val="1"/>
      <w:marLeft w:val="0"/>
      <w:marRight w:val="0"/>
      <w:marTop w:val="0"/>
      <w:marBottom w:val="0"/>
      <w:divBdr>
        <w:top w:val="none" w:sz="0" w:space="0" w:color="auto"/>
        <w:left w:val="none" w:sz="0" w:space="0" w:color="auto"/>
        <w:bottom w:val="none" w:sz="0" w:space="0" w:color="auto"/>
        <w:right w:val="none" w:sz="0" w:space="0" w:color="auto"/>
      </w:divBdr>
    </w:div>
    <w:div w:id="1008563796">
      <w:bodyDiv w:val="1"/>
      <w:marLeft w:val="0"/>
      <w:marRight w:val="0"/>
      <w:marTop w:val="0"/>
      <w:marBottom w:val="0"/>
      <w:divBdr>
        <w:top w:val="none" w:sz="0" w:space="0" w:color="auto"/>
        <w:left w:val="none" w:sz="0" w:space="0" w:color="auto"/>
        <w:bottom w:val="none" w:sz="0" w:space="0" w:color="auto"/>
        <w:right w:val="none" w:sz="0" w:space="0" w:color="auto"/>
      </w:divBdr>
    </w:div>
    <w:div w:id="1057627200">
      <w:bodyDiv w:val="1"/>
      <w:marLeft w:val="0"/>
      <w:marRight w:val="0"/>
      <w:marTop w:val="0"/>
      <w:marBottom w:val="0"/>
      <w:divBdr>
        <w:top w:val="none" w:sz="0" w:space="0" w:color="auto"/>
        <w:left w:val="none" w:sz="0" w:space="0" w:color="auto"/>
        <w:bottom w:val="none" w:sz="0" w:space="0" w:color="auto"/>
        <w:right w:val="none" w:sz="0" w:space="0" w:color="auto"/>
      </w:divBdr>
    </w:div>
    <w:div w:id="1235815639">
      <w:bodyDiv w:val="1"/>
      <w:marLeft w:val="0"/>
      <w:marRight w:val="0"/>
      <w:marTop w:val="0"/>
      <w:marBottom w:val="0"/>
      <w:divBdr>
        <w:top w:val="none" w:sz="0" w:space="0" w:color="auto"/>
        <w:left w:val="none" w:sz="0" w:space="0" w:color="auto"/>
        <w:bottom w:val="none" w:sz="0" w:space="0" w:color="auto"/>
        <w:right w:val="none" w:sz="0" w:space="0" w:color="auto"/>
      </w:divBdr>
    </w:div>
    <w:div w:id="1332760265">
      <w:bodyDiv w:val="1"/>
      <w:marLeft w:val="0"/>
      <w:marRight w:val="0"/>
      <w:marTop w:val="0"/>
      <w:marBottom w:val="0"/>
      <w:divBdr>
        <w:top w:val="none" w:sz="0" w:space="0" w:color="auto"/>
        <w:left w:val="none" w:sz="0" w:space="0" w:color="auto"/>
        <w:bottom w:val="none" w:sz="0" w:space="0" w:color="auto"/>
        <w:right w:val="none" w:sz="0" w:space="0" w:color="auto"/>
      </w:divBdr>
    </w:div>
    <w:div w:id="1363507758">
      <w:bodyDiv w:val="1"/>
      <w:marLeft w:val="0"/>
      <w:marRight w:val="0"/>
      <w:marTop w:val="0"/>
      <w:marBottom w:val="0"/>
      <w:divBdr>
        <w:top w:val="none" w:sz="0" w:space="0" w:color="auto"/>
        <w:left w:val="none" w:sz="0" w:space="0" w:color="auto"/>
        <w:bottom w:val="none" w:sz="0" w:space="0" w:color="auto"/>
        <w:right w:val="none" w:sz="0" w:space="0" w:color="auto"/>
      </w:divBdr>
    </w:div>
    <w:div w:id="1447431194">
      <w:bodyDiv w:val="1"/>
      <w:marLeft w:val="0"/>
      <w:marRight w:val="0"/>
      <w:marTop w:val="0"/>
      <w:marBottom w:val="0"/>
      <w:divBdr>
        <w:top w:val="none" w:sz="0" w:space="0" w:color="auto"/>
        <w:left w:val="none" w:sz="0" w:space="0" w:color="auto"/>
        <w:bottom w:val="none" w:sz="0" w:space="0" w:color="auto"/>
        <w:right w:val="none" w:sz="0" w:space="0" w:color="auto"/>
      </w:divBdr>
    </w:div>
    <w:div w:id="1491218623">
      <w:bodyDiv w:val="1"/>
      <w:marLeft w:val="0"/>
      <w:marRight w:val="0"/>
      <w:marTop w:val="0"/>
      <w:marBottom w:val="0"/>
      <w:divBdr>
        <w:top w:val="none" w:sz="0" w:space="0" w:color="auto"/>
        <w:left w:val="none" w:sz="0" w:space="0" w:color="auto"/>
        <w:bottom w:val="none" w:sz="0" w:space="0" w:color="auto"/>
        <w:right w:val="none" w:sz="0" w:space="0" w:color="auto"/>
      </w:divBdr>
      <w:divsChild>
        <w:div w:id="63993568">
          <w:marLeft w:val="0"/>
          <w:marRight w:val="0"/>
          <w:marTop w:val="0"/>
          <w:marBottom w:val="0"/>
          <w:divBdr>
            <w:top w:val="none" w:sz="0" w:space="0" w:color="auto"/>
            <w:left w:val="none" w:sz="0" w:space="0" w:color="auto"/>
            <w:bottom w:val="none" w:sz="0" w:space="0" w:color="auto"/>
            <w:right w:val="none" w:sz="0" w:space="0" w:color="auto"/>
          </w:divBdr>
          <w:divsChild>
            <w:div w:id="189346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025425">
      <w:bodyDiv w:val="1"/>
      <w:marLeft w:val="0"/>
      <w:marRight w:val="0"/>
      <w:marTop w:val="0"/>
      <w:marBottom w:val="0"/>
      <w:divBdr>
        <w:top w:val="none" w:sz="0" w:space="0" w:color="auto"/>
        <w:left w:val="none" w:sz="0" w:space="0" w:color="auto"/>
        <w:bottom w:val="none" w:sz="0" w:space="0" w:color="auto"/>
        <w:right w:val="none" w:sz="0" w:space="0" w:color="auto"/>
      </w:divBdr>
    </w:div>
    <w:div w:id="1920555817">
      <w:bodyDiv w:val="1"/>
      <w:marLeft w:val="0"/>
      <w:marRight w:val="0"/>
      <w:marTop w:val="0"/>
      <w:marBottom w:val="0"/>
      <w:divBdr>
        <w:top w:val="none" w:sz="0" w:space="0" w:color="auto"/>
        <w:left w:val="none" w:sz="0" w:space="0" w:color="auto"/>
        <w:bottom w:val="none" w:sz="0" w:space="0" w:color="auto"/>
        <w:right w:val="none" w:sz="0" w:space="0" w:color="auto"/>
      </w:divBdr>
    </w:div>
    <w:div w:id="212094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1D0E9-4CC8-4D97-892C-3E6DC8D8B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sam5mulu@gmail.com</cp:lastModifiedBy>
  <cp:revision>4</cp:revision>
  <dcterms:created xsi:type="dcterms:W3CDTF">2019-09-26T23:09:00Z</dcterms:created>
  <dcterms:modified xsi:type="dcterms:W3CDTF">2019-09-26T23:38:00Z</dcterms:modified>
</cp:coreProperties>
</file>