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8C045E" w14:textId="77777777" w:rsidR="006168C4" w:rsidRPr="006168C4" w:rsidRDefault="006168C4" w:rsidP="006168C4">
      <w:pPr>
        <w:spacing w:after="0" w:line="240" w:lineRule="auto"/>
        <w:jc w:val="right"/>
        <w:rPr>
          <w:rFonts w:ascii="Arial" w:eastAsia="Times New Roman" w:hAnsi="Arial" w:cs="Arial"/>
          <w:color w:val="3A3A3A"/>
          <w:sz w:val="24"/>
          <w:szCs w:val="24"/>
        </w:rPr>
      </w:pPr>
      <w:r w:rsidRPr="006168C4">
        <w:rPr>
          <w:rFonts w:ascii="Arial" w:eastAsia="Times New Roman" w:hAnsi="Arial" w:cs="Arial"/>
          <w:color w:val="3A3A3A"/>
          <w:sz w:val="24"/>
          <w:szCs w:val="24"/>
        </w:rPr>
        <w:fldChar w:fldCharType="begin"/>
      </w:r>
      <w:r w:rsidRPr="006168C4">
        <w:rPr>
          <w:rFonts w:ascii="Arial" w:eastAsia="Times New Roman" w:hAnsi="Arial" w:cs="Arial"/>
          <w:color w:val="3A3A3A"/>
          <w:sz w:val="24"/>
          <w:szCs w:val="24"/>
        </w:rPr>
        <w:instrText xml:space="preserve"> HYPERLINK "https://moodle.lsus.edu/mod/hsuforum/route.php?contextid=663745&amp;action=subscribedisc&amp;discussionid=73646&amp;sesskey=1S3btksFw8&amp;returnurl=https%3A%2F%2Fmoodle.lsus.edu%2Fmod%2Fhsuforum%2Fdiscuss.php%3Fd%3D73646" \o "subscribe" </w:instrText>
      </w:r>
      <w:r w:rsidRPr="006168C4">
        <w:rPr>
          <w:rFonts w:ascii="Arial" w:eastAsia="Times New Roman" w:hAnsi="Arial" w:cs="Arial"/>
          <w:color w:val="3A3A3A"/>
          <w:sz w:val="24"/>
          <w:szCs w:val="24"/>
        </w:rPr>
        <w:fldChar w:fldCharType="separate"/>
      </w:r>
      <w:r w:rsidRPr="006168C4">
        <w:rPr>
          <w:rFonts w:ascii="Arial" w:eastAsia="Times New Roman" w:hAnsi="Arial" w:cs="Arial"/>
          <w:color w:val="461D7C"/>
          <w:sz w:val="24"/>
          <w:szCs w:val="24"/>
        </w:rPr>
        <w:t> </w:t>
      </w:r>
      <w:r w:rsidRPr="006168C4">
        <w:rPr>
          <w:rFonts w:ascii="Arial" w:eastAsia="Times New Roman" w:hAnsi="Arial" w:cs="Arial"/>
          <w:color w:val="3A3A3A"/>
          <w:sz w:val="24"/>
          <w:szCs w:val="24"/>
        </w:rPr>
        <w:fldChar w:fldCharType="end"/>
      </w:r>
      <w:r w:rsidRPr="006168C4">
        <w:rPr>
          <w:rFonts w:ascii="Arial" w:eastAsia="Times New Roman" w:hAnsi="Arial" w:cs="Arial"/>
          <w:color w:val="3A3A3A"/>
          <w:sz w:val="24"/>
          <w:szCs w:val="24"/>
        </w:rPr>
        <w:t xml:space="preserve"> </w:t>
      </w:r>
    </w:p>
    <w:p w14:paraId="19906F61" w14:textId="77777777" w:rsidR="006168C4" w:rsidRPr="006168C4" w:rsidRDefault="006168C4" w:rsidP="006168C4">
      <w:pPr>
        <w:spacing w:after="100" w:afterAutospacing="1" w:line="240" w:lineRule="auto"/>
        <w:rPr>
          <w:rFonts w:ascii="Arial" w:eastAsia="Times New Roman" w:hAnsi="Arial" w:cs="Arial"/>
          <w:color w:val="3A3A3A"/>
          <w:sz w:val="24"/>
          <w:szCs w:val="24"/>
        </w:rPr>
      </w:pPr>
      <w:r w:rsidRPr="006168C4">
        <w:rPr>
          <w:rFonts w:ascii="Arial" w:eastAsia="Times New Roman" w:hAnsi="Arial" w:cs="Arial"/>
          <w:color w:val="3A3A3A"/>
          <w:sz w:val="24"/>
          <w:szCs w:val="24"/>
        </w:rPr>
        <w:t xml:space="preserve">This week we started by looking at what we mean by financial managing. One of the key topics was related to maximizing shareholder wealth. This concept began with Milton Friedman in the 1970s under the original context of “should companies donate to charity”, and his answer was no, businesses should maximize shareholder wealth and then let the shareholders donate to charity. The idea surrounding maximizing shareholder wealth as shown in this class is about long-term share price maximization </w:t>
      </w:r>
      <w:proofErr w:type="gramStart"/>
      <w:r w:rsidRPr="006168C4">
        <w:rPr>
          <w:rFonts w:ascii="Arial" w:eastAsia="Times New Roman" w:hAnsi="Arial" w:cs="Arial"/>
          <w:color w:val="3A3A3A"/>
          <w:sz w:val="24"/>
          <w:szCs w:val="24"/>
        </w:rPr>
        <w:t>as a means to</w:t>
      </w:r>
      <w:proofErr w:type="gramEnd"/>
      <w:r w:rsidRPr="006168C4">
        <w:rPr>
          <w:rFonts w:ascii="Arial" w:eastAsia="Times New Roman" w:hAnsi="Arial" w:cs="Arial"/>
          <w:color w:val="3A3A3A"/>
          <w:sz w:val="24"/>
          <w:szCs w:val="24"/>
        </w:rPr>
        <w:t xml:space="preserve"> shareholder wealth. As your instructor, I want to emphasize that as I see shareholder wealth maximization in a broader sense, that is, long-term viewpoint, managers must “do the right thing” in terms of treating all stakeholders (shareholders, customers, suppliers, employees, corporate neighbors, etc.) fairly. It isn’t a short-term means to an end or quick bonuses. How can a company stay in business if the employees aren’t treated well and, how can employees continue to work if the firm goes bankrupt?</w:t>
      </w:r>
    </w:p>
    <w:p w14:paraId="550D9EEC" w14:textId="77777777" w:rsidR="006168C4" w:rsidRPr="006168C4" w:rsidRDefault="006168C4" w:rsidP="006168C4">
      <w:pPr>
        <w:spacing w:after="100" w:afterAutospacing="1" w:line="240" w:lineRule="auto"/>
        <w:rPr>
          <w:rFonts w:ascii="Arial" w:eastAsia="Times New Roman" w:hAnsi="Arial" w:cs="Arial"/>
          <w:color w:val="3A3A3A"/>
          <w:sz w:val="24"/>
          <w:szCs w:val="24"/>
        </w:rPr>
      </w:pPr>
      <w:r w:rsidRPr="006168C4">
        <w:rPr>
          <w:rFonts w:ascii="Arial" w:eastAsia="Times New Roman" w:hAnsi="Arial" w:cs="Arial"/>
          <w:color w:val="3A3A3A"/>
          <w:sz w:val="24"/>
          <w:szCs w:val="24"/>
        </w:rPr>
        <w:t>Keeping this broader, long-term viewpoint in mind, I want you to argue, either for or against shareholder maximization as a goal of the firm. You will find a wealth of online articles that discuss the topic. When Friedman came up with the idea of shareholder wealth maximization, he was looking at a very narrow viewpoint, that of shareholders only. Before you complete your discussion post, read the attached article from the LA Times, it describes a major change in the viewpoint of major CEOs and represents a great example of forward-thinking that doesn’t throw out shareholder value, but broadens the playing field.</w:t>
      </w:r>
    </w:p>
    <w:p w14:paraId="0696B6E7" w14:textId="77777777" w:rsidR="006168C4" w:rsidRPr="006168C4" w:rsidRDefault="006168C4" w:rsidP="006168C4">
      <w:pPr>
        <w:spacing w:after="100" w:afterAutospacing="1" w:line="240" w:lineRule="auto"/>
        <w:rPr>
          <w:rFonts w:ascii="Arial" w:eastAsia="Times New Roman" w:hAnsi="Arial" w:cs="Arial"/>
          <w:color w:val="3A3A3A"/>
          <w:sz w:val="24"/>
          <w:szCs w:val="24"/>
        </w:rPr>
      </w:pPr>
      <w:r w:rsidRPr="006168C4">
        <w:rPr>
          <w:rFonts w:ascii="Arial" w:eastAsia="Times New Roman" w:hAnsi="Arial" w:cs="Arial"/>
          <w:color w:val="3A3A3A"/>
          <w:sz w:val="24"/>
          <w:szCs w:val="24"/>
        </w:rPr>
        <w:t>For purposes of this discussion, there is no right or wrong answer. Support your opinion with outside articles and examples. As you develop your discussions, be sure to be clear about your scope (i.e., Friedman’s shareholders only viewpoint or a broader definition that encompasses all stakeholders).</w:t>
      </w:r>
    </w:p>
    <w:p w14:paraId="5EF3765C" w14:textId="77777777" w:rsidR="006168C4" w:rsidRPr="006168C4" w:rsidRDefault="006168C4" w:rsidP="006168C4">
      <w:pPr>
        <w:spacing w:after="100" w:afterAutospacing="1" w:line="240" w:lineRule="auto"/>
        <w:rPr>
          <w:rFonts w:ascii="Arial" w:eastAsia="Times New Roman" w:hAnsi="Arial" w:cs="Arial"/>
          <w:color w:val="3A3A3A"/>
          <w:sz w:val="24"/>
          <w:szCs w:val="24"/>
        </w:rPr>
      </w:pPr>
      <w:r w:rsidRPr="006168C4">
        <w:rPr>
          <w:rFonts w:ascii="Arial" w:eastAsia="Times New Roman" w:hAnsi="Arial" w:cs="Arial"/>
          <w:i/>
          <w:iCs/>
          <w:color w:val="3A3A3A"/>
          <w:sz w:val="24"/>
          <w:szCs w:val="24"/>
        </w:rPr>
        <w:t>Here is a note that has NOTHING to do with this discussion: For purposes of this class (and its exams), the goal of the firm is shareholder wealth maximization, which is the long-term share price maximization. I mention this only because you will certainly see a question about this on at least one exam and I don’t want any confusion.</w:t>
      </w:r>
    </w:p>
    <w:p w14:paraId="3D109B56" w14:textId="77777777" w:rsidR="006168C4" w:rsidRPr="006168C4" w:rsidRDefault="006168C4" w:rsidP="006168C4">
      <w:pPr>
        <w:spacing w:after="0" w:line="240" w:lineRule="auto"/>
        <w:rPr>
          <w:rFonts w:ascii="Arial" w:eastAsia="Times New Roman" w:hAnsi="Arial" w:cs="Arial"/>
          <w:color w:val="3A3A3A"/>
          <w:sz w:val="24"/>
          <w:szCs w:val="24"/>
        </w:rPr>
      </w:pPr>
      <w:r w:rsidRPr="006168C4">
        <w:rPr>
          <w:rFonts w:ascii="Arial" w:eastAsia="Times New Roman" w:hAnsi="Arial" w:cs="Arial"/>
          <w:noProof/>
          <w:color w:val="461D7C"/>
          <w:sz w:val="24"/>
          <w:szCs w:val="24"/>
        </w:rPr>
        <w:drawing>
          <wp:inline distT="0" distB="0" distL="0" distR="0" wp14:anchorId="41240C02" wp14:editId="1EED736F">
            <wp:extent cx="152400" cy="152400"/>
            <wp:effectExtent l="0" t="0" r="0" b="0"/>
            <wp:docPr id="1" name="Picture 1" descr="Word 2007 documen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ord 2007 document">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hyperlink r:id="rId6" w:history="1">
        <w:r w:rsidRPr="006168C4">
          <w:rPr>
            <w:rFonts w:ascii="Arial" w:eastAsia="Times New Roman" w:hAnsi="Arial" w:cs="Arial"/>
            <w:color w:val="461D7C"/>
            <w:sz w:val="24"/>
            <w:szCs w:val="24"/>
          </w:rPr>
          <w:t>LA Times column, Big Business and shareholder value.docx</w:t>
        </w:r>
      </w:hyperlink>
      <w:r w:rsidRPr="006168C4">
        <w:rPr>
          <w:rFonts w:ascii="Arial" w:eastAsia="Times New Roman" w:hAnsi="Arial" w:cs="Arial"/>
          <w:color w:val="3A3A3A"/>
          <w:sz w:val="24"/>
          <w:szCs w:val="24"/>
        </w:rPr>
        <w:t xml:space="preserve"> </w:t>
      </w:r>
    </w:p>
    <w:p w14:paraId="29C4F729" w14:textId="16722079" w:rsidR="000F2253" w:rsidRDefault="000F2253"/>
    <w:p w14:paraId="33548FCF" w14:textId="4E1DC779" w:rsidR="006168C4" w:rsidRDefault="006168C4"/>
    <w:p w14:paraId="677A4D8A" w14:textId="59FD8624" w:rsidR="006168C4" w:rsidRDefault="006168C4"/>
    <w:p w14:paraId="6E0FF934" w14:textId="117D09D4" w:rsidR="006168C4" w:rsidRDefault="006168C4">
      <w:r w:rsidRPr="006168C4">
        <w:rPr>
          <w:highlight w:val="yellow"/>
        </w:rPr>
        <w:t>*REQUIREMENTS, HAS TO BE AT LEAST 250 WORDS, CITE ONE REFERENCE, DUE BY THURSDAY AT MIDNIGHT</w:t>
      </w:r>
      <w:bookmarkStart w:id="0" w:name="_GoBack"/>
      <w:bookmarkEnd w:id="0"/>
    </w:p>
    <w:sectPr w:rsidR="00616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8C4"/>
    <w:rsid w:val="000F2253"/>
    <w:rsid w:val="001D0689"/>
    <w:rsid w:val="00616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64BBE"/>
  <w15:chartTrackingRefBased/>
  <w15:docId w15:val="{4B0DD718-CE1A-4A79-AA99-2F4173623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1267079">
      <w:bodyDiv w:val="1"/>
      <w:marLeft w:val="0"/>
      <w:marRight w:val="0"/>
      <w:marTop w:val="0"/>
      <w:marBottom w:val="0"/>
      <w:divBdr>
        <w:top w:val="none" w:sz="0" w:space="0" w:color="auto"/>
        <w:left w:val="none" w:sz="0" w:space="0" w:color="auto"/>
        <w:bottom w:val="none" w:sz="0" w:space="0" w:color="auto"/>
        <w:right w:val="none" w:sz="0" w:space="0" w:color="auto"/>
      </w:divBdr>
      <w:divsChild>
        <w:div w:id="1936016139">
          <w:marLeft w:val="0"/>
          <w:marRight w:val="0"/>
          <w:marTop w:val="0"/>
          <w:marBottom w:val="0"/>
          <w:divBdr>
            <w:top w:val="none" w:sz="0" w:space="0" w:color="auto"/>
            <w:left w:val="none" w:sz="0" w:space="0" w:color="auto"/>
            <w:bottom w:val="none" w:sz="0" w:space="0" w:color="auto"/>
            <w:right w:val="none" w:sz="0" w:space="0" w:color="auto"/>
          </w:divBdr>
          <w:divsChild>
            <w:div w:id="1119880205">
              <w:marLeft w:val="0"/>
              <w:marRight w:val="0"/>
              <w:marTop w:val="750"/>
              <w:marBottom w:val="0"/>
              <w:divBdr>
                <w:top w:val="none" w:sz="0" w:space="0" w:color="auto"/>
                <w:left w:val="none" w:sz="0" w:space="0" w:color="auto"/>
                <w:bottom w:val="none" w:sz="0" w:space="0" w:color="auto"/>
                <w:right w:val="none" w:sz="0" w:space="0" w:color="auto"/>
              </w:divBdr>
              <w:divsChild>
                <w:div w:id="1947930273">
                  <w:marLeft w:val="-225"/>
                  <w:marRight w:val="-225"/>
                  <w:marTop w:val="0"/>
                  <w:marBottom w:val="0"/>
                  <w:divBdr>
                    <w:top w:val="none" w:sz="0" w:space="0" w:color="auto"/>
                    <w:left w:val="none" w:sz="0" w:space="0" w:color="auto"/>
                    <w:bottom w:val="none" w:sz="0" w:space="0" w:color="auto"/>
                    <w:right w:val="none" w:sz="0" w:space="0" w:color="auto"/>
                  </w:divBdr>
                  <w:divsChild>
                    <w:div w:id="240911116">
                      <w:marLeft w:val="0"/>
                      <w:marRight w:val="0"/>
                      <w:marTop w:val="0"/>
                      <w:marBottom w:val="0"/>
                      <w:divBdr>
                        <w:top w:val="none" w:sz="0" w:space="0" w:color="auto"/>
                        <w:left w:val="none" w:sz="0" w:space="0" w:color="auto"/>
                        <w:bottom w:val="none" w:sz="0" w:space="0" w:color="auto"/>
                        <w:right w:val="none" w:sz="0" w:space="0" w:color="auto"/>
                      </w:divBdr>
                      <w:divsChild>
                        <w:div w:id="1713186866">
                          <w:marLeft w:val="0"/>
                          <w:marRight w:val="0"/>
                          <w:marTop w:val="0"/>
                          <w:marBottom w:val="0"/>
                          <w:divBdr>
                            <w:top w:val="none" w:sz="0" w:space="0" w:color="auto"/>
                            <w:left w:val="none" w:sz="0" w:space="0" w:color="auto"/>
                            <w:bottom w:val="none" w:sz="0" w:space="0" w:color="auto"/>
                            <w:right w:val="none" w:sz="0" w:space="0" w:color="auto"/>
                          </w:divBdr>
                          <w:divsChild>
                            <w:div w:id="1683892193">
                              <w:marLeft w:val="0"/>
                              <w:marRight w:val="0"/>
                              <w:marTop w:val="0"/>
                              <w:marBottom w:val="0"/>
                              <w:divBdr>
                                <w:top w:val="none" w:sz="0" w:space="0" w:color="auto"/>
                                <w:left w:val="none" w:sz="0" w:space="0" w:color="auto"/>
                                <w:bottom w:val="none" w:sz="0" w:space="0" w:color="auto"/>
                                <w:right w:val="none" w:sz="0" w:space="0" w:color="auto"/>
                              </w:divBdr>
                              <w:divsChild>
                                <w:div w:id="2028360839">
                                  <w:marLeft w:val="0"/>
                                  <w:marRight w:val="0"/>
                                  <w:marTop w:val="0"/>
                                  <w:marBottom w:val="0"/>
                                  <w:divBdr>
                                    <w:top w:val="none" w:sz="0" w:space="0" w:color="auto"/>
                                    <w:left w:val="none" w:sz="0" w:space="0" w:color="auto"/>
                                    <w:bottom w:val="none" w:sz="0" w:space="0" w:color="auto"/>
                                    <w:right w:val="none" w:sz="0" w:space="0" w:color="auto"/>
                                  </w:divBdr>
                                  <w:divsChild>
                                    <w:div w:id="608317300">
                                      <w:marLeft w:val="0"/>
                                      <w:marRight w:val="0"/>
                                      <w:marTop w:val="0"/>
                                      <w:marBottom w:val="0"/>
                                      <w:divBdr>
                                        <w:top w:val="none" w:sz="0" w:space="0" w:color="auto"/>
                                        <w:left w:val="none" w:sz="0" w:space="0" w:color="auto"/>
                                        <w:bottom w:val="none" w:sz="0" w:space="0" w:color="auto"/>
                                        <w:right w:val="none" w:sz="0" w:space="0" w:color="auto"/>
                                      </w:divBdr>
                                    </w:div>
                                  </w:divsChild>
                                </w:div>
                                <w:div w:id="124781250">
                                  <w:marLeft w:val="0"/>
                                  <w:marRight w:val="0"/>
                                  <w:marTop w:val="0"/>
                                  <w:marBottom w:val="0"/>
                                  <w:divBdr>
                                    <w:top w:val="none" w:sz="0" w:space="0" w:color="auto"/>
                                    <w:left w:val="none" w:sz="0" w:space="0" w:color="auto"/>
                                    <w:bottom w:val="none" w:sz="0" w:space="0" w:color="auto"/>
                                    <w:right w:val="none" w:sz="0" w:space="0" w:color="auto"/>
                                  </w:divBdr>
                                  <w:divsChild>
                                    <w:div w:id="1040595605">
                                      <w:marLeft w:val="0"/>
                                      <w:marRight w:val="0"/>
                                      <w:marTop w:val="0"/>
                                      <w:marBottom w:val="0"/>
                                      <w:divBdr>
                                        <w:top w:val="none" w:sz="0" w:space="0" w:color="auto"/>
                                        <w:left w:val="none" w:sz="0" w:space="0" w:color="auto"/>
                                        <w:bottom w:val="none" w:sz="0" w:space="0" w:color="auto"/>
                                        <w:right w:val="none" w:sz="0" w:space="0" w:color="auto"/>
                                      </w:divBdr>
                                      <w:divsChild>
                                        <w:div w:id="148689933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oodle.lsus.edu/pluginfile.php/663745/mod_hsuforum/attachment/560765/LA%20Times%20column%2C%20Big%20Business%20and%20shareholder%20value.docx" TargetMode="External"/><Relationship Id="rId5" Type="http://schemas.openxmlformats.org/officeDocument/2006/relationships/image" Target="media/image1.png"/><Relationship Id="rId4" Type="http://schemas.openxmlformats.org/officeDocument/2006/relationships/hyperlink" Target="https://moodle.lsus.edu/pluginfile.php/663745/mod_hsuforum/attachment/560765/LA%20Times%20column%2C%20Big%20Business%20and%20shareholder%20valu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Alecia Thomas</dc:creator>
  <cp:keywords/>
  <dc:description/>
  <cp:lastModifiedBy>Alecia Thomas</cp:lastModifiedBy>
  <cp:revision>1</cp:revision>
  <dcterms:created xsi:type="dcterms:W3CDTF">2019-10-30T19:25:00Z</dcterms:created>
  <dcterms:modified xsi:type="dcterms:W3CDTF">2019-10-30T19:33:00Z</dcterms:modified>
</cp:coreProperties>
</file>