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076106" w14:textId="77777777" w:rsidR="007D0DCE" w:rsidRPr="00B20DF5" w:rsidRDefault="00EF3021" w:rsidP="009A46D4">
      <w:pPr>
        <w:spacing w:line="480" w:lineRule="auto"/>
        <w:ind w:firstLine="720"/>
        <w:jc w:val="both"/>
        <w:rPr>
          <w:rFonts w:ascii="Times New Roman" w:hAnsi="Times New Roman" w:cs="Times New Roman"/>
          <w:sz w:val="24"/>
          <w:szCs w:val="24"/>
        </w:rPr>
      </w:pPr>
      <w:bookmarkStart w:id="0" w:name="_GoBack"/>
      <w:bookmarkEnd w:id="0"/>
      <w:r w:rsidRPr="00B20DF5">
        <w:rPr>
          <w:rFonts w:ascii="Times New Roman" w:hAnsi="Times New Roman" w:cs="Times New Roman"/>
          <w:sz w:val="24"/>
          <w:szCs w:val="24"/>
        </w:rPr>
        <w:t xml:space="preserve">Wong, Rhode, and kay and Shipman have the same approaches when it comes to discrimination and prejudice in the workplaces. They advocate for equal measures to everybody when it comes to job opportunities, opinion adoption, and employment in general. They say that most of the minority communities in our society have discriminated due to pre-established prejudices and they are seen to be inferior in all the aspects of their lives. They are discriminated in the workplaces by being seen not to have the capacity to hold top job positions like managerial positions and they are seen not to have any idea which can help boost the production or general running of an organization. </w:t>
      </w:r>
      <w:r w:rsidR="00A60D2F" w:rsidRPr="00B20DF5">
        <w:rPr>
          <w:rFonts w:ascii="Times New Roman" w:hAnsi="Times New Roman" w:cs="Times New Roman"/>
          <w:sz w:val="24"/>
          <w:szCs w:val="24"/>
        </w:rPr>
        <w:t xml:space="preserve">They are using the awareness approach to advocate for equal measures among all the people. </w:t>
      </w:r>
    </w:p>
    <w:p w14:paraId="45220629" w14:textId="77777777" w:rsidR="00A60D2F" w:rsidRPr="00B20DF5" w:rsidRDefault="00A60D2F" w:rsidP="009A46D4">
      <w:pPr>
        <w:spacing w:line="480" w:lineRule="auto"/>
        <w:ind w:firstLine="720"/>
        <w:jc w:val="both"/>
        <w:rPr>
          <w:rFonts w:ascii="Times New Roman" w:hAnsi="Times New Roman" w:cs="Times New Roman"/>
          <w:sz w:val="24"/>
          <w:szCs w:val="24"/>
        </w:rPr>
      </w:pPr>
      <w:r w:rsidRPr="00B20DF5">
        <w:rPr>
          <w:rFonts w:ascii="Times New Roman" w:hAnsi="Times New Roman" w:cs="Times New Roman"/>
          <w:sz w:val="24"/>
          <w:szCs w:val="24"/>
        </w:rPr>
        <w:t xml:space="preserve">However, the success of achieving their goal of advocating for equality is being challenged by number of factors which include, lack of trust and self-confidence among the minority groups. These groups have been discriminated such that they have overtime started seeing as a normality of their loves to be neglected by others. Due to this, when people try to help them regain back their dignity back from the society at large, they do not have the trust that they will ever be free from discrimination. It always becomes difficulty </w:t>
      </w:r>
      <w:r w:rsidR="008D68B8" w:rsidRPr="00B20DF5">
        <w:rPr>
          <w:rFonts w:ascii="Times New Roman" w:hAnsi="Times New Roman" w:cs="Times New Roman"/>
          <w:sz w:val="24"/>
          <w:szCs w:val="24"/>
        </w:rPr>
        <w:t xml:space="preserve">to help someone who does not have faith that what you are trying will go through but instead they keep on discouraging your efforts. Another obstacle of their success is technology. Technology offers a big obstacle since the more they educate people about the dangers of discrimination, the more the people receive other teachings through </w:t>
      </w:r>
      <w:r w:rsidR="001C7B0C" w:rsidRPr="00B20DF5">
        <w:rPr>
          <w:rFonts w:ascii="Times New Roman" w:hAnsi="Times New Roman" w:cs="Times New Roman"/>
          <w:sz w:val="24"/>
          <w:szCs w:val="24"/>
        </w:rPr>
        <w:t>their</w:t>
      </w:r>
      <w:r w:rsidR="008D68B8" w:rsidRPr="00B20DF5">
        <w:rPr>
          <w:rFonts w:ascii="Times New Roman" w:hAnsi="Times New Roman" w:cs="Times New Roman"/>
          <w:sz w:val="24"/>
          <w:szCs w:val="24"/>
        </w:rPr>
        <w:t xml:space="preserve"> technological gadgets which </w:t>
      </w:r>
      <w:r w:rsidR="001C7B0C" w:rsidRPr="00B20DF5">
        <w:rPr>
          <w:rFonts w:ascii="Times New Roman" w:hAnsi="Times New Roman" w:cs="Times New Roman"/>
          <w:sz w:val="24"/>
          <w:szCs w:val="24"/>
        </w:rPr>
        <w:t>are contrary to their own teachings.</w:t>
      </w:r>
    </w:p>
    <w:p w14:paraId="45532AB6" w14:textId="77777777" w:rsidR="001C7B0C" w:rsidRPr="00B20DF5" w:rsidRDefault="001C7B0C" w:rsidP="009A46D4">
      <w:pPr>
        <w:spacing w:line="480" w:lineRule="auto"/>
        <w:ind w:firstLine="720"/>
        <w:jc w:val="both"/>
        <w:rPr>
          <w:rFonts w:ascii="Times New Roman" w:hAnsi="Times New Roman" w:cs="Times New Roman"/>
          <w:sz w:val="24"/>
          <w:szCs w:val="24"/>
        </w:rPr>
      </w:pPr>
      <w:r w:rsidRPr="00B20DF5">
        <w:rPr>
          <w:rFonts w:ascii="Times New Roman" w:hAnsi="Times New Roman" w:cs="Times New Roman"/>
          <w:sz w:val="24"/>
          <w:szCs w:val="24"/>
        </w:rPr>
        <w:t xml:space="preserve">The ideas relate to </w:t>
      </w:r>
      <w:r w:rsidR="007417EF" w:rsidRPr="00B20DF5">
        <w:rPr>
          <w:rFonts w:ascii="Times New Roman" w:hAnsi="Times New Roman" w:cs="Times New Roman"/>
          <w:sz w:val="24"/>
          <w:szCs w:val="24"/>
        </w:rPr>
        <w:t xml:space="preserve">the ideas in unit 2 because, in unit 2, technology was discriminated </w:t>
      </w:r>
      <w:r w:rsidR="00DA08F1" w:rsidRPr="00B20DF5">
        <w:rPr>
          <w:rFonts w:ascii="Times New Roman" w:hAnsi="Times New Roman" w:cs="Times New Roman"/>
          <w:sz w:val="24"/>
          <w:szCs w:val="24"/>
        </w:rPr>
        <w:t xml:space="preserve">as not being able to drive cars and scientists had already hypothesized that </w:t>
      </w:r>
      <w:r w:rsidR="005B4A8E" w:rsidRPr="00B20DF5">
        <w:rPr>
          <w:rFonts w:ascii="Times New Roman" w:hAnsi="Times New Roman" w:cs="Times New Roman"/>
          <w:sz w:val="24"/>
          <w:szCs w:val="24"/>
        </w:rPr>
        <w:t xml:space="preserve">cars will be driven by human beings until an unknown time. </w:t>
      </w:r>
      <w:r w:rsidR="00AD54C6" w:rsidRPr="00B20DF5">
        <w:rPr>
          <w:rFonts w:ascii="Times New Roman" w:hAnsi="Times New Roman" w:cs="Times New Roman"/>
          <w:sz w:val="24"/>
          <w:szCs w:val="24"/>
        </w:rPr>
        <w:t xml:space="preserve">However, when technology was given the way for a test to make cars driven by computer buttons instead of individuals, </w:t>
      </w:r>
      <w:r w:rsidR="000952A8" w:rsidRPr="00B20DF5">
        <w:rPr>
          <w:rFonts w:ascii="Times New Roman" w:hAnsi="Times New Roman" w:cs="Times New Roman"/>
          <w:sz w:val="24"/>
          <w:szCs w:val="24"/>
        </w:rPr>
        <w:t xml:space="preserve">they turned out to be so efficient in </w:t>
      </w:r>
      <w:r w:rsidR="000952A8" w:rsidRPr="00B20DF5">
        <w:rPr>
          <w:rFonts w:ascii="Times New Roman" w:hAnsi="Times New Roman" w:cs="Times New Roman"/>
          <w:sz w:val="24"/>
          <w:szCs w:val="24"/>
        </w:rPr>
        <w:lastRenderedPageBreak/>
        <w:t>driving even than human beings. This is because computers have a great sense of information more than human beings. The same way, we should give everybody the opportunity to express the</w:t>
      </w:r>
      <w:r w:rsidR="00B20DF5" w:rsidRPr="00B20DF5">
        <w:rPr>
          <w:rFonts w:ascii="Times New Roman" w:hAnsi="Times New Roman" w:cs="Times New Roman"/>
          <w:sz w:val="24"/>
          <w:szCs w:val="24"/>
        </w:rPr>
        <w:t xml:space="preserve">ir </w:t>
      </w:r>
      <w:r w:rsidR="000952A8" w:rsidRPr="00B20DF5">
        <w:rPr>
          <w:rFonts w:ascii="Times New Roman" w:hAnsi="Times New Roman" w:cs="Times New Roman"/>
          <w:sz w:val="24"/>
          <w:szCs w:val="24"/>
        </w:rPr>
        <w:t xml:space="preserve">idea and </w:t>
      </w:r>
      <w:r w:rsidR="00B20DF5" w:rsidRPr="00B20DF5">
        <w:rPr>
          <w:rFonts w:ascii="Times New Roman" w:hAnsi="Times New Roman" w:cs="Times New Roman"/>
          <w:sz w:val="24"/>
          <w:szCs w:val="24"/>
        </w:rPr>
        <w:t xml:space="preserve">abilities which might be better than the existing ones. </w:t>
      </w:r>
    </w:p>
    <w:sectPr w:rsidR="001C7B0C" w:rsidRPr="00B20D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021"/>
    <w:rsid w:val="000952A8"/>
    <w:rsid w:val="001C7B0C"/>
    <w:rsid w:val="002C499D"/>
    <w:rsid w:val="005B4A8E"/>
    <w:rsid w:val="007417EF"/>
    <w:rsid w:val="007D0DCE"/>
    <w:rsid w:val="008D68B8"/>
    <w:rsid w:val="009A46D4"/>
    <w:rsid w:val="00A60D2F"/>
    <w:rsid w:val="00AD54C6"/>
    <w:rsid w:val="00B20DF5"/>
    <w:rsid w:val="00DA08F1"/>
    <w:rsid w:val="00EF3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04D70"/>
  <w15:chartTrackingRefBased/>
  <w15:docId w15:val="{6300CB6A-C1D4-4FD8-9DE7-E58850EF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2019-05-09T19:36:00Z</dcterms:created>
  <dcterms:modified xsi:type="dcterms:W3CDTF">2019-05-09T19:36:00Z</dcterms:modified>
</cp:coreProperties>
</file>