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5ED" w:rsidRPr="00A85107" w:rsidRDefault="00051B1E" w:rsidP="00A85107">
      <w:pPr>
        <w:spacing w:after="0" w:line="480" w:lineRule="auto"/>
        <w:rPr>
          <w:rFonts w:ascii="Times New Roman" w:hAnsi="Times New Roman" w:cs="Times New Roman"/>
          <w:sz w:val="24"/>
          <w:szCs w:val="24"/>
        </w:rPr>
      </w:pPr>
      <w:r w:rsidRPr="00A85107">
        <w:rPr>
          <w:rFonts w:ascii="Times New Roman" w:hAnsi="Times New Roman" w:cs="Times New Roman"/>
          <w:sz w:val="24"/>
          <w:szCs w:val="24"/>
        </w:rPr>
        <w:t xml:space="preserve">Deianeira, Heracles wife is having a hard time staying married. This is clear with her lamentations of how she is treated by the husband. </w:t>
      </w:r>
      <w:r w:rsidR="00176C5A" w:rsidRPr="00A85107">
        <w:rPr>
          <w:rFonts w:ascii="Times New Roman" w:hAnsi="Times New Roman" w:cs="Times New Roman"/>
          <w:sz w:val="24"/>
          <w:szCs w:val="24"/>
        </w:rPr>
        <w:t xml:space="preserve">She is not happy about the way Heracles has neglected the family and this she clearly shows by explaining to their child how the father may never return or live a long happier life. Heracles is hell bent on achieving glory and hubris in his own favor. </w:t>
      </w:r>
      <w:r w:rsidR="00675B00" w:rsidRPr="00A85107">
        <w:rPr>
          <w:rFonts w:ascii="Times New Roman" w:hAnsi="Times New Roman" w:cs="Times New Roman"/>
          <w:sz w:val="24"/>
          <w:szCs w:val="24"/>
        </w:rPr>
        <w:t xml:space="preserve"> The symbolism that is shown in this play is clear when Deian</w:t>
      </w:r>
      <w:r w:rsidR="00A85107">
        <w:rPr>
          <w:rFonts w:ascii="Times New Roman" w:hAnsi="Times New Roman" w:cs="Times New Roman"/>
          <w:sz w:val="24"/>
          <w:szCs w:val="24"/>
        </w:rPr>
        <w:t>e</w:t>
      </w:r>
      <w:r w:rsidR="00675B00" w:rsidRPr="00A85107">
        <w:rPr>
          <w:rFonts w:ascii="Times New Roman" w:hAnsi="Times New Roman" w:cs="Times New Roman"/>
          <w:sz w:val="24"/>
          <w:szCs w:val="24"/>
        </w:rPr>
        <w:t xml:space="preserve">ira awaits the return of Heracles to their temporary home in Trachis. A lot of themes are reflected in this line of Sophocles play. Glory and hubris are seen when Hyllus goes in such of his father who is out to fight for pride, power, honor and glory in the end. Heracles wife goes </w:t>
      </w:r>
      <w:r w:rsidR="00003A60" w:rsidRPr="00A85107">
        <w:rPr>
          <w:rFonts w:ascii="Times New Roman" w:hAnsi="Times New Roman" w:cs="Times New Roman"/>
          <w:sz w:val="24"/>
          <w:szCs w:val="24"/>
        </w:rPr>
        <w:t>through</w:t>
      </w:r>
      <w:r w:rsidR="00675B00" w:rsidRPr="00A85107">
        <w:rPr>
          <w:rFonts w:ascii="Times New Roman" w:hAnsi="Times New Roman" w:cs="Times New Roman"/>
          <w:sz w:val="24"/>
          <w:szCs w:val="24"/>
        </w:rPr>
        <w:t xml:space="preserve"> desperate times alone, </w:t>
      </w:r>
      <w:r w:rsidR="00003A60" w:rsidRPr="00A85107">
        <w:rPr>
          <w:rFonts w:ascii="Times New Roman" w:hAnsi="Times New Roman" w:cs="Times New Roman"/>
          <w:sz w:val="24"/>
          <w:szCs w:val="24"/>
        </w:rPr>
        <w:t>neglected</w:t>
      </w:r>
      <w:r w:rsidR="00675B00" w:rsidRPr="00A85107">
        <w:rPr>
          <w:rFonts w:ascii="Times New Roman" w:hAnsi="Times New Roman" w:cs="Times New Roman"/>
          <w:sz w:val="24"/>
          <w:szCs w:val="24"/>
        </w:rPr>
        <w:t xml:space="preserve"> and </w:t>
      </w:r>
      <w:r w:rsidR="00003A60" w:rsidRPr="00A85107">
        <w:rPr>
          <w:rFonts w:ascii="Times New Roman" w:hAnsi="Times New Roman" w:cs="Times New Roman"/>
          <w:sz w:val="24"/>
          <w:szCs w:val="24"/>
        </w:rPr>
        <w:t>loneliness</w:t>
      </w:r>
      <w:r w:rsidR="00675B00" w:rsidRPr="00A85107">
        <w:rPr>
          <w:rFonts w:ascii="Times New Roman" w:hAnsi="Times New Roman" w:cs="Times New Roman"/>
          <w:sz w:val="24"/>
          <w:szCs w:val="24"/>
        </w:rPr>
        <w:t xml:space="preserve">. To her </w:t>
      </w:r>
      <w:r w:rsidR="00003A60" w:rsidRPr="00A85107">
        <w:rPr>
          <w:rFonts w:ascii="Times New Roman" w:hAnsi="Times New Roman" w:cs="Times New Roman"/>
          <w:sz w:val="24"/>
          <w:szCs w:val="24"/>
        </w:rPr>
        <w:t>it’s</w:t>
      </w:r>
      <w:r w:rsidR="00675B00" w:rsidRPr="00A85107">
        <w:rPr>
          <w:rFonts w:ascii="Times New Roman" w:hAnsi="Times New Roman" w:cs="Times New Roman"/>
          <w:sz w:val="24"/>
          <w:szCs w:val="24"/>
        </w:rPr>
        <w:t xml:space="preserve"> like Heracles’s love for her is fading away.</w:t>
      </w:r>
    </w:p>
    <w:p w:rsidR="00675B00" w:rsidRDefault="00675B00" w:rsidP="00A85107">
      <w:pPr>
        <w:spacing w:after="0" w:line="480" w:lineRule="auto"/>
      </w:pPr>
      <w:r w:rsidRPr="00A85107">
        <w:rPr>
          <w:rFonts w:ascii="Times New Roman" w:hAnsi="Times New Roman" w:cs="Times New Roman"/>
          <w:sz w:val="24"/>
          <w:szCs w:val="24"/>
        </w:rPr>
        <w:t xml:space="preserve">On the other side, </w:t>
      </w:r>
      <w:r w:rsidR="00003A60" w:rsidRPr="00A85107">
        <w:rPr>
          <w:rFonts w:ascii="Times New Roman" w:hAnsi="Times New Roman" w:cs="Times New Roman"/>
          <w:sz w:val="24"/>
          <w:szCs w:val="24"/>
        </w:rPr>
        <w:t>Euripides play, Deian</w:t>
      </w:r>
      <w:r w:rsidR="00A85107">
        <w:rPr>
          <w:rFonts w:ascii="Times New Roman" w:hAnsi="Times New Roman" w:cs="Times New Roman"/>
          <w:sz w:val="24"/>
          <w:szCs w:val="24"/>
        </w:rPr>
        <w:t>e</w:t>
      </w:r>
      <w:bookmarkStart w:id="0" w:name="_GoBack"/>
      <w:bookmarkEnd w:id="0"/>
      <w:r w:rsidR="00003A60" w:rsidRPr="00A85107">
        <w:rPr>
          <w:rFonts w:ascii="Times New Roman" w:hAnsi="Times New Roman" w:cs="Times New Roman"/>
          <w:sz w:val="24"/>
          <w:szCs w:val="24"/>
        </w:rPr>
        <w:t xml:space="preserve">ira feels like she is alone and that the married life is not her cup of coffee. After her husband goes to war she is left alone and worried. They are threatened by the king slayer Lycus. They live in fear because they lack power, protection and pride. The main reason why </w:t>
      </w:r>
      <w:r w:rsidR="00003A60" w:rsidRPr="00A85107">
        <w:rPr>
          <w:rFonts w:ascii="Times New Roman" w:hAnsi="Times New Roman" w:cs="Times New Roman"/>
          <w:sz w:val="24"/>
          <w:szCs w:val="24"/>
        </w:rPr>
        <w:t>Deianeira</w:t>
      </w:r>
      <w:r w:rsidR="00003A60" w:rsidRPr="00A85107">
        <w:rPr>
          <w:rFonts w:ascii="Times New Roman" w:hAnsi="Times New Roman" w:cs="Times New Roman"/>
          <w:sz w:val="24"/>
          <w:szCs w:val="24"/>
        </w:rPr>
        <w:t xml:space="preserve"> is also mad is because her husband finds </w:t>
      </w:r>
      <w:r w:rsidR="00A85107" w:rsidRPr="00A85107">
        <w:rPr>
          <w:rFonts w:ascii="Times New Roman" w:hAnsi="Times New Roman" w:cs="Times New Roman"/>
          <w:sz w:val="24"/>
          <w:szCs w:val="24"/>
        </w:rPr>
        <w:t>interest</w:t>
      </w:r>
      <w:r w:rsidR="00003A60" w:rsidRPr="00A85107">
        <w:rPr>
          <w:rFonts w:ascii="Times New Roman" w:hAnsi="Times New Roman" w:cs="Times New Roman"/>
          <w:sz w:val="24"/>
          <w:szCs w:val="24"/>
        </w:rPr>
        <w:t xml:space="preserve"> in another younger and fresh woman and tries to kill him. She </w:t>
      </w:r>
      <w:r w:rsidR="00A85107" w:rsidRPr="00A85107">
        <w:rPr>
          <w:rFonts w:ascii="Times New Roman" w:hAnsi="Times New Roman" w:cs="Times New Roman"/>
          <w:sz w:val="24"/>
          <w:szCs w:val="24"/>
        </w:rPr>
        <w:t>lives in</w:t>
      </w:r>
      <w:r w:rsidR="00003A60" w:rsidRPr="00A85107">
        <w:rPr>
          <w:rFonts w:ascii="Times New Roman" w:hAnsi="Times New Roman" w:cs="Times New Roman"/>
          <w:sz w:val="24"/>
          <w:szCs w:val="24"/>
        </w:rPr>
        <w:t xml:space="preserve"> shame and denial. In both plays it is evident that glory and hubris has driven both of the characters to the end of the road. On one side, Heracles has extreme ambition on how to clearly achieve success and </w:t>
      </w:r>
      <w:r w:rsidR="00A85107" w:rsidRPr="00A85107">
        <w:rPr>
          <w:rFonts w:ascii="Times New Roman" w:hAnsi="Times New Roman" w:cs="Times New Roman"/>
          <w:sz w:val="24"/>
          <w:szCs w:val="24"/>
        </w:rPr>
        <w:t>glory</w:t>
      </w:r>
      <w:r w:rsidR="00003A60" w:rsidRPr="00A85107">
        <w:rPr>
          <w:rFonts w:ascii="Times New Roman" w:hAnsi="Times New Roman" w:cs="Times New Roman"/>
          <w:sz w:val="24"/>
          <w:szCs w:val="24"/>
        </w:rPr>
        <w:t xml:space="preserve"> on his last job </w:t>
      </w:r>
      <w:r w:rsidR="00A85107" w:rsidRPr="00A85107">
        <w:rPr>
          <w:rFonts w:ascii="Times New Roman" w:hAnsi="Times New Roman" w:cs="Times New Roman"/>
          <w:sz w:val="24"/>
          <w:szCs w:val="24"/>
        </w:rPr>
        <w:t>regardless</w:t>
      </w:r>
      <w:r w:rsidR="00003A60" w:rsidRPr="00A85107">
        <w:rPr>
          <w:rFonts w:ascii="Times New Roman" w:hAnsi="Times New Roman" w:cs="Times New Roman"/>
          <w:sz w:val="24"/>
          <w:szCs w:val="24"/>
        </w:rPr>
        <w:t xml:space="preserve"> of neglecting his duties as a father</w:t>
      </w:r>
      <w:r w:rsidR="00A85107" w:rsidRPr="00A85107">
        <w:rPr>
          <w:rFonts w:ascii="Times New Roman" w:hAnsi="Times New Roman" w:cs="Times New Roman"/>
          <w:sz w:val="24"/>
          <w:szCs w:val="24"/>
        </w:rPr>
        <w:t>. Both plays come out clearly on shining light on the two themes: glory and hubris</w:t>
      </w:r>
      <w:r w:rsidR="00A85107">
        <w:t>.</w:t>
      </w:r>
      <w:r w:rsidR="00003A60">
        <w:t xml:space="preserve"> </w:t>
      </w:r>
    </w:p>
    <w:sectPr w:rsidR="00675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B1E"/>
    <w:rsid w:val="00003A60"/>
    <w:rsid w:val="00051B1E"/>
    <w:rsid w:val="00176C5A"/>
    <w:rsid w:val="00675B00"/>
    <w:rsid w:val="006F35ED"/>
    <w:rsid w:val="00A85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B1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B1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2018-11-30T02:38:00Z</dcterms:created>
  <dcterms:modified xsi:type="dcterms:W3CDTF">2018-11-30T03:33:00Z</dcterms:modified>
</cp:coreProperties>
</file>