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D0D84"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251B7711"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6855093B"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16764CC6"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715C0DA8"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4AAFB27E"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571723AF"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49F4D8C0" w14:textId="295BD473" w:rsidR="00FD38D0" w:rsidRPr="00D56A96" w:rsidRDefault="00F9725F" w:rsidP="00D56A96">
      <w:pPr>
        <w:spacing w:after="0" w:line="480" w:lineRule="auto"/>
        <w:contextualSpacing/>
        <w:jc w:val="center"/>
        <w:rPr>
          <w:rFonts w:ascii="Times New Roman" w:hAnsi="Times New Roman" w:cs="Times New Roman"/>
          <w:b/>
          <w:sz w:val="24"/>
          <w:szCs w:val="24"/>
        </w:rPr>
      </w:pPr>
      <w:r>
        <w:rPr>
          <w:rFonts w:ascii="Times New Roman" w:hAnsi="Times New Roman" w:cs="Times New Roman"/>
          <w:b/>
          <w:bCs/>
          <w:sz w:val="24"/>
          <w:szCs w:val="24"/>
        </w:rPr>
        <w:t xml:space="preserve">Initial Assumptions </w:t>
      </w:r>
      <w:r w:rsidR="008A4129">
        <w:rPr>
          <w:rFonts w:ascii="Times New Roman" w:hAnsi="Times New Roman" w:cs="Times New Roman"/>
          <w:b/>
          <w:bCs/>
          <w:sz w:val="24"/>
          <w:szCs w:val="24"/>
        </w:rPr>
        <w:t>about</w:t>
      </w:r>
      <w:r>
        <w:rPr>
          <w:rFonts w:ascii="Times New Roman" w:hAnsi="Times New Roman" w:cs="Times New Roman"/>
          <w:b/>
          <w:bCs/>
          <w:sz w:val="24"/>
          <w:szCs w:val="24"/>
        </w:rPr>
        <w:t xml:space="preserve"> </w:t>
      </w:r>
      <w:r w:rsidR="007C00B0">
        <w:rPr>
          <w:rFonts w:ascii="Times New Roman" w:hAnsi="Times New Roman" w:cs="Times New Roman"/>
          <w:b/>
          <w:bCs/>
          <w:sz w:val="24"/>
          <w:szCs w:val="24"/>
        </w:rPr>
        <w:t xml:space="preserve">the </w:t>
      </w:r>
      <w:r w:rsidR="00FD38D0" w:rsidRPr="00D56A96">
        <w:rPr>
          <w:rFonts w:ascii="Times New Roman" w:hAnsi="Times New Roman" w:cs="Times New Roman"/>
          <w:b/>
          <w:sz w:val="24"/>
          <w:szCs w:val="24"/>
        </w:rPr>
        <w:t>Development of Personality</w:t>
      </w:r>
    </w:p>
    <w:p w14:paraId="512C11D2"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22B4777D"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0058B3DB"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65F889EF" w14:textId="77777777" w:rsidR="00FD38D0" w:rsidRPr="00D56A96" w:rsidRDefault="00FD38D0" w:rsidP="00D56A96">
      <w:pPr>
        <w:spacing w:after="0" w:line="480" w:lineRule="auto"/>
        <w:contextualSpacing/>
        <w:jc w:val="center"/>
        <w:rPr>
          <w:rFonts w:ascii="Times New Roman" w:hAnsi="Times New Roman" w:cs="Times New Roman"/>
          <w:b/>
          <w:sz w:val="24"/>
          <w:szCs w:val="24"/>
        </w:rPr>
      </w:pPr>
    </w:p>
    <w:p w14:paraId="0AD08A91" w14:textId="77777777" w:rsidR="00FD38D0" w:rsidRPr="00D56A96" w:rsidRDefault="00FD38D0" w:rsidP="00D56A96">
      <w:pPr>
        <w:spacing w:after="0" w:line="480" w:lineRule="auto"/>
        <w:contextualSpacing/>
        <w:jc w:val="center"/>
        <w:rPr>
          <w:rFonts w:ascii="Times New Roman" w:hAnsi="Times New Roman" w:cs="Times New Roman"/>
          <w:sz w:val="24"/>
          <w:szCs w:val="24"/>
        </w:rPr>
      </w:pPr>
      <w:r w:rsidRPr="00D56A96">
        <w:rPr>
          <w:rFonts w:ascii="Times New Roman" w:hAnsi="Times New Roman" w:cs="Times New Roman"/>
          <w:sz w:val="24"/>
          <w:szCs w:val="24"/>
        </w:rPr>
        <w:t>Student’s Name</w:t>
      </w:r>
    </w:p>
    <w:p w14:paraId="7D609E62" w14:textId="77777777" w:rsidR="00FD38D0" w:rsidRPr="00D56A96" w:rsidRDefault="00FD38D0" w:rsidP="00D56A96">
      <w:pPr>
        <w:spacing w:after="0" w:line="480" w:lineRule="auto"/>
        <w:contextualSpacing/>
        <w:jc w:val="center"/>
        <w:rPr>
          <w:rFonts w:ascii="Times New Roman" w:hAnsi="Times New Roman" w:cs="Times New Roman"/>
          <w:sz w:val="24"/>
          <w:szCs w:val="24"/>
        </w:rPr>
      </w:pPr>
      <w:r w:rsidRPr="00D56A96">
        <w:rPr>
          <w:rFonts w:ascii="Times New Roman" w:hAnsi="Times New Roman" w:cs="Times New Roman"/>
          <w:sz w:val="24"/>
          <w:szCs w:val="24"/>
        </w:rPr>
        <w:t>Institutional Affiliation</w:t>
      </w:r>
    </w:p>
    <w:p w14:paraId="7EA92144" w14:textId="77777777" w:rsidR="00FD38D0" w:rsidRPr="00D56A96" w:rsidRDefault="00FD38D0" w:rsidP="00D56A96">
      <w:pPr>
        <w:spacing w:after="0" w:line="480" w:lineRule="auto"/>
        <w:contextualSpacing/>
        <w:jc w:val="center"/>
        <w:rPr>
          <w:rFonts w:ascii="Times New Roman" w:hAnsi="Times New Roman" w:cs="Times New Roman"/>
          <w:sz w:val="24"/>
          <w:szCs w:val="24"/>
        </w:rPr>
      </w:pPr>
      <w:r w:rsidRPr="00D56A96">
        <w:rPr>
          <w:rFonts w:ascii="Times New Roman" w:hAnsi="Times New Roman" w:cs="Times New Roman"/>
          <w:sz w:val="24"/>
          <w:szCs w:val="24"/>
        </w:rPr>
        <w:t>Course Name</w:t>
      </w:r>
    </w:p>
    <w:p w14:paraId="396E1DB9" w14:textId="77777777" w:rsidR="00FD38D0" w:rsidRPr="00D56A96" w:rsidRDefault="00FD38D0" w:rsidP="00D56A96">
      <w:pPr>
        <w:spacing w:after="0" w:line="480" w:lineRule="auto"/>
        <w:contextualSpacing/>
        <w:jc w:val="center"/>
        <w:rPr>
          <w:rFonts w:ascii="Times New Roman" w:hAnsi="Times New Roman" w:cs="Times New Roman"/>
          <w:sz w:val="24"/>
          <w:szCs w:val="24"/>
        </w:rPr>
      </w:pPr>
      <w:r w:rsidRPr="00D56A96">
        <w:rPr>
          <w:rFonts w:ascii="Times New Roman" w:hAnsi="Times New Roman" w:cs="Times New Roman"/>
          <w:sz w:val="24"/>
          <w:szCs w:val="24"/>
        </w:rPr>
        <w:t>Instructors’ Name</w:t>
      </w:r>
    </w:p>
    <w:p w14:paraId="50770AF6" w14:textId="77777777" w:rsidR="00FD38D0" w:rsidRPr="00D56A96" w:rsidRDefault="00FD38D0" w:rsidP="00D56A96">
      <w:pPr>
        <w:spacing w:after="0" w:line="480" w:lineRule="auto"/>
        <w:contextualSpacing/>
        <w:jc w:val="center"/>
        <w:rPr>
          <w:rFonts w:ascii="Times New Roman" w:hAnsi="Times New Roman" w:cs="Times New Roman"/>
          <w:sz w:val="24"/>
          <w:szCs w:val="24"/>
        </w:rPr>
      </w:pPr>
      <w:r w:rsidRPr="00D56A96">
        <w:rPr>
          <w:rFonts w:ascii="Times New Roman" w:hAnsi="Times New Roman" w:cs="Times New Roman"/>
          <w:sz w:val="24"/>
          <w:szCs w:val="24"/>
        </w:rPr>
        <w:t>Date</w:t>
      </w:r>
    </w:p>
    <w:p w14:paraId="01EC6786" w14:textId="77777777" w:rsidR="00FD38D0" w:rsidRPr="00D56A96" w:rsidRDefault="00FD38D0" w:rsidP="00D56A96">
      <w:pPr>
        <w:spacing w:after="0" w:line="480" w:lineRule="auto"/>
        <w:contextualSpacing/>
        <w:rPr>
          <w:rFonts w:ascii="Times New Roman" w:hAnsi="Times New Roman" w:cs="Times New Roman"/>
          <w:sz w:val="24"/>
          <w:szCs w:val="24"/>
        </w:rPr>
      </w:pPr>
    </w:p>
    <w:p w14:paraId="654C1F39" w14:textId="77777777" w:rsidR="00FD38D0" w:rsidRPr="00D56A96" w:rsidRDefault="00FD38D0" w:rsidP="00D56A96">
      <w:pPr>
        <w:spacing w:after="0" w:line="480" w:lineRule="auto"/>
        <w:contextualSpacing/>
        <w:rPr>
          <w:rFonts w:ascii="Times New Roman" w:hAnsi="Times New Roman" w:cs="Times New Roman"/>
          <w:sz w:val="24"/>
          <w:szCs w:val="24"/>
        </w:rPr>
      </w:pPr>
    </w:p>
    <w:p w14:paraId="3456B99B" w14:textId="77777777" w:rsidR="00FD38D0" w:rsidRPr="00D56A96" w:rsidRDefault="00FD38D0" w:rsidP="00D56A96">
      <w:pPr>
        <w:spacing w:after="0" w:line="480" w:lineRule="auto"/>
        <w:contextualSpacing/>
        <w:rPr>
          <w:rFonts w:ascii="Times New Roman" w:hAnsi="Times New Roman" w:cs="Times New Roman"/>
          <w:sz w:val="24"/>
          <w:szCs w:val="24"/>
        </w:rPr>
      </w:pPr>
    </w:p>
    <w:p w14:paraId="7E1B4F5D" w14:textId="77777777" w:rsidR="00FD38D0" w:rsidRPr="00D56A96" w:rsidRDefault="00FD38D0" w:rsidP="00D56A96">
      <w:pPr>
        <w:spacing w:after="0" w:line="480" w:lineRule="auto"/>
        <w:contextualSpacing/>
        <w:rPr>
          <w:rFonts w:ascii="Times New Roman" w:hAnsi="Times New Roman" w:cs="Times New Roman"/>
          <w:sz w:val="24"/>
          <w:szCs w:val="24"/>
        </w:rPr>
      </w:pPr>
    </w:p>
    <w:p w14:paraId="78C09DBD" w14:textId="77777777" w:rsidR="00FD38D0" w:rsidRPr="00D56A96" w:rsidRDefault="00FD38D0" w:rsidP="00D56A96">
      <w:pPr>
        <w:spacing w:after="0" w:line="480" w:lineRule="auto"/>
        <w:contextualSpacing/>
        <w:rPr>
          <w:rFonts w:ascii="Times New Roman" w:hAnsi="Times New Roman" w:cs="Times New Roman"/>
          <w:sz w:val="24"/>
          <w:szCs w:val="24"/>
        </w:rPr>
      </w:pPr>
    </w:p>
    <w:p w14:paraId="10705EB7" w14:textId="77777777" w:rsidR="00FD38D0" w:rsidRPr="00D56A96" w:rsidRDefault="00FD38D0" w:rsidP="00D56A96">
      <w:pPr>
        <w:spacing w:line="480" w:lineRule="auto"/>
        <w:rPr>
          <w:rFonts w:ascii="Times New Roman" w:hAnsi="Times New Roman" w:cs="Times New Roman"/>
          <w:b/>
          <w:sz w:val="24"/>
          <w:szCs w:val="24"/>
        </w:rPr>
      </w:pPr>
    </w:p>
    <w:p w14:paraId="30AEF635" w14:textId="58C2C2A0" w:rsidR="00F96A77" w:rsidRPr="00D56A96" w:rsidRDefault="00F9725F" w:rsidP="00D56A9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Initial Assumptions </w:t>
      </w:r>
      <w:r w:rsidR="008A4129">
        <w:rPr>
          <w:rFonts w:ascii="Times New Roman" w:hAnsi="Times New Roman" w:cs="Times New Roman"/>
          <w:b/>
          <w:bCs/>
          <w:sz w:val="24"/>
          <w:szCs w:val="24"/>
        </w:rPr>
        <w:t>about</w:t>
      </w:r>
      <w:r>
        <w:rPr>
          <w:rFonts w:ascii="Times New Roman" w:hAnsi="Times New Roman" w:cs="Times New Roman"/>
          <w:b/>
          <w:bCs/>
          <w:sz w:val="24"/>
          <w:szCs w:val="24"/>
        </w:rPr>
        <w:t xml:space="preserve"> </w:t>
      </w:r>
      <w:r w:rsidR="007C00B0">
        <w:rPr>
          <w:rFonts w:ascii="Times New Roman" w:hAnsi="Times New Roman" w:cs="Times New Roman"/>
          <w:b/>
          <w:bCs/>
          <w:sz w:val="24"/>
          <w:szCs w:val="24"/>
        </w:rPr>
        <w:t xml:space="preserve">the </w:t>
      </w:r>
      <w:r w:rsidR="00FD38D0" w:rsidRPr="00D56A96">
        <w:rPr>
          <w:rFonts w:ascii="Times New Roman" w:hAnsi="Times New Roman" w:cs="Times New Roman"/>
          <w:b/>
          <w:bCs/>
          <w:sz w:val="24"/>
          <w:szCs w:val="24"/>
        </w:rPr>
        <w:t>Development of Personality</w:t>
      </w:r>
    </w:p>
    <w:p w14:paraId="2D1AE8D1" w14:textId="66C5BDB7" w:rsidR="00F96A77" w:rsidRPr="00D56A96" w:rsidRDefault="00F96A77" w:rsidP="00D56A96">
      <w:pPr>
        <w:spacing w:line="480" w:lineRule="auto"/>
        <w:rPr>
          <w:rFonts w:ascii="Times New Roman" w:hAnsi="Times New Roman" w:cs="Times New Roman"/>
          <w:b/>
          <w:bCs/>
          <w:sz w:val="24"/>
          <w:szCs w:val="24"/>
        </w:rPr>
      </w:pPr>
      <w:r w:rsidRPr="00D56A96">
        <w:rPr>
          <w:rFonts w:ascii="Times New Roman" w:hAnsi="Times New Roman" w:cs="Times New Roman"/>
          <w:b/>
          <w:bCs/>
          <w:sz w:val="24"/>
          <w:szCs w:val="24"/>
        </w:rPr>
        <w:t xml:space="preserve">Introduction </w:t>
      </w:r>
    </w:p>
    <w:p w14:paraId="4B0C0ECA" w14:textId="17207788" w:rsidR="00F96A77" w:rsidRDefault="00632A3C" w:rsidP="00D56A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person’s </w:t>
      </w:r>
      <w:r w:rsidR="007C00B0">
        <w:rPr>
          <w:rFonts w:ascii="Times New Roman" w:hAnsi="Times New Roman" w:cs="Times New Roman"/>
          <w:sz w:val="24"/>
          <w:szCs w:val="24"/>
        </w:rPr>
        <w:t>p</w:t>
      </w:r>
      <w:r w:rsidR="00D56A96" w:rsidRPr="00D56A96">
        <w:rPr>
          <w:rFonts w:ascii="Times New Roman" w:hAnsi="Times New Roman" w:cs="Times New Roman"/>
          <w:sz w:val="24"/>
          <w:szCs w:val="24"/>
        </w:rPr>
        <w:t>ersonality</w:t>
      </w:r>
      <w:r>
        <w:rPr>
          <w:rFonts w:ascii="Times New Roman" w:hAnsi="Times New Roman" w:cs="Times New Roman"/>
          <w:sz w:val="24"/>
          <w:szCs w:val="24"/>
        </w:rPr>
        <w:t xml:space="preserve"> is dependent on the personality characteristics that they possess</w:t>
      </w:r>
      <w:r w:rsidR="007C00B0">
        <w:rPr>
          <w:rFonts w:ascii="Times New Roman" w:hAnsi="Times New Roman" w:cs="Times New Roman"/>
          <w:sz w:val="24"/>
          <w:szCs w:val="24"/>
        </w:rPr>
        <w:t>,</w:t>
      </w:r>
      <w:r>
        <w:rPr>
          <w:rFonts w:ascii="Times New Roman" w:hAnsi="Times New Roman" w:cs="Times New Roman"/>
          <w:sz w:val="24"/>
          <w:szCs w:val="24"/>
        </w:rPr>
        <w:t xml:space="preserve"> and this makes every person have a unique personality</w:t>
      </w:r>
      <w:r w:rsidR="00D56A96">
        <w:rPr>
          <w:rFonts w:ascii="Times New Roman" w:hAnsi="Times New Roman" w:cs="Times New Roman"/>
          <w:sz w:val="24"/>
          <w:szCs w:val="24"/>
        </w:rPr>
        <w:t>.</w:t>
      </w:r>
      <w:r>
        <w:rPr>
          <w:rFonts w:ascii="Times New Roman" w:hAnsi="Times New Roman" w:cs="Times New Roman"/>
          <w:sz w:val="24"/>
          <w:szCs w:val="24"/>
        </w:rPr>
        <w:t xml:space="preserve"> Human beings make numerous decisions in daily life and to increase the under</w:t>
      </w:r>
      <w:r w:rsidR="00F9725F">
        <w:rPr>
          <w:rFonts w:ascii="Times New Roman" w:hAnsi="Times New Roman" w:cs="Times New Roman"/>
          <w:sz w:val="24"/>
          <w:szCs w:val="24"/>
        </w:rPr>
        <w:t>s</w:t>
      </w:r>
      <w:r>
        <w:rPr>
          <w:rFonts w:ascii="Times New Roman" w:hAnsi="Times New Roman" w:cs="Times New Roman"/>
          <w:sz w:val="24"/>
          <w:szCs w:val="24"/>
        </w:rPr>
        <w:t>tan</w:t>
      </w:r>
      <w:r w:rsidR="00F9725F">
        <w:rPr>
          <w:rFonts w:ascii="Times New Roman" w:hAnsi="Times New Roman" w:cs="Times New Roman"/>
          <w:sz w:val="24"/>
          <w:szCs w:val="24"/>
        </w:rPr>
        <w:t>d</w:t>
      </w:r>
      <w:r>
        <w:rPr>
          <w:rFonts w:ascii="Times New Roman" w:hAnsi="Times New Roman" w:cs="Times New Roman"/>
          <w:sz w:val="24"/>
          <w:szCs w:val="24"/>
        </w:rPr>
        <w:t>i</w:t>
      </w:r>
      <w:r w:rsidR="00F9725F">
        <w:rPr>
          <w:rFonts w:ascii="Times New Roman" w:hAnsi="Times New Roman" w:cs="Times New Roman"/>
          <w:sz w:val="24"/>
          <w:szCs w:val="24"/>
        </w:rPr>
        <w:t>n</w:t>
      </w:r>
      <w:r>
        <w:rPr>
          <w:rFonts w:ascii="Times New Roman" w:hAnsi="Times New Roman" w:cs="Times New Roman"/>
          <w:sz w:val="24"/>
          <w:szCs w:val="24"/>
        </w:rPr>
        <w:t xml:space="preserve">g </w:t>
      </w:r>
      <w:r w:rsidR="007C00B0">
        <w:rPr>
          <w:rFonts w:ascii="Times New Roman" w:hAnsi="Times New Roman" w:cs="Times New Roman"/>
          <w:sz w:val="24"/>
          <w:szCs w:val="24"/>
        </w:rPr>
        <w:t>of</w:t>
      </w:r>
      <w:r>
        <w:rPr>
          <w:rFonts w:ascii="Times New Roman" w:hAnsi="Times New Roman" w:cs="Times New Roman"/>
          <w:sz w:val="24"/>
          <w:szCs w:val="24"/>
        </w:rPr>
        <w:t xml:space="preserve"> human actions</w:t>
      </w:r>
      <w:r w:rsidR="007C00B0">
        <w:rPr>
          <w:rFonts w:ascii="Times New Roman" w:hAnsi="Times New Roman" w:cs="Times New Roman"/>
          <w:sz w:val="24"/>
          <w:szCs w:val="24"/>
        </w:rPr>
        <w:t>. T</w:t>
      </w:r>
      <w:r>
        <w:rPr>
          <w:rFonts w:ascii="Times New Roman" w:hAnsi="Times New Roman" w:cs="Times New Roman"/>
          <w:sz w:val="24"/>
          <w:szCs w:val="24"/>
        </w:rPr>
        <w:t>he underlying reason</w:t>
      </w:r>
      <w:r w:rsidR="00F9725F">
        <w:rPr>
          <w:rFonts w:ascii="Times New Roman" w:hAnsi="Times New Roman" w:cs="Times New Roman"/>
          <w:sz w:val="24"/>
          <w:szCs w:val="24"/>
        </w:rPr>
        <w:t>s</w:t>
      </w:r>
      <w:r>
        <w:rPr>
          <w:rFonts w:ascii="Times New Roman" w:hAnsi="Times New Roman" w:cs="Times New Roman"/>
          <w:sz w:val="24"/>
          <w:szCs w:val="24"/>
        </w:rPr>
        <w:t xml:space="preserve"> for the decision</w:t>
      </w:r>
      <w:r w:rsidR="00F9725F">
        <w:rPr>
          <w:rFonts w:ascii="Times New Roman" w:hAnsi="Times New Roman" w:cs="Times New Roman"/>
          <w:sz w:val="24"/>
          <w:szCs w:val="24"/>
        </w:rPr>
        <w:t>s</w:t>
      </w:r>
      <w:r>
        <w:rPr>
          <w:rFonts w:ascii="Times New Roman" w:hAnsi="Times New Roman" w:cs="Times New Roman"/>
          <w:sz w:val="24"/>
          <w:szCs w:val="24"/>
        </w:rPr>
        <w:t xml:space="preserve"> people make, psychologists find the st</w:t>
      </w:r>
      <w:r w:rsidR="00F9725F">
        <w:rPr>
          <w:rFonts w:ascii="Times New Roman" w:hAnsi="Times New Roman" w:cs="Times New Roman"/>
          <w:sz w:val="24"/>
          <w:szCs w:val="24"/>
        </w:rPr>
        <w:t>u</w:t>
      </w:r>
      <w:r>
        <w:rPr>
          <w:rFonts w:ascii="Times New Roman" w:hAnsi="Times New Roman" w:cs="Times New Roman"/>
          <w:sz w:val="24"/>
          <w:szCs w:val="24"/>
        </w:rPr>
        <w:t xml:space="preserve">dy of </w:t>
      </w:r>
      <w:r w:rsidR="00F9725F">
        <w:rPr>
          <w:rFonts w:ascii="Times New Roman" w:hAnsi="Times New Roman" w:cs="Times New Roman"/>
          <w:sz w:val="24"/>
          <w:szCs w:val="24"/>
        </w:rPr>
        <w:t>personalities</w:t>
      </w:r>
      <w:r>
        <w:rPr>
          <w:rFonts w:ascii="Times New Roman" w:hAnsi="Times New Roman" w:cs="Times New Roman"/>
          <w:sz w:val="24"/>
          <w:szCs w:val="24"/>
        </w:rPr>
        <w:t xml:space="preserve"> to be</w:t>
      </w:r>
      <w:r w:rsidR="00F9725F">
        <w:rPr>
          <w:rFonts w:ascii="Times New Roman" w:hAnsi="Times New Roman" w:cs="Times New Roman"/>
          <w:sz w:val="24"/>
          <w:szCs w:val="24"/>
        </w:rPr>
        <w:t xml:space="preserve"> of</w:t>
      </w:r>
      <w:r>
        <w:rPr>
          <w:rFonts w:ascii="Times New Roman" w:hAnsi="Times New Roman" w:cs="Times New Roman"/>
          <w:sz w:val="24"/>
          <w:szCs w:val="24"/>
        </w:rPr>
        <w:t xml:space="preserve"> great importance.</w:t>
      </w:r>
      <w:r w:rsidR="00D56A96">
        <w:rPr>
          <w:rFonts w:ascii="Times New Roman" w:hAnsi="Times New Roman" w:cs="Times New Roman"/>
          <w:sz w:val="24"/>
          <w:szCs w:val="24"/>
        </w:rPr>
        <w:t xml:space="preserve"> </w:t>
      </w:r>
      <w:r w:rsidR="00F9725F">
        <w:rPr>
          <w:rFonts w:ascii="Times New Roman" w:hAnsi="Times New Roman" w:cs="Times New Roman"/>
          <w:sz w:val="24"/>
          <w:szCs w:val="24"/>
        </w:rPr>
        <w:t xml:space="preserve">Personality </w:t>
      </w:r>
      <w:r w:rsidR="00D56A96">
        <w:rPr>
          <w:rFonts w:ascii="Times New Roman" w:hAnsi="Times New Roman" w:cs="Times New Roman"/>
          <w:sz w:val="24"/>
          <w:szCs w:val="24"/>
        </w:rPr>
        <w:t xml:space="preserve">Thinking and understanding personality helps </w:t>
      </w:r>
      <w:r w:rsidR="00F9725F">
        <w:rPr>
          <w:rFonts w:ascii="Times New Roman" w:hAnsi="Times New Roman" w:cs="Times New Roman"/>
          <w:sz w:val="24"/>
          <w:szCs w:val="24"/>
        </w:rPr>
        <w:t>us</w:t>
      </w:r>
      <w:r w:rsidR="00D56A96">
        <w:rPr>
          <w:rFonts w:ascii="Times New Roman" w:hAnsi="Times New Roman" w:cs="Times New Roman"/>
          <w:sz w:val="24"/>
          <w:szCs w:val="24"/>
        </w:rPr>
        <w:t xml:space="preserve"> understand people’s response in varying situations as well as the things they value and prefer. The impact nature and nurture </w:t>
      </w:r>
      <w:r w:rsidR="005F62EF">
        <w:rPr>
          <w:rFonts w:ascii="Times New Roman" w:hAnsi="Times New Roman" w:cs="Times New Roman"/>
          <w:sz w:val="24"/>
          <w:szCs w:val="24"/>
        </w:rPr>
        <w:t>have</w:t>
      </w:r>
      <w:r w:rsidR="00D56A96">
        <w:rPr>
          <w:rFonts w:ascii="Times New Roman" w:hAnsi="Times New Roman" w:cs="Times New Roman"/>
          <w:sz w:val="24"/>
          <w:szCs w:val="24"/>
        </w:rPr>
        <w:t xml:space="preserve"> on personalities</w:t>
      </w:r>
      <w:r w:rsidR="007C00B0">
        <w:rPr>
          <w:rFonts w:ascii="Times New Roman" w:hAnsi="Times New Roman" w:cs="Times New Roman"/>
          <w:sz w:val="24"/>
          <w:szCs w:val="24"/>
        </w:rPr>
        <w:t>,</w:t>
      </w:r>
      <w:r w:rsidR="00D56A96">
        <w:rPr>
          <w:rFonts w:ascii="Times New Roman" w:hAnsi="Times New Roman" w:cs="Times New Roman"/>
          <w:sz w:val="24"/>
          <w:szCs w:val="24"/>
        </w:rPr>
        <w:t xml:space="preserve"> </w:t>
      </w:r>
      <w:r w:rsidR="00A83736">
        <w:rPr>
          <w:rFonts w:ascii="Times New Roman" w:hAnsi="Times New Roman" w:cs="Times New Roman"/>
          <w:sz w:val="24"/>
          <w:szCs w:val="24"/>
        </w:rPr>
        <w:t>and the significance of understanding personality development</w:t>
      </w:r>
      <w:r w:rsidR="00F9725F">
        <w:rPr>
          <w:rFonts w:ascii="Times New Roman" w:hAnsi="Times New Roman" w:cs="Times New Roman"/>
          <w:sz w:val="24"/>
          <w:szCs w:val="24"/>
        </w:rPr>
        <w:t xml:space="preserve"> is essential in building highly successful relationships of all shapes and structures</w:t>
      </w:r>
      <w:r w:rsidR="00A83736">
        <w:rPr>
          <w:rFonts w:ascii="Times New Roman" w:hAnsi="Times New Roman" w:cs="Times New Roman"/>
          <w:sz w:val="24"/>
          <w:szCs w:val="24"/>
        </w:rPr>
        <w:t>.</w:t>
      </w:r>
    </w:p>
    <w:p w14:paraId="4CACCCE9" w14:textId="30DAEDDA" w:rsidR="00A83736" w:rsidRDefault="00A83736" w:rsidP="00D56A96">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Characteristics that make up a person’s personality are complex</w:t>
      </w:r>
      <w:r w:rsidR="007C00B0">
        <w:rPr>
          <w:rFonts w:ascii="Times New Roman" w:hAnsi="Times New Roman" w:cs="Times New Roman"/>
          <w:sz w:val="24"/>
          <w:szCs w:val="24"/>
        </w:rPr>
        <w:t>;</w:t>
      </w:r>
      <w:r>
        <w:rPr>
          <w:rFonts w:ascii="Times New Roman" w:hAnsi="Times New Roman" w:cs="Times New Roman"/>
          <w:sz w:val="24"/>
          <w:szCs w:val="24"/>
        </w:rPr>
        <w:t xml:space="preserve"> hence personality is shaped by both inherited genetics and people’s environment. The two forces of nature and nurture interact in a </w:t>
      </w:r>
      <w:r w:rsidR="007C00B0">
        <w:rPr>
          <w:rFonts w:ascii="Times New Roman" w:hAnsi="Times New Roman" w:cs="Times New Roman"/>
          <w:sz w:val="24"/>
          <w:szCs w:val="24"/>
        </w:rPr>
        <w:t>wide</w:t>
      </w:r>
      <w:r>
        <w:rPr>
          <w:rFonts w:ascii="Times New Roman" w:hAnsi="Times New Roman" w:cs="Times New Roman"/>
          <w:sz w:val="24"/>
          <w:szCs w:val="24"/>
        </w:rPr>
        <w:t xml:space="preserve"> variety of ways to form personalities in individuals. From twin studies, it can be noted that </w:t>
      </w:r>
      <w:r w:rsidR="007C00B0">
        <w:rPr>
          <w:rFonts w:ascii="Times New Roman" w:hAnsi="Times New Roman" w:cs="Times New Roman"/>
          <w:sz w:val="24"/>
          <w:szCs w:val="24"/>
        </w:rPr>
        <w:t xml:space="preserve">the </w:t>
      </w:r>
      <w:r>
        <w:rPr>
          <w:rFonts w:ascii="Times New Roman" w:hAnsi="Times New Roman" w:cs="Times New Roman"/>
          <w:sz w:val="24"/>
          <w:szCs w:val="24"/>
        </w:rPr>
        <w:t>development of personality is determined in large part by people’s genetic makeup</w:t>
      </w:r>
      <w:r w:rsidR="007425F9">
        <w:rPr>
          <w:rFonts w:ascii="Times New Roman" w:hAnsi="Times New Roman" w:cs="Times New Roman"/>
          <w:sz w:val="24"/>
          <w:szCs w:val="24"/>
        </w:rPr>
        <w:t xml:space="preserve">. It is because personalities form </w:t>
      </w:r>
      <w:r w:rsidR="005F62EF">
        <w:rPr>
          <w:rFonts w:ascii="Times New Roman" w:hAnsi="Times New Roman" w:cs="Times New Roman"/>
          <w:sz w:val="24"/>
          <w:szCs w:val="24"/>
        </w:rPr>
        <w:t xml:space="preserve">in the </w:t>
      </w:r>
      <w:r w:rsidR="007425F9">
        <w:rPr>
          <w:rFonts w:ascii="Times New Roman" w:hAnsi="Times New Roman" w:cs="Times New Roman"/>
          <w:sz w:val="24"/>
          <w:szCs w:val="24"/>
        </w:rPr>
        <w:t xml:space="preserve">early </w:t>
      </w:r>
      <w:r w:rsidR="005F62EF">
        <w:rPr>
          <w:rFonts w:ascii="Times New Roman" w:hAnsi="Times New Roman" w:cs="Times New Roman"/>
          <w:sz w:val="24"/>
          <w:szCs w:val="24"/>
        </w:rPr>
        <w:t>stages of</w:t>
      </w:r>
      <w:r w:rsidR="007425F9">
        <w:rPr>
          <w:rFonts w:ascii="Times New Roman" w:hAnsi="Times New Roman" w:cs="Times New Roman"/>
          <w:sz w:val="24"/>
          <w:szCs w:val="24"/>
        </w:rPr>
        <w:t xml:space="preserve"> people’s lives and are harder to change later in life</w:t>
      </w:r>
      <w:r w:rsidR="009722D4" w:rsidRPr="009722D4">
        <w:rPr>
          <w:rFonts w:ascii="Times New Roman" w:hAnsi="Times New Roman" w:cs="Times New Roman"/>
          <w:color w:val="000000"/>
          <w:sz w:val="24"/>
          <w:szCs w:val="24"/>
          <w:shd w:val="clear" w:color="auto" w:fill="FFFFFF"/>
        </w:rPr>
        <w:t xml:space="preserve"> </w:t>
      </w:r>
      <w:r w:rsidR="009722D4">
        <w:rPr>
          <w:rFonts w:ascii="Times New Roman" w:hAnsi="Times New Roman" w:cs="Times New Roman"/>
          <w:color w:val="000000"/>
          <w:sz w:val="24"/>
          <w:szCs w:val="24"/>
          <w:shd w:val="clear" w:color="auto" w:fill="FFFFFF"/>
        </w:rPr>
        <w:t>(</w:t>
      </w:r>
      <w:r w:rsidR="009722D4" w:rsidRPr="009722D4">
        <w:rPr>
          <w:rFonts w:ascii="Times New Roman" w:hAnsi="Times New Roman" w:cs="Times New Roman"/>
          <w:color w:val="000000"/>
          <w:sz w:val="24"/>
          <w:szCs w:val="24"/>
          <w:shd w:val="clear" w:color="auto" w:fill="FFFFFF"/>
        </w:rPr>
        <w:t xml:space="preserve">Lecci, </w:t>
      </w:r>
      <w:r w:rsidR="009722D4">
        <w:rPr>
          <w:rFonts w:ascii="Times New Roman" w:hAnsi="Times New Roman" w:cs="Times New Roman"/>
          <w:color w:val="000000"/>
          <w:sz w:val="24"/>
          <w:szCs w:val="24"/>
          <w:shd w:val="clear" w:color="auto" w:fill="FFFFFF"/>
        </w:rPr>
        <w:t>2015).</w:t>
      </w:r>
      <w:r w:rsidR="007425F9">
        <w:rPr>
          <w:rFonts w:ascii="Times New Roman" w:hAnsi="Times New Roman" w:cs="Times New Roman"/>
          <w:sz w:val="24"/>
          <w:szCs w:val="24"/>
        </w:rPr>
        <w:t xml:space="preserve"> Environment</w:t>
      </w:r>
      <w:r w:rsidR="003E5FF7">
        <w:rPr>
          <w:rFonts w:ascii="Times New Roman" w:hAnsi="Times New Roman" w:cs="Times New Roman"/>
          <w:sz w:val="24"/>
          <w:szCs w:val="24"/>
        </w:rPr>
        <w:t>al factors</w:t>
      </w:r>
      <w:r w:rsidR="007425F9">
        <w:rPr>
          <w:rFonts w:ascii="Times New Roman" w:hAnsi="Times New Roman" w:cs="Times New Roman"/>
          <w:sz w:val="24"/>
          <w:szCs w:val="24"/>
        </w:rPr>
        <w:t xml:space="preserve"> play a particularly important role to flexibl</w:t>
      </w:r>
      <w:r w:rsidR="00E517FB">
        <w:rPr>
          <w:rFonts w:ascii="Times New Roman" w:hAnsi="Times New Roman" w:cs="Times New Roman"/>
          <w:sz w:val="24"/>
          <w:szCs w:val="24"/>
        </w:rPr>
        <w:t>y</w:t>
      </w:r>
      <w:r w:rsidR="007425F9">
        <w:rPr>
          <w:rFonts w:ascii="Times New Roman" w:hAnsi="Times New Roman" w:cs="Times New Roman"/>
          <w:sz w:val="24"/>
          <w:szCs w:val="24"/>
        </w:rPr>
        <w:t xml:space="preserve"> alter people’s personalities over time b</w:t>
      </w:r>
      <w:r w:rsidR="003E5FF7">
        <w:rPr>
          <w:rFonts w:ascii="Times New Roman" w:hAnsi="Times New Roman" w:cs="Times New Roman"/>
          <w:sz w:val="24"/>
          <w:szCs w:val="24"/>
        </w:rPr>
        <w:t xml:space="preserve">ecause people who live together tend to have almost similar responses to </w:t>
      </w:r>
      <w:r w:rsidR="007C00B0">
        <w:rPr>
          <w:rFonts w:ascii="Times New Roman" w:hAnsi="Times New Roman" w:cs="Times New Roman"/>
          <w:sz w:val="24"/>
          <w:szCs w:val="24"/>
        </w:rPr>
        <w:t xml:space="preserve">the </w:t>
      </w:r>
      <w:r w:rsidR="003E5FF7">
        <w:rPr>
          <w:rFonts w:ascii="Times New Roman" w:hAnsi="Times New Roman" w:cs="Times New Roman"/>
          <w:sz w:val="24"/>
          <w:szCs w:val="24"/>
        </w:rPr>
        <w:t>same situations</w:t>
      </w:r>
      <w:r w:rsidR="007425F9">
        <w:rPr>
          <w:rFonts w:ascii="Times New Roman" w:hAnsi="Times New Roman" w:cs="Times New Roman"/>
          <w:sz w:val="24"/>
          <w:szCs w:val="24"/>
        </w:rPr>
        <w:t>. Genetics play a huge role in the initial development of personality traits</w:t>
      </w:r>
      <w:r w:rsidR="007C00B0">
        <w:rPr>
          <w:rFonts w:ascii="Times New Roman" w:hAnsi="Times New Roman" w:cs="Times New Roman"/>
          <w:sz w:val="24"/>
          <w:szCs w:val="24"/>
        </w:rPr>
        <w:t>. L</w:t>
      </w:r>
      <w:r w:rsidR="007425F9">
        <w:rPr>
          <w:rFonts w:ascii="Times New Roman" w:hAnsi="Times New Roman" w:cs="Times New Roman"/>
          <w:sz w:val="24"/>
          <w:szCs w:val="24"/>
        </w:rPr>
        <w:t>ater on</w:t>
      </w:r>
      <w:r w:rsidR="007C00B0">
        <w:rPr>
          <w:rFonts w:ascii="Times New Roman" w:hAnsi="Times New Roman" w:cs="Times New Roman"/>
          <w:sz w:val="24"/>
          <w:szCs w:val="24"/>
        </w:rPr>
        <w:t>,</w:t>
      </w:r>
      <w:r w:rsidR="007425F9">
        <w:rPr>
          <w:rFonts w:ascii="Times New Roman" w:hAnsi="Times New Roman" w:cs="Times New Roman"/>
          <w:sz w:val="24"/>
          <w:szCs w:val="24"/>
        </w:rPr>
        <w:t xml:space="preserve"> when </w:t>
      </w:r>
      <w:r w:rsidR="008A4129">
        <w:rPr>
          <w:rFonts w:ascii="Times New Roman" w:hAnsi="Times New Roman" w:cs="Times New Roman"/>
          <w:sz w:val="24"/>
          <w:szCs w:val="24"/>
        </w:rPr>
        <w:t>individual’s</w:t>
      </w:r>
      <w:r w:rsidR="007425F9">
        <w:rPr>
          <w:rFonts w:ascii="Times New Roman" w:hAnsi="Times New Roman" w:cs="Times New Roman"/>
          <w:sz w:val="24"/>
          <w:szCs w:val="24"/>
        </w:rPr>
        <w:t xml:space="preserve"> transition to adulthood</w:t>
      </w:r>
      <w:r w:rsidR="007C00B0">
        <w:rPr>
          <w:rFonts w:ascii="Times New Roman" w:hAnsi="Times New Roman" w:cs="Times New Roman"/>
          <w:sz w:val="24"/>
          <w:szCs w:val="24"/>
        </w:rPr>
        <w:t>,</w:t>
      </w:r>
      <w:r w:rsidR="007425F9">
        <w:rPr>
          <w:rFonts w:ascii="Times New Roman" w:hAnsi="Times New Roman" w:cs="Times New Roman"/>
          <w:sz w:val="24"/>
          <w:szCs w:val="24"/>
        </w:rPr>
        <w:t xml:space="preserve"> there is significant psychological development as people fit into the adult world</w:t>
      </w:r>
      <w:r w:rsidR="007C00B0">
        <w:rPr>
          <w:rFonts w:ascii="Times New Roman" w:hAnsi="Times New Roman" w:cs="Times New Roman"/>
          <w:sz w:val="24"/>
          <w:szCs w:val="24"/>
        </w:rPr>
        <w:t>;</w:t>
      </w:r>
      <w:r w:rsidR="007425F9">
        <w:rPr>
          <w:rFonts w:ascii="Times New Roman" w:hAnsi="Times New Roman" w:cs="Times New Roman"/>
          <w:sz w:val="24"/>
          <w:szCs w:val="24"/>
        </w:rPr>
        <w:t xml:space="preserve"> hence their environment and experiences causes relative changes in personality development and stability. Both genetics and the environment impact the development of personality</w:t>
      </w:r>
      <w:r w:rsidR="007C00B0">
        <w:rPr>
          <w:rFonts w:ascii="Times New Roman" w:hAnsi="Times New Roman" w:cs="Times New Roman"/>
          <w:sz w:val="24"/>
          <w:szCs w:val="24"/>
        </w:rPr>
        <w:t>,</w:t>
      </w:r>
      <w:r w:rsidR="007425F9">
        <w:rPr>
          <w:rFonts w:ascii="Times New Roman" w:hAnsi="Times New Roman" w:cs="Times New Roman"/>
          <w:sz w:val="24"/>
          <w:szCs w:val="24"/>
        </w:rPr>
        <w:t xml:space="preserve"> but the genetic component is stronger</w:t>
      </w:r>
      <w:r w:rsidR="009722D4" w:rsidRPr="009722D4">
        <w:rPr>
          <w:rFonts w:ascii="Times New Roman" w:hAnsi="Times New Roman" w:cs="Times New Roman"/>
          <w:color w:val="222222"/>
          <w:sz w:val="24"/>
          <w:szCs w:val="24"/>
          <w:shd w:val="clear" w:color="auto" w:fill="FFFFFF"/>
        </w:rPr>
        <w:t xml:space="preserve"> </w:t>
      </w:r>
      <w:r w:rsidR="009722D4">
        <w:rPr>
          <w:rFonts w:ascii="Times New Roman" w:hAnsi="Times New Roman" w:cs="Times New Roman"/>
          <w:color w:val="222222"/>
          <w:sz w:val="24"/>
          <w:szCs w:val="24"/>
          <w:shd w:val="clear" w:color="auto" w:fill="FFFFFF"/>
        </w:rPr>
        <w:t>(</w:t>
      </w:r>
      <w:r w:rsidR="009722D4" w:rsidRPr="009722D4">
        <w:rPr>
          <w:rFonts w:ascii="Times New Roman" w:hAnsi="Times New Roman" w:cs="Times New Roman"/>
          <w:color w:val="222222"/>
          <w:sz w:val="24"/>
          <w:szCs w:val="24"/>
          <w:shd w:val="clear" w:color="auto" w:fill="FFFFFF"/>
        </w:rPr>
        <w:t>Specht,</w:t>
      </w:r>
      <w:r w:rsidR="009722D4">
        <w:rPr>
          <w:rFonts w:ascii="Times New Roman" w:hAnsi="Times New Roman" w:cs="Times New Roman"/>
          <w:color w:val="222222"/>
          <w:sz w:val="24"/>
          <w:szCs w:val="24"/>
          <w:shd w:val="clear" w:color="auto" w:fill="FFFFFF"/>
        </w:rPr>
        <w:t xml:space="preserve"> 2017).</w:t>
      </w:r>
    </w:p>
    <w:p w14:paraId="564ABCED" w14:textId="0A0D5A96" w:rsidR="007C00B0" w:rsidRDefault="00E517FB" w:rsidP="00D56A96">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the major personality theories give us varying perspectives in understanding personality development. It helps one explore and ultimately get involved in careers that best align with their personality types</w:t>
      </w:r>
      <w:r w:rsidR="007C00B0">
        <w:rPr>
          <w:rFonts w:ascii="Times New Roman" w:hAnsi="Times New Roman" w:cs="Times New Roman"/>
          <w:sz w:val="24"/>
          <w:szCs w:val="24"/>
        </w:rPr>
        <w:t>,</w:t>
      </w:r>
      <w:r>
        <w:rPr>
          <w:rFonts w:ascii="Times New Roman" w:hAnsi="Times New Roman" w:cs="Times New Roman"/>
          <w:sz w:val="24"/>
          <w:szCs w:val="24"/>
        </w:rPr>
        <w:t xml:space="preserve"> thus</w:t>
      </w:r>
      <w:r w:rsidR="00DA1F17">
        <w:rPr>
          <w:rFonts w:ascii="Times New Roman" w:hAnsi="Times New Roman" w:cs="Times New Roman"/>
          <w:sz w:val="24"/>
          <w:szCs w:val="24"/>
        </w:rPr>
        <w:t xml:space="preserve"> ensuring success in people’s careers. When a person understands their judgements ad perceptions, they can easily narrow down to a field that best suits them. Some personality types are innovative and very creative but need approval and attention while others are born leaders being decisive and assertive</w:t>
      </w:r>
      <w:r w:rsidR="007C00B0">
        <w:rPr>
          <w:rFonts w:ascii="Times New Roman" w:hAnsi="Times New Roman" w:cs="Times New Roman"/>
          <w:sz w:val="24"/>
          <w:szCs w:val="24"/>
        </w:rPr>
        <w:t>,</w:t>
      </w:r>
      <w:r w:rsidR="00DA1F17">
        <w:rPr>
          <w:rFonts w:ascii="Times New Roman" w:hAnsi="Times New Roman" w:cs="Times New Roman"/>
          <w:sz w:val="24"/>
          <w:szCs w:val="24"/>
        </w:rPr>
        <w:t xml:space="preserve"> but they need credit and appreciation. By understanding personality theory</w:t>
      </w:r>
      <w:r w:rsidR="007C00B0">
        <w:rPr>
          <w:rFonts w:ascii="Times New Roman" w:hAnsi="Times New Roman" w:cs="Times New Roman"/>
          <w:sz w:val="24"/>
          <w:szCs w:val="24"/>
        </w:rPr>
        <w:t>,</w:t>
      </w:r>
      <w:r w:rsidR="00DA1F17">
        <w:rPr>
          <w:rFonts w:ascii="Times New Roman" w:hAnsi="Times New Roman" w:cs="Times New Roman"/>
          <w:sz w:val="24"/>
          <w:szCs w:val="24"/>
        </w:rPr>
        <w:t xml:space="preserve"> one can evaluate themselves to know where they fall hence pick a field that best aligns with their personality to enable them </w:t>
      </w:r>
      <w:r w:rsidR="007C00B0">
        <w:rPr>
          <w:rFonts w:ascii="Times New Roman" w:hAnsi="Times New Roman" w:cs="Times New Roman"/>
          <w:sz w:val="24"/>
          <w:szCs w:val="24"/>
        </w:rPr>
        <w:t xml:space="preserve">to </w:t>
      </w:r>
      <w:r w:rsidR="00DA1F17">
        <w:rPr>
          <w:rFonts w:ascii="Times New Roman" w:hAnsi="Times New Roman" w:cs="Times New Roman"/>
          <w:sz w:val="24"/>
          <w:szCs w:val="24"/>
        </w:rPr>
        <w:t>thrive</w:t>
      </w:r>
      <w:r w:rsidR="009722D4" w:rsidRPr="009722D4">
        <w:rPr>
          <w:rFonts w:ascii="Times New Roman" w:hAnsi="Times New Roman" w:cs="Times New Roman"/>
          <w:color w:val="000000"/>
          <w:sz w:val="24"/>
          <w:szCs w:val="24"/>
          <w:shd w:val="clear" w:color="auto" w:fill="FFFFFF"/>
        </w:rPr>
        <w:t xml:space="preserve"> </w:t>
      </w:r>
      <w:r w:rsidR="009722D4">
        <w:rPr>
          <w:rFonts w:ascii="Times New Roman" w:hAnsi="Times New Roman" w:cs="Times New Roman"/>
          <w:color w:val="000000"/>
          <w:sz w:val="24"/>
          <w:szCs w:val="24"/>
          <w:shd w:val="clear" w:color="auto" w:fill="FFFFFF"/>
        </w:rPr>
        <w:t>(</w:t>
      </w:r>
      <w:r w:rsidR="009722D4" w:rsidRPr="009722D4">
        <w:rPr>
          <w:rFonts w:ascii="Times New Roman" w:hAnsi="Times New Roman" w:cs="Times New Roman"/>
          <w:color w:val="000000"/>
          <w:sz w:val="24"/>
          <w:szCs w:val="24"/>
          <w:shd w:val="clear" w:color="auto" w:fill="FFFFFF"/>
        </w:rPr>
        <w:t>Stahl,</w:t>
      </w:r>
      <w:r w:rsidR="009722D4">
        <w:rPr>
          <w:rFonts w:ascii="Times New Roman" w:hAnsi="Times New Roman" w:cs="Times New Roman"/>
          <w:color w:val="000000"/>
          <w:sz w:val="24"/>
          <w:szCs w:val="24"/>
          <w:shd w:val="clear" w:color="auto" w:fill="FFFFFF"/>
        </w:rPr>
        <w:t xml:space="preserve"> 20</w:t>
      </w:r>
      <w:r w:rsidR="00AB3CAA">
        <w:rPr>
          <w:rFonts w:ascii="Times New Roman" w:hAnsi="Times New Roman" w:cs="Times New Roman"/>
          <w:color w:val="000000"/>
          <w:sz w:val="24"/>
          <w:szCs w:val="24"/>
          <w:shd w:val="clear" w:color="auto" w:fill="FFFFFF"/>
        </w:rPr>
        <w:t>17</w:t>
      </w:r>
      <w:r w:rsidR="009722D4">
        <w:rPr>
          <w:rFonts w:ascii="Times New Roman" w:hAnsi="Times New Roman" w:cs="Times New Roman"/>
          <w:color w:val="000000"/>
          <w:sz w:val="24"/>
          <w:szCs w:val="24"/>
          <w:shd w:val="clear" w:color="auto" w:fill="FFFFFF"/>
        </w:rPr>
        <w:t>).</w:t>
      </w:r>
    </w:p>
    <w:p w14:paraId="5CB22FEB" w14:textId="456EA029" w:rsidR="007425F9" w:rsidRDefault="00DA1F17" w:rsidP="00D56A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it can also enable individuals </w:t>
      </w:r>
      <w:r w:rsidR="007C00B0">
        <w:rPr>
          <w:rFonts w:ascii="Times New Roman" w:hAnsi="Times New Roman" w:cs="Times New Roman"/>
          <w:sz w:val="24"/>
          <w:szCs w:val="24"/>
        </w:rPr>
        <w:t xml:space="preserve">to </w:t>
      </w:r>
      <w:r>
        <w:rPr>
          <w:rFonts w:ascii="Times New Roman" w:hAnsi="Times New Roman" w:cs="Times New Roman"/>
          <w:sz w:val="24"/>
          <w:szCs w:val="24"/>
        </w:rPr>
        <w:t>identify their strongest skills</w:t>
      </w:r>
      <w:r w:rsidR="007C00B0">
        <w:rPr>
          <w:rFonts w:ascii="Times New Roman" w:hAnsi="Times New Roman" w:cs="Times New Roman"/>
          <w:sz w:val="24"/>
          <w:szCs w:val="24"/>
        </w:rPr>
        <w:t>,</w:t>
      </w:r>
      <w:r>
        <w:rPr>
          <w:rFonts w:ascii="Times New Roman" w:hAnsi="Times New Roman" w:cs="Times New Roman"/>
          <w:sz w:val="24"/>
          <w:szCs w:val="24"/>
        </w:rPr>
        <w:t xml:space="preserve"> and when one has a high degree of awareness of their strongest skill, they are guided to a career that allows those skills to come out</w:t>
      </w:r>
      <w:r w:rsidR="007C00B0">
        <w:rPr>
          <w:rFonts w:ascii="Times New Roman" w:hAnsi="Times New Roman" w:cs="Times New Roman"/>
          <w:sz w:val="24"/>
          <w:szCs w:val="24"/>
        </w:rPr>
        <w:t>,</w:t>
      </w:r>
      <w:r>
        <w:rPr>
          <w:rFonts w:ascii="Times New Roman" w:hAnsi="Times New Roman" w:cs="Times New Roman"/>
          <w:sz w:val="24"/>
          <w:szCs w:val="24"/>
        </w:rPr>
        <w:t xml:space="preserve"> and hence they thrive</w:t>
      </w:r>
      <w:r w:rsidR="009722D4" w:rsidRPr="009722D4">
        <w:rPr>
          <w:rFonts w:ascii="Times New Roman" w:hAnsi="Times New Roman" w:cs="Times New Roman"/>
          <w:color w:val="000000"/>
          <w:sz w:val="24"/>
          <w:szCs w:val="24"/>
          <w:shd w:val="clear" w:color="auto" w:fill="FFFFFF"/>
        </w:rPr>
        <w:t xml:space="preserve"> </w:t>
      </w:r>
      <w:r w:rsidR="009722D4">
        <w:rPr>
          <w:rFonts w:ascii="Times New Roman" w:hAnsi="Times New Roman" w:cs="Times New Roman"/>
          <w:color w:val="000000"/>
          <w:sz w:val="24"/>
          <w:szCs w:val="24"/>
          <w:shd w:val="clear" w:color="auto" w:fill="FFFFFF"/>
        </w:rPr>
        <w:t>(</w:t>
      </w:r>
      <w:r w:rsidR="009722D4" w:rsidRPr="009722D4">
        <w:rPr>
          <w:rFonts w:ascii="Times New Roman" w:hAnsi="Times New Roman" w:cs="Times New Roman"/>
          <w:color w:val="000000"/>
          <w:sz w:val="24"/>
          <w:szCs w:val="24"/>
          <w:shd w:val="clear" w:color="auto" w:fill="FFFFFF"/>
        </w:rPr>
        <w:t xml:space="preserve">Stahl, </w:t>
      </w:r>
      <w:r w:rsidR="009722D4">
        <w:rPr>
          <w:rFonts w:ascii="Times New Roman" w:hAnsi="Times New Roman" w:cs="Times New Roman"/>
          <w:color w:val="000000"/>
          <w:sz w:val="24"/>
          <w:szCs w:val="24"/>
          <w:shd w:val="clear" w:color="auto" w:fill="FFFFFF"/>
        </w:rPr>
        <w:t>20</w:t>
      </w:r>
      <w:r w:rsidR="00AB3CAA">
        <w:rPr>
          <w:rFonts w:ascii="Times New Roman" w:hAnsi="Times New Roman" w:cs="Times New Roman"/>
          <w:color w:val="000000"/>
          <w:sz w:val="24"/>
          <w:szCs w:val="24"/>
          <w:shd w:val="clear" w:color="auto" w:fill="FFFFFF"/>
        </w:rPr>
        <w:t>17</w:t>
      </w:r>
      <w:r w:rsidR="009722D4">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It also helps reveal the best type of work environment that allows individuals to be successful in their career. An example is extroverts</w:t>
      </w:r>
      <w:r w:rsidR="007C00B0">
        <w:rPr>
          <w:rFonts w:ascii="Times New Roman" w:hAnsi="Times New Roman" w:cs="Times New Roman"/>
          <w:sz w:val="24"/>
          <w:szCs w:val="24"/>
        </w:rPr>
        <w:t>,</w:t>
      </w:r>
      <w:r>
        <w:rPr>
          <w:rFonts w:ascii="Times New Roman" w:hAnsi="Times New Roman" w:cs="Times New Roman"/>
          <w:sz w:val="24"/>
          <w:szCs w:val="24"/>
        </w:rPr>
        <w:t xml:space="preserve"> who function better in a work environment with many people.</w:t>
      </w:r>
    </w:p>
    <w:p w14:paraId="0E98A8F6" w14:textId="3284AA86" w:rsidR="000B548E" w:rsidRDefault="000B548E" w:rsidP="00D56A96">
      <w:pPr>
        <w:spacing w:line="480" w:lineRule="auto"/>
        <w:ind w:firstLine="720"/>
        <w:rPr>
          <w:rFonts w:ascii="Times New Roman" w:hAnsi="Times New Roman" w:cs="Times New Roman"/>
          <w:sz w:val="24"/>
          <w:szCs w:val="24"/>
        </w:rPr>
      </w:pPr>
      <w:r>
        <w:rPr>
          <w:rFonts w:ascii="Times New Roman" w:hAnsi="Times New Roman" w:cs="Times New Roman"/>
          <w:sz w:val="24"/>
          <w:szCs w:val="24"/>
        </w:rPr>
        <w:t>Assessing personality makes use of a number of psychometric instruments that help assess personalities in both clinical and non</w:t>
      </w:r>
      <w:r w:rsidR="007C00B0">
        <w:rPr>
          <w:rFonts w:ascii="Times New Roman" w:hAnsi="Times New Roman" w:cs="Times New Roman"/>
          <w:sz w:val="24"/>
          <w:szCs w:val="24"/>
        </w:rPr>
        <w:t>-</w:t>
      </w:r>
      <w:r>
        <w:rPr>
          <w:rFonts w:ascii="Times New Roman" w:hAnsi="Times New Roman" w:cs="Times New Roman"/>
          <w:sz w:val="24"/>
          <w:szCs w:val="24"/>
        </w:rPr>
        <w:t>clinical settings. The first tool used for assessment is rating scales and checklists</w:t>
      </w:r>
      <w:r w:rsidR="007C00B0">
        <w:rPr>
          <w:rFonts w:ascii="Times New Roman" w:hAnsi="Times New Roman" w:cs="Times New Roman"/>
          <w:sz w:val="24"/>
          <w:szCs w:val="24"/>
        </w:rPr>
        <w:t>,</w:t>
      </w:r>
      <w:r>
        <w:rPr>
          <w:rFonts w:ascii="Times New Roman" w:hAnsi="Times New Roman" w:cs="Times New Roman"/>
          <w:sz w:val="24"/>
          <w:szCs w:val="24"/>
        </w:rPr>
        <w:t xml:space="preserve"> which may be self-administered or administered by an examiner. It consists of a list of items that the subject is asked to check if appropriate and in the case of a rating scale</w:t>
      </w:r>
      <w:r w:rsidR="007C00B0">
        <w:rPr>
          <w:rFonts w:ascii="Times New Roman" w:hAnsi="Times New Roman" w:cs="Times New Roman"/>
          <w:sz w:val="24"/>
          <w:szCs w:val="24"/>
        </w:rPr>
        <w:t>,</w:t>
      </w:r>
      <w:r>
        <w:rPr>
          <w:rFonts w:ascii="Times New Roman" w:hAnsi="Times New Roman" w:cs="Times New Roman"/>
          <w:sz w:val="24"/>
          <w:szCs w:val="24"/>
        </w:rPr>
        <w:t xml:space="preserve"> the subject is asked to indicate the</w:t>
      </w:r>
      <w:r w:rsidR="005F62EF">
        <w:rPr>
          <w:rFonts w:ascii="Times New Roman" w:hAnsi="Times New Roman" w:cs="Times New Roman"/>
          <w:sz w:val="24"/>
          <w:szCs w:val="24"/>
        </w:rPr>
        <w:t>ir</w:t>
      </w:r>
      <w:r>
        <w:rPr>
          <w:rFonts w:ascii="Times New Roman" w:hAnsi="Times New Roman" w:cs="Times New Roman"/>
          <w:sz w:val="24"/>
          <w:szCs w:val="24"/>
        </w:rPr>
        <w:t xml:space="preserve"> degree of agreement with an item</w:t>
      </w:r>
      <w:r w:rsidR="009722D4" w:rsidRPr="009722D4">
        <w:rPr>
          <w:rFonts w:ascii="Times New Roman" w:hAnsi="Times New Roman" w:cs="Times New Roman"/>
          <w:color w:val="000000"/>
          <w:sz w:val="24"/>
          <w:szCs w:val="24"/>
          <w:shd w:val="clear" w:color="auto" w:fill="FFFFFF"/>
        </w:rPr>
        <w:t xml:space="preserve"> </w:t>
      </w:r>
      <w:r w:rsidR="009722D4">
        <w:rPr>
          <w:rFonts w:ascii="Times New Roman" w:hAnsi="Times New Roman" w:cs="Times New Roman"/>
          <w:color w:val="000000"/>
          <w:sz w:val="24"/>
          <w:szCs w:val="24"/>
          <w:shd w:val="clear" w:color="auto" w:fill="FFFFFF"/>
        </w:rPr>
        <w:t>(</w:t>
      </w:r>
      <w:r w:rsidR="009722D4" w:rsidRPr="009722D4">
        <w:rPr>
          <w:rFonts w:ascii="Times New Roman" w:hAnsi="Times New Roman" w:cs="Times New Roman"/>
          <w:color w:val="000000"/>
          <w:sz w:val="24"/>
          <w:szCs w:val="24"/>
          <w:shd w:val="clear" w:color="auto" w:fill="FFFFFF"/>
        </w:rPr>
        <w:t xml:space="preserve">Lecci, </w:t>
      </w:r>
      <w:r w:rsidR="009722D4">
        <w:rPr>
          <w:rFonts w:ascii="Times New Roman" w:hAnsi="Times New Roman" w:cs="Times New Roman"/>
          <w:color w:val="000000"/>
          <w:sz w:val="24"/>
          <w:szCs w:val="24"/>
          <w:shd w:val="clear" w:color="auto" w:fill="FFFFFF"/>
        </w:rPr>
        <w:t>2015).</w:t>
      </w:r>
      <w:r>
        <w:rPr>
          <w:rFonts w:ascii="Times New Roman" w:hAnsi="Times New Roman" w:cs="Times New Roman"/>
          <w:sz w:val="24"/>
          <w:szCs w:val="24"/>
        </w:rPr>
        <w:t xml:space="preserve"> Secondly</w:t>
      </w:r>
      <w:r w:rsidR="007C00B0">
        <w:rPr>
          <w:rFonts w:ascii="Times New Roman" w:hAnsi="Times New Roman" w:cs="Times New Roman"/>
          <w:sz w:val="24"/>
          <w:szCs w:val="24"/>
        </w:rPr>
        <w:t>,</w:t>
      </w:r>
      <w:r>
        <w:rPr>
          <w:rFonts w:ascii="Times New Roman" w:hAnsi="Times New Roman" w:cs="Times New Roman"/>
          <w:sz w:val="24"/>
          <w:szCs w:val="24"/>
        </w:rPr>
        <w:t xml:space="preserve"> structured interviews which consist of predetermined questions put to the subject by the examiner</w:t>
      </w:r>
      <w:r w:rsidR="004A4530">
        <w:rPr>
          <w:rFonts w:ascii="Times New Roman" w:hAnsi="Times New Roman" w:cs="Times New Roman"/>
          <w:sz w:val="24"/>
          <w:szCs w:val="24"/>
        </w:rPr>
        <w:t xml:space="preserve"> and are designed to evaluate a </w:t>
      </w:r>
      <w:r w:rsidR="005F62EF">
        <w:rPr>
          <w:rFonts w:ascii="Times New Roman" w:hAnsi="Times New Roman" w:cs="Times New Roman"/>
          <w:sz w:val="24"/>
          <w:szCs w:val="24"/>
        </w:rPr>
        <w:t xml:space="preserve">specific or </w:t>
      </w:r>
      <w:r w:rsidR="004A4530">
        <w:rPr>
          <w:rFonts w:ascii="Times New Roman" w:hAnsi="Times New Roman" w:cs="Times New Roman"/>
          <w:sz w:val="24"/>
          <w:szCs w:val="24"/>
        </w:rPr>
        <w:t xml:space="preserve">wide range of personality traits. Such interviews are often pathology-based assessment tools in research. </w:t>
      </w:r>
      <w:r w:rsidR="007C00B0">
        <w:rPr>
          <w:rFonts w:ascii="Times New Roman" w:hAnsi="Times New Roman" w:cs="Times New Roman"/>
          <w:sz w:val="24"/>
          <w:szCs w:val="24"/>
        </w:rPr>
        <w:t>P</w:t>
      </w:r>
      <w:r w:rsidR="004A4530">
        <w:rPr>
          <w:rFonts w:ascii="Times New Roman" w:hAnsi="Times New Roman" w:cs="Times New Roman"/>
          <w:sz w:val="24"/>
          <w:szCs w:val="24"/>
        </w:rPr>
        <w:t>rojective tests consist of instruments which consider people’s assumptions on how they perceive the world from their own idiosyncratic perspective. It is a tool with many varying outcomes</w:t>
      </w:r>
      <w:r w:rsidR="005F62EF">
        <w:rPr>
          <w:rFonts w:ascii="Times New Roman" w:hAnsi="Times New Roman" w:cs="Times New Roman"/>
          <w:sz w:val="24"/>
          <w:szCs w:val="24"/>
        </w:rPr>
        <w:t xml:space="preserve"> since individuals project unconscious wishes, fears and thoughts when exposed to ambiguous stimuli</w:t>
      </w:r>
      <w:r w:rsidR="004A4530">
        <w:rPr>
          <w:rFonts w:ascii="Times New Roman" w:hAnsi="Times New Roman" w:cs="Times New Roman"/>
          <w:sz w:val="24"/>
          <w:szCs w:val="24"/>
        </w:rPr>
        <w:t>. The last tool is self-report inventories and objective tests which consists of many scales that tend to be derived through observational research.</w:t>
      </w:r>
      <w:r w:rsidR="00632A3C">
        <w:rPr>
          <w:rFonts w:ascii="Times New Roman" w:hAnsi="Times New Roman" w:cs="Times New Roman"/>
          <w:sz w:val="24"/>
          <w:szCs w:val="24"/>
        </w:rPr>
        <w:t xml:space="preserve"> The tool uses multiple-choice items or numbered scales that are computer</w:t>
      </w:r>
      <w:r w:rsidR="007C00B0">
        <w:rPr>
          <w:rFonts w:ascii="Times New Roman" w:hAnsi="Times New Roman" w:cs="Times New Roman"/>
          <w:sz w:val="24"/>
          <w:szCs w:val="24"/>
        </w:rPr>
        <w:t>-</w:t>
      </w:r>
      <w:r w:rsidR="00632A3C">
        <w:rPr>
          <w:rFonts w:ascii="Times New Roman" w:hAnsi="Times New Roman" w:cs="Times New Roman"/>
          <w:sz w:val="24"/>
          <w:szCs w:val="24"/>
        </w:rPr>
        <w:t>scored for assessment of personality</w:t>
      </w:r>
      <w:r w:rsidR="009722D4" w:rsidRPr="009722D4">
        <w:rPr>
          <w:rFonts w:ascii="Times New Roman" w:hAnsi="Times New Roman" w:cs="Times New Roman"/>
          <w:color w:val="000000"/>
          <w:sz w:val="24"/>
          <w:szCs w:val="24"/>
          <w:shd w:val="clear" w:color="auto" w:fill="FFFFFF"/>
        </w:rPr>
        <w:t xml:space="preserve"> </w:t>
      </w:r>
      <w:r w:rsidR="009722D4">
        <w:rPr>
          <w:rFonts w:ascii="Times New Roman" w:hAnsi="Times New Roman" w:cs="Times New Roman"/>
          <w:color w:val="000000"/>
          <w:sz w:val="24"/>
          <w:szCs w:val="24"/>
          <w:shd w:val="clear" w:color="auto" w:fill="FFFFFF"/>
        </w:rPr>
        <w:t>(</w:t>
      </w:r>
      <w:r w:rsidR="009722D4" w:rsidRPr="009722D4">
        <w:rPr>
          <w:rFonts w:ascii="Times New Roman" w:hAnsi="Times New Roman" w:cs="Times New Roman"/>
          <w:color w:val="000000"/>
          <w:sz w:val="24"/>
          <w:szCs w:val="24"/>
          <w:shd w:val="clear" w:color="auto" w:fill="FFFFFF"/>
        </w:rPr>
        <w:t>Lecci,</w:t>
      </w:r>
      <w:r w:rsidR="009722D4">
        <w:rPr>
          <w:rFonts w:ascii="Times New Roman" w:hAnsi="Times New Roman" w:cs="Times New Roman"/>
          <w:color w:val="000000"/>
          <w:sz w:val="24"/>
          <w:szCs w:val="24"/>
          <w:shd w:val="clear" w:color="auto" w:fill="FFFFFF"/>
        </w:rPr>
        <w:t xml:space="preserve"> 2015).</w:t>
      </w:r>
    </w:p>
    <w:p w14:paraId="693FEA55" w14:textId="4CDB511D" w:rsidR="00632A3C" w:rsidRDefault="00F9725F" w:rsidP="00D56A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w:t>
      </w:r>
      <w:r w:rsidR="00273BD6">
        <w:rPr>
          <w:rFonts w:ascii="Times New Roman" w:hAnsi="Times New Roman" w:cs="Times New Roman"/>
          <w:sz w:val="24"/>
          <w:szCs w:val="24"/>
        </w:rPr>
        <w:t>personality development journey has impacted the initial assumptions about the development of personality</w:t>
      </w:r>
      <w:r w:rsidR="007C00B0">
        <w:rPr>
          <w:rFonts w:ascii="Times New Roman" w:hAnsi="Times New Roman" w:cs="Times New Roman"/>
          <w:sz w:val="24"/>
          <w:szCs w:val="24"/>
        </w:rPr>
        <w:t>,</w:t>
      </w:r>
      <w:r w:rsidR="00273BD6">
        <w:rPr>
          <w:rFonts w:ascii="Times New Roman" w:hAnsi="Times New Roman" w:cs="Times New Roman"/>
          <w:sz w:val="24"/>
          <w:szCs w:val="24"/>
        </w:rPr>
        <w:t xml:space="preserve"> and this is because most of my </w:t>
      </w:r>
      <w:r w:rsidR="009722D4">
        <w:rPr>
          <w:rFonts w:ascii="Times New Roman" w:hAnsi="Times New Roman" w:cs="Times New Roman"/>
          <w:sz w:val="24"/>
          <w:szCs w:val="24"/>
        </w:rPr>
        <w:t>behaviors</w:t>
      </w:r>
      <w:r w:rsidR="00273BD6">
        <w:rPr>
          <w:rFonts w:ascii="Times New Roman" w:hAnsi="Times New Roman" w:cs="Times New Roman"/>
          <w:sz w:val="24"/>
          <w:szCs w:val="24"/>
        </w:rPr>
        <w:t xml:space="preserve"> that manifest now are rooted in my early </w:t>
      </w:r>
      <w:r w:rsidR="009722D4">
        <w:rPr>
          <w:rFonts w:ascii="Times New Roman" w:hAnsi="Times New Roman" w:cs="Times New Roman"/>
          <w:sz w:val="24"/>
          <w:szCs w:val="24"/>
        </w:rPr>
        <w:t>behaviors</w:t>
      </w:r>
      <w:r w:rsidR="00273BD6">
        <w:rPr>
          <w:rFonts w:ascii="Times New Roman" w:hAnsi="Times New Roman" w:cs="Times New Roman"/>
          <w:sz w:val="24"/>
          <w:szCs w:val="24"/>
        </w:rPr>
        <w:t xml:space="preserve"> as a child. I am always neat and organized which stems from my parents</w:t>
      </w:r>
      <w:r w:rsidR="007C00B0">
        <w:rPr>
          <w:rFonts w:ascii="Times New Roman" w:hAnsi="Times New Roman" w:cs="Times New Roman"/>
          <w:sz w:val="24"/>
          <w:szCs w:val="24"/>
        </w:rPr>
        <w:t>,</w:t>
      </w:r>
      <w:r w:rsidR="00273BD6">
        <w:rPr>
          <w:rFonts w:ascii="Times New Roman" w:hAnsi="Times New Roman" w:cs="Times New Roman"/>
          <w:sz w:val="24"/>
          <w:szCs w:val="24"/>
        </w:rPr>
        <w:t xml:space="preserve"> and over time I developed this trait to the point that it come</w:t>
      </w:r>
      <w:r w:rsidR="007C00B0">
        <w:rPr>
          <w:rFonts w:ascii="Times New Roman" w:hAnsi="Times New Roman" w:cs="Times New Roman"/>
          <w:sz w:val="24"/>
          <w:szCs w:val="24"/>
        </w:rPr>
        <w:t>s</w:t>
      </w:r>
      <w:r w:rsidR="00273BD6">
        <w:rPr>
          <w:rFonts w:ascii="Times New Roman" w:hAnsi="Times New Roman" w:cs="Times New Roman"/>
          <w:sz w:val="24"/>
          <w:szCs w:val="24"/>
        </w:rPr>
        <w:t xml:space="preserve"> out naturally in me. Having diplomatic and patient parents has influenced me to become more tolerant of others hence earn respect and value in relationships. The environment also had a huge impact on my personality over the years because despite having been</w:t>
      </w:r>
      <w:r w:rsidR="005F62EF">
        <w:rPr>
          <w:rFonts w:ascii="Times New Roman" w:hAnsi="Times New Roman" w:cs="Times New Roman"/>
          <w:sz w:val="24"/>
          <w:szCs w:val="24"/>
        </w:rPr>
        <w:t xml:space="preserve"> steady and grounded</w:t>
      </w:r>
      <w:r w:rsidR="00273BD6">
        <w:rPr>
          <w:rFonts w:ascii="Times New Roman" w:hAnsi="Times New Roman" w:cs="Times New Roman"/>
          <w:sz w:val="24"/>
          <w:szCs w:val="24"/>
        </w:rPr>
        <w:t xml:space="preserve"> as a child</w:t>
      </w:r>
      <w:r w:rsidR="005F62EF">
        <w:rPr>
          <w:rFonts w:ascii="Times New Roman" w:hAnsi="Times New Roman" w:cs="Times New Roman"/>
          <w:sz w:val="24"/>
          <w:szCs w:val="24"/>
        </w:rPr>
        <w:t xml:space="preserve">, being around constant aggression has made me be in excessive need of attention and respect. The assumptions presented on personality development are accurate and </w:t>
      </w:r>
      <w:r w:rsidR="007C00B0">
        <w:rPr>
          <w:rFonts w:ascii="Times New Roman" w:hAnsi="Times New Roman" w:cs="Times New Roman"/>
          <w:sz w:val="24"/>
          <w:szCs w:val="24"/>
        </w:rPr>
        <w:t>valid</w:t>
      </w:r>
      <w:r w:rsidR="005F62EF">
        <w:rPr>
          <w:rFonts w:ascii="Times New Roman" w:hAnsi="Times New Roman" w:cs="Times New Roman"/>
          <w:sz w:val="24"/>
          <w:szCs w:val="24"/>
        </w:rPr>
        <w:t xml:space="preserve"> in relation to my personality development journey</w:t>
      </w:r>
      <w:r w:rsidR="009722D4">
        <w:rPr>
          <w:rFonts w:ascii="Times New Roman" w:hAnsi="Times New Roman" w:cs="Times New Roman"/>
          <w:sz w:val="24"/>
          <w:szCs w:val="24"/>
        </w:rPr>
        <w:t xml:space="preserve"> </w:t>
      </w:r>
      <w:r w:rsidR="009722D4">
        <w:rPr>
          <w:rFonts w:ascii="Times New Roman" w:hAnsi="Times New Roman" w:cs="Times New Roman"/>
          <w:color w:val="000000"/>
          <w:sz w:val="24"/>
          <w:szCs w:val="24"/>
          <w:shd w:val="clear" w:color="auto" w:fill="FFFFFF"/>
        </w:rPr>
        <w:t>(</w:t>
      </w:r>
      <w:r w:rsidR="009722D4" w:rsidRPr="009722D4">
        <w:rPr>
          <w:rFonts w:ascii="Times New Roman" w:hAnsi="Times New Roman" w:cs="Times New Roman"/>
          <w:color w:val="000000"/>
          <w:sz w:val="24"/>
          <w:szCs w:val="24"/>
          <w:shd w:val="clear" w:color="auto" w:fill="FFFFFF"/>
        </w:rPr>
        <w:t>Lerner,</w:t>
      </w:r>
      <w:r w:rsidR="009722D4">
        <w:rPr>
          <w:rFonts w:ascii="Times New Roman" w:hAnsi="Times New Roman" w:cs="Times New Roman"/>
          <w:color w:val="000000"/>
          <w:sz w:val="24"/>
          <w:szCs w:val="24"/>
          <w:shd w:val="clear" w:color="auto" w:fill="FFFFFF"/>
        </w:rPr>
        <w:t xml:space="preserve"> 20</w:t>
      </w:r>
      <w:r w:rsidR="00AB3CAA">
        <w:rPr>
          <w:rFonts w:ascii="Times New Roman" w:hAnsi="Times New Roman" w:cs="Times New Roman"/>
          <w:color w:val="000000"/>
          <w:sz w:val="24"/>
          <w:szCs w:val="24"/>
          <w:shd w:val="clear" w:color="auto" w:fill="FFFFFF"/>
        </w:rPr>
        <w:t>13</w:t>
      </w:r>
      <w:r w:rsidR="009722D4">
        <w:rPr>
          <w:rFonts w:ascii="Times New Roman" w:hAnsi="Times New Roman" w:cs="Times New Roman"/>
          <w:color w:val="000000"/>
          <w:sz w:val="24"/>
          <w:szCs w:val="24"/>
          <w:shd w:val="clear" w:color="auto" w:fill="FFFFFF"/>
        </w:rPr>
        <w:t>).</w:t>
      </w:r>
    </w:p>
    <w:p w14:paraId="1AFE6691" w14:textId="6AB74716" w:rsidR="005F62EF" w:rsidRDefault="005F62EF" w:rsidP="005F62EF">
      <w:pPr>
        <w:spacing w:line="480" w:lineRule="auto"/>
        <w:rPr>
          <w:rFonts w:ascii="Times New Roman" w:hAnsi="Times New Roman" w:cs="Times New Roman"/>
          <w:b/>
          <w:bCs/>
          <w:sz w:val="24"/>
          <w:szCs w:val="24"/>
        </w:rPr>
      </w:pPr>
      <w:r w:rsidRPr="005F62EF">
        <w:rPr>
          <w:rFonts w:ascii="Times New Roman" w:hAnsi="Times New Roman" w:cs="Times New Roman"/>
          <w:b/>
          <w:bCs/>
          <w:sz w:val="24"/>
          <w:szCs w:val="24"/>
        </w:rPr>
        <w:t>Conclusion</w:t>
      </w:r>
    </w:p>
    <w:p w14:paraId="142F0823" w14:textId="51A30CDD" w:rsidR="003E5FF7" w:rsidRDefault="003E5FF7" w:rsidP="005F62E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Many factors can shape an individual’s personality</w:t>
      </w:r>
      <w:r w:rsidR="007C00B0">
        <w:rPr>
          <w:rFonts w:ascii="Times New Roman" w:hAnsi="Times New Roman" w:cs="Times New Roman"/>
          <w:sz w:val="24"/>
          <w:szCs w:val="24"/>
        </w:rPr>
        <w:t>,</w:t>
      </w:r>
      <w:r>
        <w:rPr>
          <w:rFonts w:ascii="Times New Roman" w:hAnsi="Times New Roman" w:cs="Times New Roman"/>
          <w:sz w:val="24"/>
          <w:szCs w:val="24"/>
        </w:rPr>
        <w:t xml:space="preserve"> and these vary from genetical and psychological components to environmental and social factors. Every person is unique</w:t>
      </w:r>
      <w:r w:rsidR="007C00B0">
        <w:rPr>
          <w:rFonts w:ascii="Times New Roman" w:hAnsi="Times New Roman" w:cs="Times New Roman"/>
          <w:sz w:val="24"/>
          <w:szCs w:val="24"/>
        </w:rPr>
        <w:t>,</w:t>
      </w:r>
      <w:r>
        <w:rPr>
          <w:rFonts w:ascii="Times New Roman" w:hAnsi="Times New Roman" w:cs="Times New Roman"/>
          <w:sz w:val="24"/>
          <w:szCs w:val="24"/>
        </w:rPr>
        <w:t xml:space="preserve"> and so does their experiences and ways they interact with the world. It is for this reason that understanding personality development and the different personality traits of individuals is essentials to building and maintain successful relationships in all forms. Everyone has their personality development journey</w:t>
      </w:r>
      <w:r w:rsidR="007C00B0">
        <w:rPr>
          <w:rFonts w:ascii="Times New Roman" w:hAnsi="Times New Roman" w:cs="Times New Roman"/>
          <w:sz w:val="24"/>
          <w:szCs w:val="24"/>
        </w:rPr>
        <w:t>,</w:t>
      </w:r>
      <w:r>
        <w:rPr>
          <w:rFonts w:ascii="Times New Roman" w:hAnsi="Times New Roman" w:cs="Times New Roman"/>
          <w:sz w:val="24"/>
          <w:szCs w:val="24"/>
        </w:rPr>
        <w:t xml:space="preserve"> which is impacted by both nature and nurture in varying degrees.</w:t>
      </w:r>
    </w:p>
    <w:p w14:paraId="4B011E48" w14:textId="41D3049D" w:rsidR="003E5FF7" w:rsidRDefault="003E5FF7" w:rsidP="003E5FF7">
      <w:pPr>
        <w:spacing w:line="480" w:lineRule="auto"/>
        <w:jc w:val="center"/>
        <w:rPr>
          <w:rFonts w:ascii="Times New Roman" w:hAnsi="Times New Roman" w:cs="Times New Roman"/>
          <w:b/>
          <w:bCs/>
          <w:sz w:val="24"/>
          <w:szCs w:val="24"/>
        </w:rPr>
      </w:pPr>
      <w:r w:rsidRPr="003E5FF7">
        <w:rPr>
          <w:rFonts w:ascii="Times New Roman" w:hAnsi="Times New Roman" w:cs="Times New Roman"/>
          <w:b/>
          <w:bCs/>
          <w:sz w:val="24"/>
          <w:szCs w:val="24"/>
        </w:rPr>
        <w:t>References</w:t>
      </w:r>
    </w:p>
    <w:p w14:paraId="51B77B41" w14:textId="2EAEEF26" w:rsidR="009722D4" w:rsidRPr="009722D4" w:rsidRDefault="009722D4" w:rsidP="009722D4">
      <w:pPr>
        <w:spacing w:after="0" w:line="480" w:lineRule="auto"/>
        <w:ind w:left="720" w:hanging="720"/>
        <w:rPr>
          <w:rFonts w:ascii="Times New Roman" w:hAnsi="Times New Roman" w:cs="Times New Roman"/>
          <w:color w:val="000000"/>
          <w:sz w:val="24"/>
          <w:szCs w:val="24"/>
          <w:shd w:val="clear" w:color="auto" w:fill="FFFFFF"/>
        </w:rPr>
      </w:pPr>
      <w:r w:rsidRPr="009722D4">
        <w:rPr>
          <w:rFonts w:ascii="Times New Roman" w:hAnsi="Times New Roman" w:cs="Times New Roman"/>
          <w:color w:val="000000"/>
          <w:sz w:val="24"/>
          <w:szCs w:val="24"/>
          <w:shd w:val="clear" w:color="auto" w:fill="FFFFFF"/>
        </w:rPr>
        <w:t>Lecci, L.B. (2015). </w:t>
      </w:r>
      <w:r w:rsidRPr="009722D4">
        <w:rPr>
          <w:rFonts w:ascii="Times New Roman" w:hAnsi="Times New Roman" w:cs="Times New Roman"/>
          <w:i/>
          <w:iCs/>
          <w:color w:val="000000"/>
          <w:sz w:val="24"/>
          <w:szCs w:val="24"/>
          <w:shd w:val="clear" w:color="auto" w:fill="FFFFFF"/>
        </w:rPr>
        <w:t>The Science of Personality</w:t>
      </w:r>
      <w:r w:rsidRPr="009722D4">
        <w:rPr>
          <w:rFonts w:ascii="Times New Roman" w:hAnsi="Times New Roman" w:cs="Times New Roman"/>
          <w:color w:val="000000"/>
          <w:sz w:val="24"/>
          <w:szCs w:val="24"/>
          <w:shd w:val="clear" w:color="auto" w:fill="FFFFFF"/>
        </w:rPr>
        <w:t xml:space="preserve"> [Ebook] (p. </w:t>
      </w:r>
      <w:r>
        <w:rPr>
          <w:rFonts w:ascii="Times New Roman" w:hAnsi="Times New Roman" w:cs="Times New Roman"/>
          <w:color w:val="000000"/>
          <w:sz w:val="24"/>
          <w:szCs w:val="24"/>
          <w:shd w:val="clear" w:color="auto" w:fill="FFFFFF"/>
        </w:rPr>
        <w:t>1-</w:t>
      </w:r>
      <w:r w:rsidRPr="009722D4">
        <w:rPr>
          <w:rFonts w:ascii="Times New Roman" w:hAnsi="Times New Roman" w:cs="Times New Roman"/>
          <w:color w:val="000000"/>
          <w:sz w:val="24"/>
          <w:szCs w:val="24"/>
          <w:shd w:val="clear" w:color="auto" w:fill="FFFFFF"/>
        </w:rPr>
        <w:t xml:space="preserve">38). Retrieved 3 August 2020, from </w:t>
      </w:r>
      <w:hyperlink r:id="rId7" w:history="1">
        <w:r w:rsidRPr="009722D4">
          <w:rPr>
            <w:rStyle w:val="Hyperlink"/>
            <w:rFonts w:ascii="Times New Roman" w:hAnsi="Times New Roman" w:cs="Times New Roman"/>
            <w:sz w:val="24"/>
            <w:szCs w:val="24"/>
            <w:shd w:val="clear" w:color="auto" w:fill="FFFFFF"/>
          </w:rPr>
          <w:t>https://content.ashford.edu</w:t>
        </w:r>
      </w:hyperlink>
      <w:r w:rsidRPr="009722D4">
        <w:rPr>
          <w:rFonts w:ascii="Times New Roman" w:hAnsi="Times New Roman" w:cs="Times New Roman"/>
          <w:color w:val="000000"/>
          <w:sz w:val="24"/>
          <w:szCs w:val="24"/>
          <w:shd w:val="clear" w:color="auto" w:fill="FFFFFF"/>
        </w:rPr>
        <w:t>.</w:t>
      </w:r>
    </w:p>
    <w:p w14:paraId="0700409D" w14:textId="26D1FA0E" w:rsidR="009722D4" w:rsidRPr="009722D4" w:rsidRDefault="009722D4" w:rsidP="009722D4">
      <w:pPr>
        <w:spacing w:after="0" w:line="480" w:lineRule="auto"/>
        <w:ind w:left="720" w:hanging="720"/>
        <w:rPr>
          <w:rFonts w:ascii="Times New Roman" w:hAnsi="Times New Roman" w:cs="Times New Roman"/>
          <w:color w:val="000000"/>
          <w:sz w:val="24"/>
          <w:szCs w:val="24"/>
          <w:shd w:val="clear" w:color="auto" w:fill="FFFFFF"/>
        </w:rPr>
      </w:pPr>
      <w:r w:rsidRPr="009722D4">
        <w:rPr>
          <w:rFonts w:ascii="Times New Roman" w:hAnsi="Times New Roman" w:cs="Times New Roman"/>
          <w:color w:val="000000"/>
          <w:sz w:val="24"/>
          <w:szCs w:val="24"/>
          <w:shd w:val="clear" w:color="auto" w:fill="FFFFFF"/>
        </w:rPr>
        <w:t>Lerner, H. (20</w:t>
      </w:r>
      <w:r w:rsidR="00AB3CAA">
        <w:rPr>
          <w:rFonts w:ascii="Times New Roman" w:hAnsi="Times New Roman" w:cs="Times New Roman"/>
          <w:color w:val="000000"/>
          <w:sz w:val="24"/>
          <w:szCs w:val="24"/>
          <w:shd w:val="clear" w:color="auto" w:fill="FFFFFF"/>
        </w:rPr>
        <w:t>13</w:t>
      </w:r>
      <w:r w:rsidRPr="009722D4">
        <w:rPr>
          <w:rFonts w:ascii="Times New Roman" w:hAnsi="Times New Roman" w:cs="Times New Roman"/>
          <w:color w:val="000000"/>
          <w:sz w:val="24"/>
          <w:szCs w:val="24"/>
          <w:shd w:val="clear" w:color="auto" w:fill="FFFFFF"/>
        </w:rPr>
        <w:t>). </w:t>
      </w:r>
      <w:r w:rsidRPr="009722D4">
        <w:rPr>
          <w:rFonts w:ascii="Times New Roman" w:hAnsi="Times New Roman" w:cs="Times New Roman"/>
          <w:i/>
          <w:iCs/>
          <w:color w:val="000000"/>
          <w:sz w:val="24"/>
          <w:szCs w:val="24"/>
          <w:shd w:val="clear" w:color="auto" w:fill="FFFFFF"/>
        </w:rPr>
        <w:t>Become Successful By Understanding Peoples Personalities</w:t>
      </w:r>
      <w:r w:rsidRPr="009722D4">
        <w:rPr>
          <w:rFonts w:ascii="Times New Roman" w:hAnsi="Times New Roman" w:cs="Times New Roman"/>
          <w:color w:val="000000"/>
          <w:sz w:val="24"/>
          <w:szCs w:val="24"/>
          <w:shd w:val="clear" w:color="auto" w:fill="FFFFFF"/>
        </w:rPr>
        <w:t xml:space="preserve">. Forbes. Retrieved 3 August </w:t>
      </w:r>
      <w:bookmarkStart w:id="0" w:name="_GoBack"/>
      <w:bookmarkEnd w:id="0"/>
      <w:r w:rsidRPr="009722D4">
        <w:rPr>
          <w:rFonts w:ascii="Times New Roman" w:hAnsi="Times New Roman" w:cs="Times New Roman"/>
          <w:color w:val="000000"/>
          <w:sz w:val="24"/>
          <w:szCs w:val="24"/>
          <w:shd w:val="clear" w:color="auto" w:fill="FFFFFF"/>
        </w:rPr>
        <w:t xml:space="preserve">2020, from </w:t>
      </w:r>
      <w:hyperlink r:id="rId8" w:anchor="1f1c9fda6701" w:history="1">
        <w:r w:rsidRPr="009722D4">
          <w:rPr>
            <w:rStyle w:val="Hyperlink"/>
            <w:rFonts w:ascii="Times New Roman" w:hAnsi="Times New Roman" w:cs="Times New Roman"/>
            <w:sz w:val="24"/>
            <w:szCs w:val="24"/>
            <w:shd w:val="clear" w:color="auto" w:fill="FFFFFF"/>
          </w:rPr>
          <w:t>https://www.forbes.com/sites/hannylerner/2013/03/05/understand-peoples-personalities-and-become-successful/#1f1c9fda6701</w:t>
        </w:r>
      </w:hyperlink>
      <w:r w:rsidRPr="009722D4">
        <w:rPr>
          <w:rFonts w:ascii="Times New Roman" w:hAnsi="Times New Roman" w:cs="Times New Roman"/>
          <w:color w:val="000000"/>
          <w:sz w:val="24"/>
          <w:szCs w:val="24"/>
          <w:shd w:val="clear" w:color="auto" w:fill="FFFFFF"/>
        </w:rPr>
        <w:t>.</w:t>
      </w:r>
    </w:p>
    <w:p w14:paraId="2FBB6BE7" w14:textId="77777777" w:rsidR="009722D4" w:rsidRPr="009722D4" w:rsidRDefault="009722D4" w:rsidP="009722D4">
      <w:pPr>
        <w:spacing w:after="0" w:line="480" w:lineRule="auto"/>
        <w:ind w:left="720" w:hanging="720"/>
        <w:rPr>
          <w:rFonts w:ascii="Times New Roman" w:hAnsi="Times New Roman" w:cs="Times New Roman"/>
          <w:b/>
          <w:bCs/>
          <w:sz w:val="24"/>
          <w:szCs w:val="24"/>
        </w:rPr>
      </w:pPr>
      <w:r w:rsidRPr="009722D4">
        <w:rPr>
          <w:rFonts w:ascii="Times New Roman" w:hAnsi="Times New Roman" w:cs="Times New Roman"/>
          <w:color w:val="222222"/>
          <w:sz w:val="24"/>
          <w:szCs w:val="24"/>
          <w:shd w:val="clear" w:color="auto" w:fill="FFFFFF"/>
        </w:rPr>
        <w:t>Specht, J. (Ed.). (2017). </w:t>
      </w:r>
      <w:r w:rsidRPr="009722D4">
        <w:rPr>
          <w:rFonts w:ascii="Times New Roman" w:hAnsi="Times New Roman" w:cs="Times New Roman"/>
          <w:i/>
          <w:iCs/>
          <w:color w:val="222222"/>
          <w:sz w:val="24"/>
          <w:szCs w:val="24"/>
          <w:shd w:val="clear" w:color="auto" w:fill="FFFFFF"/>
        </w:rPr>
        <w:t>Personality development across the lifespan</w:t>
      </w:r>
      <w:r w:rsidRPr="009722D4">
        <w:rPr>
          <w:rFonts w:ascii="Times New Roman" w:hAnsi="Times New Roman" w:cs="Times New Roman"/>
          <w:color w:val="222222"/>
          <w:sz w:val="24"/>
          <w:szCs w:val="24"/>
          <w:shd w:val="clear" w:color="auto" w:fill="FFFFFF"/>
        </w:rPr>
        <w:t>. Academic Press.</w:t>
      </w:r>
    </w:p>
    <w:p w14:paraId="44273E7B" w14:textId="51199BEC" w:rsidR="009722D4" w:rsidRPr="009722D4" w:rsidRDefault="009722D4" w:rsidP="009722D4">
      <w:pPr>
        <w:spacing w:after="0" w:line="480" w:lineRule="auto"/>
        <w:ind w:left="720" w:hanging="720"/>
        <w:rPr>
          <w:rFonts w:ascii="Times New Roman" w:hAnsi="Times New Roman" w:cs="Times New Roman"/>
          <w:color w:val="000000"/>
          <w:sz w:val="24"/>
          <w:szCs w:val="24"/>
          <w:shd w:val="clear" w:color="auto" w:fill="FFFFFF"/>
        </w:rPr>
      </w:pPr>
      <w:r w:rsidRPr="009722D4">
        <w:rPr>
          <w:rFonts w:ascii="Times New Roman" w:hAnsi="Times New Roman" w:cs="Times New Roman"/>
          <w:color w:val="000000"/>
          <w:sz w:val="24"/>
          <w:szCs w:val="24"/>
          <w:shd w:val="clear" w:color="auto" w:fill="FFFFFF"/>
        </w:rPr>
        <w:t>Stahl, A. (20</w:t>
      </w:r>
      <w:r w:rsidR="00AB3CAA">
        <w:rPr>
          <w:rFonts w:ascii="Times New Roman" w:hAnsi="Times New Roman" w:cs="Times New Roman"/>
          <w:color w:val="000000"/>
          <w:sz w:val="24"/>
          <w:szCs w:val="24"/>
          <w:shd w:val="clear" w:color="auto" w:fill="FFFFFF"/>
        </w:rPr>
        <w:t>17</w:t>
      </w:r>
      <w:r w:rsidRPr="009722D4">
        <w:rPr>
          <w:rFonts w:ascii="Times New Roman" w:hAnsi="Times New Roman" w:cs="Times New Roman"/>
          <w:color w:val="000000"/>
          <w:sz w:val="24"/>
          <w:szCs w:val="24"/>
          <w:shd w:val="clear" w:color="auto" w:fill="FFFFFF"/>
        </w:rPr>
        <w:t>). </w:t>
      </w:r>
      <w:r w:rsidRPr="009722D4">
        <w:rPr>
          <w:rFonts w:ascii="Times New Roman" w:hAnsi="Times New Roman" w:cs="Times New Roman"/>
          <w:i/>
          <w:iCs/>
          <w:color w:val="000000"/>
          <w:sz w:val="24"/>
          <w:szCs w:val="24"/>
          <w:shd w:val="clear" w:color="auto" w:fill="FFFFFF"/>
        </w:rPr>
        <w:t>3 Ways Knowing Your Personality Type Can Help You With Your Career</w:t>
      </w:r>
      <w:r w:rsidRPr="009722D4">
        <w:rPr>
          <w:rFonts w:ascii="Times New Roman" w:hAnsi="Times New Roman" w:cs="Times New Roman"/>
          <w:color w:val="000000"/>
          <w:sz w:val="24"/>
          <w:szCs w:val="24"/>
          <w:shd w:val="clear" w:color="auto" w:fill="FFFFFF"/>
        </w:rPr>
        <w:t xml:space="preserve">. Forbes. Retrieved 3 August 2020, from </w:t>
      </w:r>
      <w:hyperlink r:id="rId9" w:anchor="311ed4c43a33" w:history="1">
        <w:r w:rsidRPr="009722D4">
          <w:rPr>
            <w:rStyle w:val="Hyperlink"/>
            <w:rFonts w:ascii="Times New Roman" w:hAnsi="Times New Roman" w:cs="Times New Roman"/>
            <w:sz w:val="24"/>
            <w:szCs w:val="24"/>
            <w:shd w:val="clear" w:color="auto" w:fill="FFFFFF"/>
          </w:rPr>
          <w:t>https://www.forbes.com/sites/ashleystahl/2017/04/30/3-ways-knowing-your-personality-type-can-help-you-with-your-career/#311ed4c43a33</w:t>
        </w:r>
      </w:hyperlink>
      <w:r w:rsidRPr="009722D4">
        <w:rPr>
          <w:rFonts w:ascii="Times New Roman" w:hAnsi="Times New Roman" w:cs="Times New Roman"/>
          <w:color w:val="000000"/>
          <w:sz w:val="24"/>
          <w:szCs w:val="24"/>
          <w:shd w:val="clear" w:color="auto" w:fill="FFFFFF"/>
        </w:rPr>
        <w:t>.</w:t>
      </w:r>
    </w:p>
    <w:p w14:paraId="4181F62F" w14:textId="77777777" w:rsidR="005F62EF" w:rsidRDefault="005F62EF" w:rsidP="00D56A96">
      <w:pPr>
        <w:spacing w:line="480" w:lineRule="auto"/>
        <w:ind w:firstLine="720"/>
        <w:rPr>
          <w:rFonts w:ascii="Times New Roman" w:hAnsi="Times New Roman" w:cs="Times New Roman"/>
          <w:sz w:val="24"/>
          <w:szCs w:val="24"/>
        </w:rPr>
      </w:pPr>
    </w:p>
    <w:p w14:paraId="3A4420F7" w14:textId="77777777" w:rsidR="00A83736" w:rsidRPr="00D56A96" w:rsidRDefault="00A83736" w:rsidP="00D56A96">
      <w:pPr>
        <w:spacing w:line="480" w:lineRule="auto"/>
        <w:ind w:firstLine="720"/>
        <w:rPr>
          <w:rFonts w:ascii="Times New Roman" w:hAnsi="Times New Roman" w:cs="Times New Roman"/>
          <w:sz w:val="24"/>
          <w:szCs w:val="24"/>
        </w:rPr>
      </w:pPr>
    </w:p>
    <w:p w14:paraId="003A3D62" w14:textId="77777777" w:rsidR="00FD38D0" w:rsidRPr="00D56A96" w:rsidRDefault="00FD38D0" w:rsidP="00D56A96">
      <w:pPr>
        <w:spacing w:line="480" w:lineRule="auto"/>
        <w:rPr>
          <w:rFonts w:ascii="Times New Roman" w:hAnsi="Times New Roman" w:cs="Times New Roman"/>
          <w:sz w:val="24"/>
          <w:szCs w:val="24"/>
        </w:rPr>
      </w:pPr>
    </w:p>
    <w:sectPr w:rsidR="00FD38D0" w:rsidRPr="00D56A9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264E98" w14:textId="77777777" w:rsidR="00BC27DB" w:rsidRDefault="00BC27DB" w:rsidP="00FD38D0">
      <w:pPr>
        <w:spacing w:after="0" w:line="240" w:lineRule="auto"/>
      </w:pPr>
      <w:r>
        <w:separator/>
      </w:r>
    </w:p>
  </w:endnote>
  <w:endnote w:type="continuationSeparator" w:id="0">
    <w:p w14:paraId="3BEDF9D0" w14:textId="77777777" w:rsidR="00BC27DB" w:rsidRDefault="00BC27DB" w:rsidP="00FD3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0D06F9" w14:textId="77777777" w:rsidR="00BC27DB" w:rsidRDefault="00BC27DB" w:rsidP="00FD38D0">
      <w:pPr>
        <w:spacing w:after="0" w:line="240" w:lineRule="auto"/>
      </w:pPr>
      <w:r>
        <w:separator/>
      </w:r>
    </w:p>
  </w:footnote>
  <w:footnote w:type="continuationSeparator" w:id="0">
    <w:p w14:paraId="734CDA49" w14:textId="77777777" w:rsidR="00BC27DB" w:rsidRDefault="00BC27DB" w:rsidP="00FD38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7616831"/>
      <w:docPartObj>
        <w:docPartGallery w:val="Page Numbers (Top of Page)"/>
        <w:docPartUnique/>
      </w:docPartObj>
    </w:sdtPr>
    <w:sdtEndPr>
      <w:rPr>
        <w:noProof/>
      </w:rPr>
    </w:sdtEndPr>
    <w:sdtContent>
      <w:p w14:paraId="25E015D4" w14:textId="5DBE5A37" w:rsidR="00FD38D0" w:rsidRPr="00FD38D0" w:rsidRDefault="00FD38D0" w:rsidP="00FD38D0">
        <w:pPr>
          <w:pStyle w:val="Header"/>
          <w:spacing w:line="480" w:lineRule="auto"/>
          <w:jc w:val="right"/>
          <w:rPr>
            <w:rFonts w:ascii="Times New Roman" w:hAnsi="Times New Roman" w:cs="Times New Roman"/>
            <w:sz w:val="24"/>
            <w:szCs w:val="24"/>
          </w:rPr>
        </w:pPr>
        <w:r w:rsidRPr="00FD38D0">
          <w:rPr>
            <w:rFonts w:ascii="Times New Roman" w:hAnsi="Times New Roman" w:cs="Times New Roman"/>
            <w:sz w:val="24"/>
            <w:szCs w:val="24"/>
          </w:rPr>
          <w:fldChar w:fldCharType="begin"/>
        </w:r>
        <w:r w:rsidRPr="00FD38D0">
          <w:rPr>
            <w:rFonts w:ascii="Times New Roman" w:hAnsi="Times New Roman" w:cs="Times New Roman"/>
            <w:sz w:val="24"/>
            <w:szCs w:val="24"/>
          </w:rPr>
          <w:instrText xml:space="preserve"> PAGE   \* MERGEFORMAT </w:instrText>
        </w:r>
        <w:r w:rsidRPr="00FD38D0">
          <w:rPr>
            <w:rFonts w:ascii="Times New Roman" w:hAnsi="Times New Roman" w:cs="Times New Roman"/>
            <w:sz w:val="24"/>
            <w:szCs w:val="24"/>
          </w:rPr>
          <w:fldChar w:fldCharType="separate"/>
        </w:r>
        <w:r w:rsidR="00BC27DB">
          <w:rPr>
            <w:rFonts w:ascii="Times New Roman" w:hAnsi="Times New Roman" w:cs="Times New Roman"/>
            <w:noProof/>
            <w:sz w:val="24"/>
            <w:szCs w:val="24"/>
          </w:rPr>
          <w:t>1</w:t>
        </w:r>
        <w:r w:rsidRPr="00FD38D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8D0"/>
    <w:rsid w:val="000B548E"/>
    <w:rsid w:val="00104AF2"/>
    <w:rsid w:val="00273BD6"/>
    <w:rsid w:val="003E5FF7"/>
    <w:rsid w:val="004A4530"/>
    <w:rsid w:val="005F62EF"/>
    <w:rsid w:val="00632A3C"/>
    <w:rsid w:val="007425F9"/>
    <w:rsid w:val="007C00B0"/>
    <w:rsid w:val="00842F28"/>
    <w:rsid w:val="008A4129"/>
    <w:rsid w:val="009722D4"/>
    <w:rsid w:val="00A83736"/>
    <w:rsid w:val="00AB3CAA"/>
    <w:rsid w:val="00BC27DB"/>
    <w:rsid w:val="00D56A96"/>
    <w:rsid w:val="00DA1F17"/>
    <w:rsid w:val="00E517FB"/>
    <w:rsid w:val="00F96A77"/>
    <w:rsid w:val="00F9725F"/>
    <w:rsid w:val="00FD3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03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8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8D0"/>
  </w:style>
  <w:style w:type="paragraph" w:styleId="Footer">
    <w:name w:val="footer"/>
    <w:basedOn w:val="Normal"/>
    <w:link w:val="FooterChar"/>
    <w:uiPriority w:val="99"/>
    <w:unhideWhenUsed/>
    <w:rsid w:val="00FD3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8D0"/>
  </w:style>
  <w:style w:type="character" w:styleId="Hyperlink">
    <w:name w:val="Hyperlink"/>
    <w:basedOn w:val="DefaultParagraphFont"/>
    <w:uiPriority w:val="99"/>
    <w:unhideWhenUsed/>
    <w:rsid w:val="007C00B0"/>
    <w:rPr>
      <w:color w:val="0563C1" w:themeColor="hyperlink"/>
      <w:u w:val="single"/>
    </w:rPr>
  </w:style>
  <w:style w:type="character" w:customStyle="1" w:styleId="UnresolvedMention">
    <w:name w:val="Unresolved Mention"/>
    <w:basedOn w:val="DefaultParagraphFont"/>
    <w:uiPriority w:val="99"/>
    <w:semiHidden/>
    <w:unhideWhenUsed/>
    <w:rsid w:val="007C00B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8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8D0"/>
  </w:style>
  <w:style w:type="paragraph" w:styleId="Footer">
    <w:name w:val="footer"/>
    <w:basedOn w:val="Normal"/>
    <w:link w:val="FooterChar"/>
    <w:uiPriority w:val="99"/>
    <w:unhideWhenUsed/>
    <w:rsid w:val="00FD3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8D0"/>
  </w:style>
  <w:style w:type="character" w:styleId="Hyperlink">
    <w:name w:val="Hyperlink"/>
    <w:basedOn w:val="DefaultParagraphFont"/>
    <w:uiPriority w:val="99"/>
    <w:unhideWhenUsed/>
    <w:rsid w:val="007C00B0"/>
    <w:rPr>
      <w:color w:val="0563C1" w:themeColor="hyperlink"/>
      <w:u w:val="single"/>
    </w:rPr>
  </w:style>
  <w:style w:type="character" w:customStyle="1" w:styleId="UnresolvedMention">
    <w:name w:val="Unresolved Mention"/>
    <w:basedOn w:val="DefaultParagraphFont"/>
    <w:uiPriority w:val="99"/>
    <w:semiHidden/>
    <w:unhideWhenUsed/>
    <w:rsid w:val="007C00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hannylerner/2013/03/05/understand-peoples-personalities-and-become-successful/" TargetMode="External"/><Relationship Id="rId3" Type="http://schemas.openxmlformats.org/officeDocument/2006/relationships/settings" Target="settings.xml"/><Relationship Id="rId7" Type="http://schemas.openxmlformats.org/officeDocument/2006/relationships/hyperlink" Target="https://content.ashford.ed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orbes.com/sites/ashleystahl/2017/04/30/3-ways-knowing-your-personality-type-can-help-you-with-your-care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2020-08-03T18:32:00Z</dcterms:created>
  <dcterms:modified xsi:type="dcterms:W3CDTF">2020-08-03T18:32:00Z</dcterms:modified>
</cp:coreProperties>
</file>