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0F3" w:rsidRDefault="00BD4629">
      <w:bookmarkStart w:id="0" w:name="_GoBack"/>
      <w:bookmarkEnd w:id="0"/>
      <w:r>
        <w:t>Devereaux-</w:t>
      </w:r>
      <w:r w:rsidR="00153059">
        <w:t>D</w:t>
      </w:r>
      <w:r>
        <w:t>ering group: case summary</w:t>
      </w:r>
    </w:p>
    <w:p w:rsidR="00C55378" w:rsidRDefault="00BD4629">
      <w:r>
        <w:t>The Devereaux-Dering is a group led by Kurt Lansing. The</w:t>
      </w:r>
      <w:r w:rsidR="00153059">
        <w:t xml:space="preserve"> other group members include</w:t>
      </w:r>
      <w:r>
        <w:t xml:space="preserve"> Brad Fitzgerald, Trish Roderick, Adrienne Walsh, and Tyler Green, who formed a global advertising group with BMW as their new high-profile account. Firstly, the members were aware of the campaign which the BMW presented, but Brad seemed to set himself fro</w:t>
      </w:r>
      <w:r>
        <w:t>m the rest of the group. Besides brad setting himself away from the rest of the other members, they enter into a cab to discuss how to present their conversation on the new elated account. Brad's decision to separate himself draws a major setback to the ot</w:t>
      </w:r>
      <w:r>
        <w:t>her members while presenting their tagline on the Asian market. Adrienne</w:t>
      </w:r>
      <w:r w:rsidR="009F7537">
        <w:t xml:space="preserve"> is sarcastic with Brad since, in the recent past, they had a major confrontation . Adrienne claims Brad is ever on his phone and never pays attention during discussions. Trish is adamant about Adrienne's comments on brad since she believes Brad is a successful and ambitious person with a strong ego and aggressive personality.</w:t>
      </w:r>
      <w:r>
        <w:t xml:space="preserve"> </w:t>
      </w:r>
      <w:r w:rsidR="009F7537">
        <w:t xml:space="preserve">Trish believed that the only weakness with Brad was that he was self-centered and did not welcome other people's ideas. Trish embraced dynamism in her ideas since she termed the placement together with the other group members as an account they could reap much bonus hence accepting the status quo. Tyler is again suspicious of Brad </w:t>
      </w:r>
      <w:r w:rsidR="004F7F84">
        <w:t xml:space="preserve">since she commemorates the previous evening he was working with the copywriter. Brad is termed not a good team leader, and he's egocentric. After meeting with Kurt Lansing, </w:t>
      </w:r>
      <w:r w:rsidR="0034183D">
        <w:t>Trish, Adrienne, and Tyler devised to speak to Brad. After Brad had earlier on inquired Kurt Lansing through a text message which made him question the Groups ability to win the BMW account.</w:t>
      </w:r>
    </w:p>
    <w:p w:rsidR="0034183D" w:rsidRDefault="00BD4629" w:rsidP="0034183D">
      <w:pPr>
        <w:rPr>
          <w:rFonts w:ascii="Calibri" w:eastAsia="Calibri" w:hAnsi="Calibri"/>
          <w:b/>
          <w:bCs/>
          <w:color w:val="auto"/>
          <w:spacing w:val="0"/>
          <w:sz w:val="22"/>
          <w:szCs w:val="22"/>
        </w:rPr>
      </w:pPr>
      <w:r w:rsidRPr="0034183D">
        <w:rPr>
          <w:rFonts w:ascii="Calibri" w:eastAsia="Calibri" w:hAnsi="Calibri"/>
          <w:b/>
          <w:bCs/>
          <w:color w:val="auto"/>
          <w:spacing w:val="0"/>
          <w:sz w:val="22"/>
          <w:szCs w:val="22"/>
        </w:rPr>
        <w:t>What factors do you think are affecting the team’s cohesiveness? Explain.</w:t>
      </w:r>
    </w:p>
    <w:p w:rsidR="0034183D" w:rsidRDefault="00BD4629" w:rsidP="0034183D">
      <w:pPr>
        <w:rPr>
          <w:rFonts w:ascii="Calibri" w:eastAsia="Calibri" w:hAnsi="Calibri"/>
          <w:bCs/>
          <w:color w:val="auto"/>
          <w:spacing w:val="0"/>
          <w:sz w:val="22"/>
          <w:szCs w:val="22"/>
        </w:rPr>
      </w:pPr>
      <w:r w:rsidRPr="0015643F">
        <w:rPr>
          <w:rFonts w:ascii="Calibri" w:eastAsia="Calibri" w:hAnsi="Calibri"/>
          <w:bCs/>
          <w:color w:val="auto"/>
          <w:spacing w:val="0"/>
          <w:sz w:val="22"/>
          <w:szCs w:val="22"/>
        </w:rPr>
        <w:t>The team's</w:t>
      </w:r>
      <w:r>
        <w:rPr>
          <w:rFonts w:ascii="Calibri" w:eastAsia="Calibri" w:hAnsi="Calibri"/>
          <w:b/>
          <w:bCs/>
          <w:color w:val="auto"/>
          <w:spacing w:val="0"/>
          <w:sz w:val="22"/>
          <w:szCs w:val="22"/>
        </w:rPr>
        <w:t xml:space="preserve"> </w:t>
      </w:r>
      <w:r w:rsidRPr="0034183D">
        <w:rPr>
          <w:rFonts w:ascii="Calibri" w:eastAsia="Calibri" w:hAnsi="Calibri"/>
          <w:bCs/>
          <w:color w:val="auto"/>
          <w:spacing w:val="0"/>
          <w:sz w:val="22"/>
          <w:szCs w:val="22"/>
        </w:rPr>
        <w:t>cohesive</w:t>
      </w:r>
      <w:r>
        <w:rPr>
          <w:rFonts w:ascii="Calibri" w:eastAsia="Calibri" w:hAnsi="Calibri"/>
          <w:bCs/>
          <w:color w:val="auto"/>
          <w:spacing w:val="0"/>
          <w:sz w:val="22"/>
          <w:szCs w:val="22"/>
        </w:rPr>
        <w:t xml:space="preserve">ness can be affected by mistrust, lack of collaboration by the team members, and lack of </w:t>
      </w:r>
      <w:r>
        <w:rPr>
          <w:rFonts w:ascii="Calibri" w:eastAsia="Calibri" w:hAnsi="Calibri"/>
          <w:bCs/>
          <w:color w:val="auto"/>
          <w:spacing w:val="0"/>
          <w:sz w:val="22"/>
          <w:szCs w:val="22"/>
        </w:rPr>
        <w:t>communication. These acts are manifested in Brad's reaction towards the other group members in the spring tagline for the Asian market. This is evident when Brad presents untold information with no input, which the group had not presented to the Asian mark</w:t>
      </w:r>
      <w:r>
        <w:rPr>
          <w:rFonts w:ascii="Calibri" w:eastAsia="Calibri" w:hAnsi="Calibri"/>
          <w:bCs/>
          <w:color w:val="auto"/>
          <w:spacing w:val="0"/>
          <w:sz w:val="22"/>
          <w:szCs w:val="22"/>
        </w:rPr>
        <w:t>et. Brad sneakily presents this information, yet the group had not decided. The group feels that Brad is not collaborative with other members and most of the time concentrated on his Blackberry .lastly, Brads sneaking and not communicating with the other g</w:t>
      </w:r>
      <w:r>
        <w:rPr>
          <w:rFonts w:ascii="Calibri" w:eastAsia="Calibri" w:hAnsi="Calibri"/>
          <w:bCs/>
          <w:color w:val="auto"/>
          <w:spacing w:val="0"/>
          <w:sz w:val="22"/>
          <w:szCs w:val="22"/>
        </w:rPr>
        <w:t xml:space="preserve">roup members </w:t>
      </w:r>
      <w:r w:rsidR="00A02FAF">
        <w:rPr>
          <w:rFonts w:ascii="Calibri" w:eastAsia="Calibri" w:hAnsi="Calibri"/>
          <w:bCs/>
          <w:color w:val="auto"/>
          <w:spacing w:val="0"/>
          <w:sz w:val="22"/>
          <w:szCs w:val="22"/>
        </w:rPr>
        <w:t>affects the team's cohesiveness.</w:t>
      </w:r>
    </w:p>
    <w:p w:rsidR="00A02FAF" w:rsidRPr="00A02FAF" w:rsidRDefault="00BD4629" w:rsidP="00A02FAF">
      <w:pPr>
        <w:rPr>
          <w:rFonts w:ascii="Calibri" w:eastAsia="Calibri" w:hAnsi="Calibri"/>
          <w:b/>
          <w:bCs/>
          <w:color w:val="auto"/>
          <w:spacing w:val="0"/>
          <w:sz w:val="22"/>
          <w:szCs w:val="22"/>
        </w:rPr>
      </w:pPr>
      <w:r w:rsidRPr="00A02FAF">
        <w:rPr>
          <w:rFonts w:ascii="Calibri" w:eastAsia="Calibri" w:hAnsi="Calibri"/>
          <w:b/>
          <w:bCs/>
          <w:color w:val="auto"/>
          <w:spacing w:val="0"/>
          <w:sz w:val="22"/>
          <w:szCs w:val="22"/>
        </w:rPr>
        <w:t>If you were the team leader, what could you do to bring Fitzgerald into the team more and foster relationships among the team members?</w:t>
      </w:r>
    </w:p>
    <w:p w:rsidR="00A02FAF" w:rsidRDefault="00BD4629" w:rsidP="0034183D">
      <w:pPr>
        <w:rPr>
          <w:rFonts w:ascii="Calibri" w:eastAsia="Calibri" w:hAnsi="Calibri"/>
          <w:bCs/>
          <w:color w:val="auto"/>
          <w:spacing w:val="0"/>
          <w:sz w:val="22"/>
          <w:szCs w:val="22"/>
        </w:rPr>
      </w:pPr>
      <w:r>
        <w:rPr>
          <w:rFonts w:ascii="Calibri" w:eastAsia="Calibri" w:hAnsi="Calibri"/>
          <w:bCs/>
          <w:color w:val="auto"/>
          <w:spacing w:val="0"/>
          <w:sz w:val="22"/>
          <w:szCs w:val="22"/>
        </w:rPr>
        <w:t>The best way is by ensuring that Brad is participative during group meetings to foster collaboration with the other team members. The group leader should also be present in all group presentations to achieve all the desired objectives. Everyone's ideas sho</w:t>
      </w:r>
      <w:r>
        <w:rPr>
          <w:rFonts w:ascii="Calibri" w:eastAsia="Calibri" w:hAnsi="Calibri"/>
          <w:bCs/>
          <w:color w:val="auto"/>
          <w:spacing w:val="0"/>
          <w:sz w:val="22"/>
          <w:szCs w:val="22"/>
        </w:rPr>
        <w:t xml:space="preserve">uld be listened to and paid attention </w:t>
      </w:r>
      <w:r w:rsidR="00180577">
        <w:rPr>
          <w:rFonts w:ascii="Calibri" w:eastAsia="Calibri" w:hAnsi="Calibri"/>
          <w:bCs/>
          <w:color w:val="auto"/>
          <w:spacing w:val="0"/>
          <w:sz w:val="22"/>
          <w:szCs w:val="22"/>
        </w:rPr>
        <w:t>to, open-door policy should be encompassed to ensure every member air their views, including Brad as the pole contributor.</w:t>
      </w:r>
    </w:p>
    <w:p w:rsidR="00180577" w:rsidRPr="00180577" w:rsidRDefault="00BD4629" w:rsidP="00180577">
      <w:pPr>
        <w:rPr>
          <w:rFonts w:ascii="Calibri" w:eastAsia="Calibri" w:hAnsi="Calibri"/>
          <w:b/>
          <w:bCs/>
          <w:color w:val="auto"/>
          <w:spacing w:val="0"/>
          <w:sz w:val="22"/>
          <w:szCs w:val="22"/>
        </w:rPr>
      </w:pPr>
      <w:r w:rsidRPr="00180577">
        <w:rPr>
          <w:rFonts w:ascii="Calibri" w:eastAsia="Calibri" w:hAnsi="Calibri"/>
          <w:b/>
          <w:bCs/>
          <w:color w:val="auto"/>
          <w:spacing w:val="0"/>
          <w:sz w:val="22"/>
          <w:szCs w:val="22"/>
        </w:rPr>
        <w:t>As a team member, what would you do? Should the three members of the team confront Fitzgerald w</w:t>
      </w:r>
      <w:r w:rsidRPr="00180577">
        <w:rPr>
          <w:rFonts w:ascii="Calibri" w:eastAsia="Calibri" w:hAnsi="Calibri"/>
          <w:b/>
          <w:bCs/>
          <w:color w:val="auto"/>
          <w:spacing w:val="0"/>
          <w:sz w:val="22"/>
          <w:szCs w:val="22"/>
        </w:rPr>
        <w:t xml:space="preserve">ith their concerns? Should they inform Kurt Lansing? Explain your answers. </w:t>
      </w:r>
    </w:p>
    <w:p w:rsidR="00180577" w:rsidRDefault="00BD4629" w:rsidP="0034183D">
      <w:pPr>
        <w:rPr>
          <w:rFonts w:ascii="Calibri" w:eastAsia="Calibri" w:hAnsi="Calibri"/>
          <w:bCs/>
          <w:color w:val="auto"/>
          <w:spacing w:val="0"/>
          <w:sz w:val="22"/>
          <w:szCs w:val="22"/>
        </w:rPr>
      </w:pPr>
      <w:r>
        <w:rPr>
          <w:rFonts w:ascii="Calibri" w:eastAsia="Calibri" w:hAnsi="Calibri"/>
          <w:bCs/>
          <w:color w:val="auto"/>
          <w:spacing w:val="0"/>
          <w:sz w:val="22"/>
          <w:szCs w:val="22"/>
        </w:rPr>
        <w:t>As a team member, Brad's case can be handled at an interpersonal level. This will involve speaking my concerns and feelings directly to him not to make him feel ganged upon. This w</w:t>
      </w:r>
      <w:r>
        <w:rPr>
          <w:rFonts w:ascii="Calibri" w:eastAsia="Calibri" w:hAnsi="Calibri"/>
          <w:bCs/>
          <w:color w:val="auto"/>
          <w:spacing w:val="0"/>
          <w:sz w:val="22"/>
          <w:szCs w:val="22"/>
        </w:rPr>
        <w:t xml:space="preserve">ill help in clearing the misunderstanding between the team members at large and us. The other three </w:t>
      </w:r>
      <w:r w:rsidR="00153059">
        <w:rPr>
          <w:rFonts w:ascii="Calibri" w:eastAsia="Calibri" w:hAnsi="Calibri"/>
          <w:bCs/>
          <w:color w:val="auto"/>
          <w:spacing w:val="0"/>
          <w:sz w:val="22"/>
          <w:szCs w:val="22"/>
        </w:rPr>
        <w:t>group</w:t>
      </w:r>
      <w:r>
        <w:rPr>
          <w:rFonts w:ascii="Calibri" w:eastAsia="Calibri" w:hAnsi="Calibri"/>
          <w:bCs/>
          <w:color w:val="auto"/>
          <w:spacing w:val="0"/>
          <w:sz w:val="22"/>
          <w:szCs w:val="22"/>
        </w:rPr>
        <w:t xml:space="preserve"> members should also approach him at the personal level to discuss the burning issue. Kurt Lansing should not be made </w:t>
      </w:r>
      <w:r>
        <w:rPr>
          <w:rFonts w:ascii="Calibri" w:eastAsia="Calibri" w:hAnsi="Calibri"/>
          <w:bCs/>
          <w:color w:val="auto"/>
          <w:spacing w:val="0"/>
          <w:sz w:val="22"/>
          <w:szCs w:val="22"/>
        </w:rPr>
        <w:lastRenderedPageBreak/>
        <w:t xml:space="preserve">aware </w:t>
      </w:r>
      <w:r w:rsidR="00153059">
        <w:rPr>
          <w:rFonts w:ascii="Calibri" w:eastAsia="Calibri" w:hAnsi="Calibri"/>
          <w:bCs/>
          <w:color w:val="auto"/>
          <w:spacing w:val="0"/>
          <w:sz w:val="22"/>
          <w:szCs w:val="22"/>
        </w:rPr>
        <w:t>unless Brad remains adamant about changing. Then, the issue can be solved between the individual and the team.</w:t>
      </w:r>
    </w:p>
    <w:p w:rsidR="00153059" w:rsidRPr="00153059" w:rsidRDefault="00BD4629" w:rsidP="00153059">
      <w:pPr>
        <w:rPr>
          <w:rFonts w:ascii="Calibri" w:eastAsia="Calibri" w:hAnsi="Calibri"/>
          <w:color w:val="auto"/>
          <w:spacing w:val="0"/>
          <w:sz w:val="22"/>
          <w:szCs w:val="22"/>
        </w:rPr>
      </w:pPr>
      <w:r w:rsidRPr="00153059">
        <w:rPr>
          <w:rFonts w:ascii="Calibri" w:eastAsia="Calibri" w:hAnsi="Calibri"/>
          <w:color w:val="auto"/>
          <w:spacing w:val="0"/>
          <w:sz w:val="22"/>
          <w:szCs w:val="22"/>
        </w:rPr>
        <w:t>References</w:t>
      </w:r>
    </w:p>
    <w:p w:rsidR="00153059" w:rsidRPr="00153059" w:rsidRDefault="00BD4629" w:rsidP="00153059">
      <w:pPr>
        <w:rPr>
          <w:rFonts w:ascii="Calibri" w:eastAsia="Calibri" w:hAnsi="Calibri"/>
          <w:color w:val="auto"/>
          <w:spacing w:val="0"/>
          <w:sz w:val="22"/>
          <w:szCs w:val="22"/>
        </w:rPr>
      </w:pPr>
      <w:r w:rsidRPr="00153059">
        <w:rPr>
          <w:rFonts w:ascii="Calibri" w:eastAsia="Calibri" w:hAnsi="Calibri"/>
          <w:color w:val="auto"/>
          <w:spacing w:val="0"/>
          <w:sz w:val="22"/>
          <w:szCs w:val="22"/>
        </w:rPr>
        <w:t>Daft, R. L. (2016). The Leadership Experience (7th ed). Mason, OH: Cengage.</w:t>
      </w:r>
    </w:p>
    <w:p w:rsidR="00153059" w:rsidRPr="0034183D" w:rsidRDefault="00153059" w:rsidP="0034183D">
      <w:pPr>
        <w:rPr>
          <w:rFonts w:ascii="Calibri" w:eastAsia="Calibri" w:hAnsi="Calibri"/>
          <w:bCs/>
          <w:color w:val="auto"/>
          <w:spacing w:val="0"/>
          <w:sz w:val="22"/>
          <w:szCs w:val="22"/>
        </w:rPr>
      </w:pPr>
    </w:p>
    <w:p w:rsidR="00C55378" w:rsidRDefault="00C55378"/>
    <w:sectPr w:rsidR="00C55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78"/>
    <w:rsid w:val="00153059"/>
    <w:rsid w:val="0015643F"/>
    <w:rsid w:val="00180577"/>
    <w:rsid w:val="002F0B55"/>
    <w:rsid w:val="0034183D"/>
    <w:rsid w:val="004F7F84"/>
    <w:rsid w:val="006E37CA"/>
    <w:rsid w:val="009C62A8"/>
    <w:rsid w:val="009F7537"/>
    <w:rsid w:val="00A02FAF"/>
    <w:rsid w:val="00BD4629"/>
    <w:rsid w:val="00C55378"/>
    <w:rsid w:val="00D800F3"/>
    <w:rsid w:val="00E1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122DD-0480-4AEA-AD07-4B5C3517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2021-06-24T22:06:00Z</dcterms:created>
  <dcterms:modified xsi:type="dcterms:W3CDTF">2021-06-24T22:06:00Z</dcterms:modified>
</cp:coreProperties>
</file>