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AC6A8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A886989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AE85040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B9C33DB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009B1AA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27AAF7F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2470AF6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C6EFAD8" w14:textId="5DF6395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A02B345" w14:textId="64A430C9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9F07D3E" w14:textId="6A016E6A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3F5CFDE" w14:textId="18345F0D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C2F42AD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87ECAE4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C7E7764" w14:textId="589A0A02" w:rsidR="00580F5C" w:rsidRPr="0019441D" w:rsidRDefault="00580F5C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>Housing Availability and Affordability</w:t>
      </w:r>
    </w:p>
    <w:p w14:paraId="4F9E7630" w14:textId="59B28BAE" w:rsidR="00580F5C" w:rsidRPr="0019441D" w:rsidRDefault="00580F5C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31A57305" w14:textId="233A5057" w:rsidR="00580F5C" w:rsidRDefault="00580F5C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14:paraId="0F28E656" w14:textId="2F1924B8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2A27883" w14:textId="2C1DAF3B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9D82FBF" w14:textId="45AC6689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1E67FCC" w14:textId="02C1696A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0F5B2BE" w14:textId="3333053A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75C4A60" w14:textId="77777777" w:rsidR="00CD6E17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105330D" w14:textId="77777777" w:rsidR="00CD6E17" w:rsidRPr="0019441D" w:rsidRDefault="00CD6E17" w:rsidP="00580F5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F84580F" w14:textId="77777777" w:rsidR="00CD6E17" w:rsidRPr="0019441D" w:rsidRDefault="00CD6E17" w:rsidP="00CD6E1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lastRenderedPageBreak/>
        <w:t>Housing Availability and Affordability</w:t>
      </w:r>
    </w:p>
    <w:p w14:paraId="02FDB6CF" w14:textId="19D43192" w:rsidR="00677A02" w:rsidRPr="0019441D" w:rsidRDefault="00EB2E41" w:rsidP="00835C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 xml:space="preserve">The article by Sivan confirms my views on housing availability and affordability since increased population results </w:t>
      </w:r>
      <w:r w:rsidR="00835C80" w:rsidRPr="0019441D">
        <w:rPr>
          <w:rFonts w:ascii="Times New Roman" w:hAnsi="Times New Roman" w:cs="Times New Roman"/>
          <w:sz w:val="24"/>
          <w:szCs w:val="24"/>
        </w:rPr>
        <w:t>in</w:t>
      </w:r>
      <w:r w:rsidRPr="0019441D">
        <w:rPr>
          <w:rFonts w:ascii="Times New Roman" w:hAnsi="Times New Roman" w:cs="Times New Roman"/>
          <w:sz w:val="24"/>
          <w:szCs w:val="24"/>
        </w:rPr>
        <w:t xml:space="preserve"> increased demand for housing.  </w:t>
      </w:r>
      <w:r w:rsidR="00677A02" w:rsidRPr="0019441D">
        <w:rPr>
          <w:rFonts w:ascii="Times New Roman" w:hAnsi="Times New Roman" w:cs="Times New Roman"/>
          <w:sz w:val="24"/>
          <w:szCs w:val="24"/>
        </w:rPr>
        <w:t>According to Sivan (2003)</w:t>
      </w:r>
      <w:r w:rsidR="009A0F09" w:rsidRPr="0019441D">
        <w:rPr>
          <w:rFonts w:ascii="Times New Roman" w:hAnsi="Times New Roman" w:cs="Times New Roman"/>
          <w:sz w:val="24"/>
          <w:szCs w:val="24"/>
        </w:rPr>
        <w:t>, “</w:t>
      </w:r>
      <w:r w:rsidR="009A0F09" w:rsidRPr="0019441D">
        <w:rPr>
          <w:rStyle w:val="fontstyle01"/>
          <w:rFonts w:ascii="Times New Roman" w:hAnsi="Times New Roman" w:cs="Times New Roman"/>
          <w:sz w:val="24"/>
          <w:szCs w:val="24"/>
        </w:rPr>
        <w:t>In</w:t>
      </w:r>
      <w:r w:rsidR="00835C20" w:rsidRPr="0019441D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9A0F09" w:rsidRPr="0019441D">
        <w:rPr>
          <w:rStyle w:val="fontstyle01"/>
          <w:rFonts w:ascii="Times New Roman" w:hAnsi="Times New Roman" w:cs="Times New Roman"/>
          <w:sz w:val="24"/>
          <w:szCs w:val="24"/>
        </w:rPr>
        <w:t xml:space="preserve">order to develop </w:t>
      </w:r>
      <w:r w:rsidR="00835C80" w:rsidRPr="0019441D">
        <w:rPr>
          <w:rStyle w:val="fontstyle01"/>
          <w:rFonts w:ascii="Times New Roman" w:hAnsi="Times New Roman" w:cs="Times New Roman"/>
          <w:sz w:val="24"/>
          <w:szCs w:val="24"/>
        </w:rPr>
        <w:t xml:space="preserve">a </w:t>
      </w:r>
      <w:r w:rsidR="009A0F09" w:rsidRPr="0019441D">
        <w:rPr>
          <w:rStyle w:val="fontstyle01"/>
          <w:rFonts w:ascii="Times New Roman" w:hAnsi="Times New Roman" w:cs="Times New Roman"/>
          <w:sz w:val="24"/>
          <w:szCs w:val="24"/>
        </w:rPr>
        <w:t>policy to provide</w:t>
      </w:r>
      <w:r w:rsidR="009A0F09" w:rsidRPr="0019441D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9A0F09" w:rsidRPr="0019441D">
        <w:rPr>
          <w:rStyle w:val="fontstyle01"/>
          <w:rFonts w:ascii="Times New Roman" w:hAnsi="Times New Roman" w:cs="Times New Roman"/>
          <w:sz w:val="24"/>
          <w:szCs w:val="24"/>
        </w:rPr>
        <w:t>housing to everyone, it is necessary to</w:t>
      </w:r>
      <w:r w:rsidR="009A0F09" w:rsidRPr="0019441D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9A0F09" w:rsidRPr="0019441D">
        <w:rPr>
          <w:rStyle w:val="fontstyle01"/>
          <w:rFonts w:ascii="Times New Roman" w:hAnsi="Times New Roman" w:cs="Times New Roman"/>
          <w:sz w:val="24"/>
          <w:szCs w:val="24"/>
        </w:rPr>
        <w:t>understand the mechanisms of informal</w:t>
      </w:r>
      <w:r w:rsidR="00835C20" w:rsidRPr="0019441D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9A0F09" w:rsidRPr="0019441D">
        <w:rPr>
          <w:rStyle w:val="fontstyle01"/>
          <w:rFonts w:ascii="Times New Roman" w:hAnsi="Times New Roman" w:cs="Times New Roman"/>
          <w:sz w:val="24"/>
          <w:szCs w:val="24"/>
        </w:rPr>
        <w:t>housing delivery</w:t>
      </w:r>
      <w:r w:rsidR="009A0F09" w:rsidRPr="0019441D">
        <w:rPr>
          <w:rStyle w:val="fontstyle01"/>
          <w:rFonts w:ascii="Times New Roman" w:hAnsi="Times New Roman" w:cs="Times New Roman"/>
          <w:sz w:val="24"/>
          <w:szCs w:val="24"/>
        </w:rPr>
        <w:t xml:space="preserve">.”  The housing shortage is brought about by the constant increase in population alongside dynamic adjustments in the socio-economic patterns. </w:t>
      </w:r>
      <w:r w:rsidR="00C97F76" w:rsidRPr="0019441D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6971B4" w:rsidRPr="0019441D">
        <w:rPr>
          <w:rFonts w:ascii="Times New Roman" w:hAnsi="Times New Roman" w:cs="Times New Roman"/>
          <w:sz w:val="24"/>
          <w:szCs w:val="24"/>
        </w:rPr>
        <w:t xml:space="preserve">It has also contributed to </w:t>
      </w:r>
      <w:r w:rsidR="00835C80" w:rsidRPr="0019441D">
        <w:rPr>
          <w:rFonts w:ascii="Times New Roman" w:hAnsi="Times New Roman" w:cs="Times New Roman"/>
          <w:sz w:val="24"/>
          <w:szCs w:val="24"/>
        </w:rPr>
        <w:t>weak</w:t>
      </w:r>
      <w:r w:rsidR="00C97F76" w:rsidRPr="0019441D">
        <w:rPr>
          <w:rFonts w:ascii="Times New Roman" w:hAnsi="Times New Roman" w:cs="Times New Roman"/>
          <w:sz w:val="24"/>
          <w:szCs w:val="24"/>
        </w:rPr>
        <w:t xml:space="preserve"> development in infrastructures among the poor. </w:t>
      </w:r>
    </w:p>
    <w:p w14:paraId="7EF0FD80" w14:textId="38828B5A" w:rsidR="00D43DF2" w:rsidRPr="0019441D" w:rsidRDefault="00CD2F39" w:rsidP="00835C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 xml:space="preserve">Sivan suggests that the present formal system in Delhi failed to offer housing solutions for the entire population in Delhi. </w:t>
      </w:r>
      <w:r w:rsidR="002B3E82" w:rsidRPr="0019441D">
        <w:rPr>
          <w:rFonts w:ascii="Times New Roman" w:hAnsi="Times New Roman" w:cs="Times New Roman"/>
          <w:sz w:val="24"/>
          <w:szCs w:val="24"/>
        </w:rPr>
        <w:t>This has promulgated the establishment of thousands of unauthorized housing settlement</w:t>
      </w:r>
      <w:r w:rsidR="00835C80" w:rsidRPr="0019441D">
        <w:rPr>
          <w:rFonts w:ascii="Times New Roman" w:hAnsi="Times New Roman" w:cs="Times New Roman"/>
          <w:sz w:val="24"/>
          <w:szCs w:val="24"/>
        </w:rPr>
        <w:t>s</w:t>
      </w:r>
      <w:r w:rsidR="002B3E82" w:rsidRPr="0019441D">
        <w:rPr>
          <w:rFonts w:ascii="Times New Roman" w:hAnsi="Times New Roman" w:cs="Times New Roman"/>
          <w:sz w:val="24"/>
          <w:szCs w:val="24"/>
        </w:rPr>
        <w:t xml:space="preserve">. </w:t>
      </w:r>
      <w:r w:rsidR="00895DE2" w:rsidRPr="0019441D">
        <w:rPr>
          <w:rFonts w:ascii="Times New Roman" w:hAnsi="Times New Roman" w:cs="Times New Roman"/>
          <w:sz w:val="24"/>
          <w:szCs w:val="24"/>
        </w:rPr>
        <w:t>These informal structures exhibit phenomenal growth</w:t>
      </w:r>
      <w:r w:rsidR="00835C80" w:rsidRPr="0019441D">
        <w:rPr>
          <w:rFonts w:ascii="Times New Roman" w:hAnsi="Times New Roman" w:cs="Times New Roman"/>
          <w:sz w:val="24"/>
          <w:szCs w:val="24"/>
        </w:rPr>
        <w:t>, as well as development hence,</w:t>
      </w:r>
      <w:r w:rsidR="00895DE2" w:rsidRPr="0019441D">
        <w:rPr>
          <w:rFonts w:ascii="Times New Roman" w:hAnsi="Times New Roman" w:cs="Times New Roman"/>
          <w:sz w:val="24"/>
          <w:szCs w:val="24"/>
        </w:rPr>
        <w:t xml:space="preserve"> illustrate the poor’s desire to create a</w:t>
      </w:r>
      <w:r w:rsidR="00F91C1D" w:rsidRPr="0019441D">
        <w:rPr>
          <w:rFonts w:ascii="Times New Roman" w:hAnsi="Times New Roman" w:cs="Times New Roman"/>
          <w:sz w:val="24"/>
          <w:szCs w:val="24"/>
        </w:rPr>
        <w:t>n</w:t>
      </w:r>
      <w:r w:rsidR="00895DE2" w:rsidRPr="0019441D">
        <w:rPr>
          <w:rFonts w:ascii="Times New Roman" w:hAnsi="Times New Roman" w:cs="Times New Roman"/>
          <w:sz w:val="24"/>
          <w:szCs w:val="24"/>
        </w:rPr>
        <w:t xml:space="preserve"> affordable housing </w:t>
      </w:r>
      <w:r w:rsidR="00F91C1D" w:rsidRPr="0019441D">
        <w:rPr>
          <w:rFonts w:ascii="Times New Roman" w:hAnsi="Times New Roman" w:cs="Times New Roman"/>
          <w:sz w:val="24"/>
          <w:szCs w:val="24"/>
        </w:rPr>
        <w:t>solution</w:t>
      </w:r>
      <w:r w:rsidR="00895DE2" w:rsidRPr="001944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8C15FC" w14:textId="5EB25EFE" w:rsidR="0056395F" w:rsidRPr="0019441D" w:rsidRDefault="0056395F" w:rsidP="00835C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>The current housing setting in Delhi consists of three developmental setting</w:t>
      </w:r>
      <w:r w:rsidR="00835C80" w:rsidRPr="0019441D">
        <w:rPr>
          <w:rFonts w:ascii="Times New Roman" w:hAnsi="Times New Roman" w:cs="Times New Roman"/>
          <w:sz w:val="24"/>
          <w:szCs w:val="24"/>
        </w:rPr>
        <w:t>s</w:t>
      </w:r>
      <w:r w:rsidRPr="0019441D">
        <w:rPr>
          <w:rFonts w:ascii="Times New Roman" w:hAnsi="Times New Roman" w:cs="Times New Roman"/>
          <w:sz w:val="24"/>
          <w:szCs w:val="24"/>
        </w:rPr>
        <w:t xml:space="preserve"> includes the formal, informal as well as organic. </w:t>
      </w:r>
      <w:r w:rsidR="00F91C1D" w:rsidRPr="0019441D">
        <w:rPr>
          <w:rFonts w:ascii="Times New Roman" w:hAnsi="Times New Roman" w:cs="Times New Roman"/>
          <w:sz w:val="24"/>
          <w:szCs w:val="24"/>
        </w:rPr>
        <w:t>In terms of housing affordability (p.136)</w:t>
      </w:r>
      <w:r w:rsidR="00835C80" w:rsidRPr="0019441D">
        <w:rPr>
          <w:rFonts w:ascii="Times New Roman" w:hAnsi="Times New Roman" w:cs="Times New Roman"/>
          <w:sz w:val="24"/>
          <w:szCs w:val="24"/>
        </w:rPr>
        <w:t>,</w:t>
      </w:r>
      <w:r w:rsidR="00F91C1D" w:rsidRPr="0019441D">
        <w:rPr>
          <w:rFonts w:ascii="Times New Roman" w:hAnsi="Times New Roman" w:cs="Times New Roman"/>
          <w:sz w:val="24"/>
          <w:szCs w:val="24"/>
        </w:rPr>
        <w:t xml:space="preserve"> the middle-</w:t>
      </w:r>
      <w:r w:rsidR="00BD53E7" w:rsidRPr="0019441D">
        <w:rPr>
          <w:rFonts w:ascii="Times New Roman" w:hAnsi="Times New Roman" w:cs="Times New Roman"/>
          <w:sz w:val="24"/>
          <w:szCs w:val="24"/>
        </w:rPr>
        <w:t xml:space="preserve">class and above </w:t>
      </w:r>
      <w:r w:rsidR="00F91C1D" w:rsidRPr="0019441D">
        <w:rPr>
          <w:rFonts w:ascii="Times New Roman" w:hAnsi="Times New Roman" w:cs="Times New Roman"/>
          <w:sz w:val="24"/>
          <w:szCs w:val="24"/>
        </w:rPr>
        <w:t>citizens have lived on the formal housing</w:t>
      </w:r>
      <w:r w:rsidR="00BD53E7" w:rsidRPr="0019441D">
        <w:rPr>
          <w:rFonts w:ascii="Times New Roman" w:hAnsi="Times New Roman" w:cs="Times New Roman"/>
          <w:sz w:val="24"/>
          <w:szCs w:val="24"/>
        </w:rPr>
        <w:t xml:space="preserve"> efforts</w:t>
      </w:r>
      <w:r w:rsidR="00893B4B" w:rsidRPr="0019441D">
        <w:rPr>
          <w:rFonts w:ascii="Times New Roman" w:hAnsi="Times New Roman" w:cs="Times New Roman"/>
          <w:sz w:val="24"/>
          <w:szCs w:val="24"/>
        </w:rPr>
        <w:t xml:space="preserve"> </w:t>
      </w:r>
      <w:r w:rsidR="00BD53E7" w:rsidRPr="0019441D">
        <w:rPr>
          <w:rFonts w:ascii="Times New Roman" w:hAnsi="Times New Roman" w:cs="Times New Roman"/>
          <w:sz w:val="24"/>
          <w:szCs w:val="24"/>
        </w:rPr>
        <w:t>since i</w:t>
      </w:r>
      <w:r w:rsidR="00893B4B" w:rsidRPr="0019441D">
        <w:rPr>
          <w:rFonts w:ascii="Times New Roman" w:hAnsi="Times New Roman" w:cs="Times New Roman"/>
          <w:sz w:val="24"/>
          <w:szCs w:val="24"/>
        </w:rPr>
        <w:t>ndependence</w:t>
      </w:r>
      <w:r w:rsidR="00BD53E7" w:rsidRPr="0019441D">
        <w:rPr>
          <w:rFonts w:ascii="Times New Roman" w:hAnsi="Times New Roman" w:cs="Times New Roman"/>
          <w:sz w:val="24"/>
          <w:szCs w:val="24"/>
        </w:rPr>
        <w:t xml:space="preserve">. </w:t>
      </w:r>
      <w:r w:rsidR="00CB1AD0" w:rsidRPr="0019441D">
        <w:rPr>
          <w:rFonts w:ascii="Times New Roman" w:hAnsi="Times New Roman" w:cs="Times New Roman"/>
          <w:sz w:val="24"/>
          <w:szCs w:val="24"/>
        </w:rPr>
        <w:t>The lower</w:t>
      </w:r>
      <w:r w:rsidR="00835C80" w:rsidRPr="0019441D">
        <w:rPr>
          <w:rFonts w:ascii="Times New Roman" w:hAnsi="Times New Roman" w:cs="Times New Roman"/>
          <w:sz w:val="24"/>
          <w:szCs w:val="24"/>
        </w:rPr>
        <w:t>-</w:t>
      </w:r>
      <w:r w:rsidR="00CB1AD0" w:rsidRPr="0019441D">
        <w:rPr>
          <w:rFonts w:ascii="Times New Roman" w:hAnsi="Times New Roman" w:cs="Times New Roman"/>
          <w:sz w:val="24"/>
          <w:szCs w:val="24"/>
        </w:rPr>
        <w:t>income earners are left to live in the hutments</w:t>
      </w:r>
      <w:r w:rsidR="00835C80" w:rsidRPr="0019441D">
        <w:rPr>
          <w:rFonts w:ascii="Times New Roman" w:hAnsi="Times New Roman" w:cs="Times New Roman"/>
          <w:sz w:val="24"/>
          <w:szCs w:val="24"/>
        </w:rPr>
        <w:t>,</w:t>
      </w:r>
      <w:r w:rsidR="00CB1AD0" w:rsidRPr="0019441D">
        <w:rPr>
          <w:rFonts w:ascii="Times New Roman" w:hAnsi="Times New Roman" w:cs="Times New Roman"/>
          <w:sz w:val="24"/>
          <w:szCs w:val="24"/>
        </w:rPr>
        <w:t xml:space="preserve"> famously </w:t>
      </w:r>
      <w:r w:rsidR="008D5F5C" w:rsidRPr="0019441D">
        <w:rPr>
          <w:rFonts w:ascii="Times New Roman" w:hAnsi="Times New Roman" w:cs="Times New Roman"/>
          <w:sz w:val="24"/>
          <w:szCs w:val="24"/>
        </w:rPr>
        <w:t>referred</w:t>
      </w:r>
      <w:r w:rsidR="00835C80" w:rsidRPr="0019441D">
        <w:rPr>
          <w:rFonts w:ascii="Times New Roman" w:hAnsi="Times New Roman" w:cs="Times New Roman"/>
          <w:sz w:val="24"/>
          <w:szCs w:val="24"/>
        </w:rPr>
        <w:t xml:space="preserve"> to</w:t>
      </w:r>
      <w:r w:rsidR="00CB1AD0" w:rsidRPr="0019441D">
        <w:rPr>
          <w:rFonts w:ascii="Times New Roman" w:hAnsi="Times New Roman" w:cs="Times New Roman"/>
          <w:sz w:val="24"/>
          <w:szCs w:val="24"/>
        </w:rPr>
        <w:t xml:space="preserve"> as slum housing. </w:t>
      </w:r>
      <w:r w:rsidR="008D5F5C" w:rsidRPr="0019441D">
        <w:rPr>
          <w:rFonts w:ascii="Times New Roman" w:hAnsi="Times New Roman" w:cs="Times New Roman"/>
          <w:sz w:val="24"/>
          <w:szCs w:val="24"/>
        </w:rPr>
        <w:t>These structures are considered</w:t>
      </w:r>
      <w:r w:rsidR="00F85CE8" w:rsidRPr="0019441D">
        <w:rPr>
          <w:rFonts w:ascii="Times New Roman" w:hAnsi="Times New Roman" w:cs="Times New Roman"/>
          <w:sz w:val="24"/>
          <w:szCs w:val="24"/>
        </w:rPr>
        <w:t xml:space="preserve"> </w:t>
      </w:r>
      <w:r w:rsidR="00835C80" w:rsidRPr="0019441D">
        <w:rPr>
          <w:rFonts w:ascii="Times New Roman" w:hAnsi="Times New Roman" w:cs="Times New Roman"/>
          <w:sz w:val="24"/>
          <w:szCs w:val="24"/>
        </w:rPr>
        <w:t xml:space="preserve">a </w:t>
      </w:r>
      <w:r w:rsidR="00F85CE8" w:rsidRPr="0019441D">
        <w:rPr>
          <w:rFonts w:ascii="Times New Roman" w:hAnsi="Times New Roman" w:cs="Times New Roman"/>
          <w:sz w:val="24"/>
          <w:szCs w:val="24"/>
        </w:rPr>
        <w:t>less costly form of housing and left to the less fortunate people in society while reducing the housing expenditures</w:t>
      </w:r>
      <w:r w:rsidR="00580F5C" w:rsidRPr="0019441D">
        <w:rPr>
          <w:rFonts w:ascii="Times New Roman" w:hAnsi="Times New Roman" w:cs="Times New Roman"/>
          <w:sz w:val="24"/>
          <w:szCs w:val="24"/>
        </w:rPr>
        <w:t xml:space="preserve"> (</w:t>
      </w:r>
      <w:r w:rsidR="00580F5C" w:rsidRPr="0019441D">
        <w:rPr>
          <w:rFonts w:ascii="Times New Roman" w:hAnsi="Times New Roman" w:cs="Times New Roman"/>
          <w:sz w:val="24"/>
          <w:szCs w:val="24"/>
        </w:rPr>
        <w:t>Sivam, 2003).</w:t>
      </w:r>
    </w:p>
    <w:p w14:paraId="240B35B1" w14:textId="27415CF7" w:rsidR="003F5F2C" w:rsidRPr="0019441D" w:rsidRDefault="00A5410D" w:rsidP="00835C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 xml:space="preserve">The informal structures in Delhi are illegal as well as majorly consists of unauthorized colonies alongside squatter settlements. </w:t>
      </w:r>
      <w:r w:rsidR="008523A9" w:rsidRPr="0019441D">
        <w:rPr>
          <w:rFonts w:ascii="Times New Roman" w:hAnsi="Times New Roman" w:cs="Times New Roman"/>
          <w:sz w:val="24"/>
          <w:szCs w:val="24"/>
        </w:rPr>
        <w:t>The</w:t>
      </w:r>
      <w:r w:rsidR="00C6088D" w:rsidRPr="0019441D">
        <w:rPr>
          <w:rFonts w:ascii="Times New Roman" w:hAnsi="Times New Roman" w:cs="Times New Roman"/>
          <w:sz w:val="24"/>
          <w:szCs w:val="24"/>
        </w:rPr>
        <w:t xml:space="preserve">se regions are characterized </w:t>
      </w:r>
      <w:r w:rsidR="00835C80" w:rsidRPr="0019441D">
        <w:rPr>
          <w:rFonts w:ascii="Times New Roman" w:hAnsi="Times New Roman" w:cs="Times New Roman"/>
          <w:sz w:val="24"/>
          <w:szCs w:val="24"/>
        </w:rPr>
        <w:t>by</w:t>
      </w:r>
      <w:r w:rsidR="00C6088D" w:rsidRPr="0019441D">
        <w:rPr>
          <w:rFonts w:ascii="Times New Roman" w:hAnsi="Times New Roman" w:cs="Times New Roman"/>
          <w:sz w:val="24"/>
          <w:szCs w:val="24"/>
        </w:rPr>
        <w:t xml:space="preserve"> insecurity and</w:t>
      </w:r>
      <w:r w:rsidR="00835C80" w:rsidRPr="0019441D">
        <w:rPr>
          <w:rFonts w:ascii="Times New Roman" w:hAnsi="Times New Roman" w:cs="Times New Roman"/>
          <w:sz w:val="24"/>
          <w:szCs w:val="24"/>
        </w:rPr>
        <w:t xml:space="preserve"> </w:t>
      </w:r>
      <w:r w:rsidR="00C6088D" w:rsidRPr="0019441D">
        <w:rPr>
          <w:rFonts w:ascii="Times New Roman" w:hAnsi="Times New Roman" w:cs="Times New Roman"/>
          <w:sz w:val="24"/>
          <w:szCs w:val="24"/>
        </w:rPr>
        <w:t>low infrastructure</w:t>
      </w:r>
      <w:r w:rsidR="00835C80" w:rsidRPr="0019441D">
        <w:rPr>
          <w:rFonts w:ascii="Times New Roman" w:hAnsi="Times New Roman" w:cs="Times New Roman"/>
          <w:sz w:val="24"/>
          <w:szCs w:val="24"/>
        </w:rPr>
        <w:t>,</w:t>
      </w:r>
      <w:r w:rsidR="00C6088D" w:rsidRPr="0019441D">
        <w:rPr>
          <w:rFonts w:ascii="Times New Roman" w:hAnsi="Times New Roman" w:cs="Times New Roman"/>
          <w:sz w:val="24"/>
          <w:szCs w:val="24"/>
        </w:rPr>
        <w:t xml:space="preserve"> as well as low</w:t>
      </w:r>
      <w:r w:rsidR="00DF2EC2" w:rsidRPr="0019441D">
        <w:rPr>
          <w:rFonts w:ascii="Times New Roman" w:hAnsi="Times New Roman" w:cs="Times New Roman"/>
          <w:sz w:val="24"/>
          <w:szCs w:val="24"/>
        </w:rPr>
        <w:t xml:space="preserve"> infrastructures along</w:t>
      </w:r>
      <w:r w:rsidR="00835C80" w:rsidRPr="0019441D">
        <w:rPr>
          <w:rFonts w:ascii="Times New Roman" w:hAnsi="Times New Roman" w:cs="Times New Roman"/>
          <w:sz w:val="24"/>
          <w:szCs w:val="24"/>
        </w:rPr>
        <w:t xml:space="preserve"> with</w:t>
      </w:r>
      <w:r w:rsidR="00DF2EC2" w:rsidRPr="0019441D">
        <w:rPr>
          <w:rFonts w:ascii="Times New Roman" w:hAnsi="Times New Roman" w:cs="Times New Roman"/>
          <w:sz w:val="24"/>
          <w:szCs w:val="24"/>
        </w:rPr>
        <w:t xml:space="preserve"> </w:t>
      </w:r>
      <w:r w:rsidR="007A22C5" w:rsidRPr="0019441D">
        <w:rPr>
          <w:rFonts w:ascii="Times New Roman" w:hAnsi="Times New Roman" w:cs="Times New Roman"/>
          <w:sz w:val="24"/>
          <w:szCs w:val="24"/>
        </w:rPr>
        <w:t>another</w:t>
      </w:r>
      <w:r w:rsidR="00DF2EC2" w:rsidRPr="0019441D">
        <w:rPr>
          <w:rFonts w:ascii="Times New Roman" w:hAnsi="Times New Roman" w:cs="Times New Roman"/>
          <w:sz w:val="24"/>
          <w:szCs w:val="24"/>
        </w:rPr>
        <w:t xml:space="preserve"> facilit</w:t>
      </w:r>
      <w:r w:rsidR="00835C80" w:rsidRPr="0019441D">
        <w:rPr>
          <w:rFonts w:ascii="Times New Roman" w:hAnsi="Times New Roman" w:cs="Times New Roman"/>
          <w:sz w:val="24"/>
          <w:szCs w:val="24"/>
        </w:rPr>
        <w:t>y'</w:t>
      </w:r>
      <w:r w:rsidR="00DF2EC2" w:rsidRPr="0019441D">
        <w:rPr>
          <w:rFonts w:ascii="Times New Roman" w:hAnsi="Times New Roman" w:cs="Times New Roman"/>
          <w:sz w:val="24"/>
          <w:szCs w:val="24"/>
        </w:rPr>
        <w:t xml:space="preserve">s standard. </w:t>
      </w:r>
      <w:r w:rsidR="007A22C5" w:rsidRPr="0019441D">
        <w:rPr>
          <w:rFonts w:ascii="Times New Roman" w:hAnsi="Times New Roman" w:cs="Times New Roman"/>
          <w:sz w:val="24"/>
          <w:szCs w:val="24"/>
        </w:rPr>
        <w:t xml:space="preserve">The nature of acquiring land for development offers the </w:t>
      </w:r>
      <w:r w:rsidR="00835C80" w:rsidRPr="0019441D">
        <w:rPr>
          <w:rFonts w:ascii="Times New Roman" w:hAnsi="Times New Roman" w:cs="Times New Roman"/>
          <w:sz w:val="24"/>
          <w:szCs w:val="24"/>
        </w:rPr>
        <w:t>primary</w:t>
      </w:r>
      <w:r w:rsidR="007A22C5" w:rsidRPr="0019441D">
        <w:rPr>
          <w:rFonts w:ascii="Times New Roman" w:hAnsi="Times New Roman" w:cs="Times New Roman"/>
          <w:sz w:val="24"/>
          <w:szCs w:val="24"/>
        </w:rPr>
        <w:t xml:space="preserve"> distinction between the informal and formal sector</w:t>
      </w:r>
      <w:r w:rsidR="00835C80" w:rsidRPr="0019441D">
        <w:rPr>
          <w:rFonts w:ascii="Times New Roman" w:hAnsi="Times New Roman" w:cs="Times New Roman"/>
          <w:sz w:val="24"/>
          <w:szCs w:val="24"/>
        </w:rPr>
        <w:t>s</w:t>
      </w:r>
      <w:r w:rsidR="007A22C5" w:rsidRPr="0019441D">
        <w:rPr>
          <w:rFonts w:ascii="Times New Roman" w:hAnsi="Times New Roman" w:cs="Times New Roman"/>
          <w:sz w:val="24"/>
          <w:szCs w:val="24"/>
        </w:rPr>
        <w:t>.</w:t>
      </w:r>
      <w:r w:rsidR="009B32FD" w:rsidRPr="0019441D">
        <w:rPr>
          <w:rFonts w:ascii="Times New Roman" w:hAnsi="Times New Roman" w:cs="Times New Roman"/>
          <w:sz w:val="24"/>
          <w:szCs w:val="24"/>
        </w:rPr>
        <w:t xml:space="preserve"> The acquisition techniques may influence people’s urge to develop the land. </w:t>
      </w:r>
    </w:p>
    <w:p w14:paraId="579460FB" w14:textId="11982EF9" w:rsidR="00A5410D" w:rsidRPr="0019441D" w:rsidRDefault="003F5F2C" w:rsidP="00835C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lastRenderedPageBreak/>
        <w:t xml:space="preserve">The organic developments </w:t>
      </w:r>
      <w:r w:rsidR="00BD1E7D" w:rsidRPr="0019441D">
        <w:rPr>
          <w:rFonts w:ascii="Times New Roman" w:hAnsi="Times New Roman" w:cs="Times New Roman"/>
          <w:sz w:val="24"/>
          <w:szCs w:val="24"/>
        </w:rPr>
        <w:t>imply</w:t>
      </w:r>
      <w:r w:rsidRPr="0019441D">
        <w:rPr>
          <w:rFonts w:ascii="Times New Roman" w:hAnsi="Times New Roman" w:cs="Times New Roman"/>
          <w:sz w:val="24"/>
          <w:szCs w:val="24"/>
        </w:rPr>
        <w:t xml:space="preserve"> to the old city’s </w:t>
      </w:r>
      <w:r w:rsidR="00690644" w:rsidRPr="0019441D">
        <w:rPr>
          <w:rFonts w:ascii="Times New Roman" w:hAnsi="Times New Roman" w:cs="Times New Roman"/>
          <w:sz w:val="24"/>
          <w:szCs w:val="24"/>
        </w:rPr>
        <w:t>infrastructural</w:t>
      </w:r>
      <w:r w:rsidRPr="0019441D">
        <w:rPr>
          <w:rFonts w:ascii="Times New Roman" w:hAnsi="Times New Roman" w:cs="Times New Roman"/>
          <w:sz w:val="24"/>
          <w:szCs w:val="24"/>
        </w:rPr>
        <w:t xml:space="preserve"> development as well as the rural developments. </w:t>
      </w:r>
      <w:r w:rsidR="00BD1E7D" w:rsidRPr="0019441D">
        <w:rPr>
          <w:rFonts w:ascii="Times New Roman" w:hAnsi="Times New Roman" w:cs="Times New Roman"/>
          <w:sz w:val="24"/>
          <w:szCs w:val="24"/>
        </w:rPr>
        <w:t>These forms of structures cannot be referred to as informal as the settlements are not illegal</w:t>
      </w:r>
      <w:r w:rsidR="007A2E71" w:rsidRPr="0019441D">
        <w:rPr>
          <w:rFonts w:ascii="Times New Roman" w:hAnsi="Times New Roman" w:cs="Times New Roman"/>
          <w:sz w:val="24"/>
          <w:szCs w:val="24"/>
        </w:rPr>
        <w:t xml:space="preserve"> (p.136)</w:t>
      </w:r>
      <w:r w:rsidR="00BD1E7D" w:rsidRPr="0019441D">
        <w:rPr>
          <w:rFonts w:ascii="Times New Roman" w:hAnsi="Times New Roman" w:cs="Times New Roman"/>
          <w:sz w:val="24"/>
          <w:szCs w:val="24"/>
        </w:rPr>
        <w:t xml:space="preserve">. There is </w:t>
      </w:r>
      <w:r w:rsidR="00835C80" w:rsidRPr="0019441D">
        <w:rPr>
          <w:rFonts w:ascii="Times New Roman" w:hAnsi="Times New Roman" w:cs="Times New Roman"/>
          <w:sz w:val="24"/>
          <w:szCs w:val="24"/>
        </w:rPr>
        <w:t xml:space="preserve">a </w:t>
      </w:r>
      <w:r w:rsidR="00BD1E7D" w:rsidRPr="0019441D">
        <w:rPr>
          <w:rFonts w:ascii="Times New Roman" w:hAnsi="Times New Roman" w:cs="Times New Roman"/>
          <w:sz w:val="24"/>
          <w:szCs w:val="24"/>
        </w:rPr>
        <w:t xml:space="preserve">need to develop formal structures in Delhi and subsidizing </w:t>
      </w:r>
      <w:r w:rsidR="00D67575" w:rsidRPr="0019441D">
        <w:rPr>
          <w:rFonts w:ascii="Times New Roman" w:hAnsi="Times New Roman" w:cs="Times New Roman"/>
          <w:sz w:val="24"/>
          <w:szCs w:val="24"/>
        </w:rPr>
        <w:t>the</w:t>
      </w:r>
      <w:r w:rsidR="00BD1E7D" w:rsidRPr="0019441D">
        <w:rPr>
          <w:rFonts w:ascii="Times New Roman" w:hAnsi="Times New Roman" w:cs="Times New Roman"/>
          <w:sz w:val="24"/>
          <w:szCs w:val="24"/>
        </w:rPr>
        <w:t xml:space="preserve"> rental fees to make it affordable even to the low class. </w:t>
      </w:r>
      <w:r w:rsidR="009A0F09" w:rsidRPr="0019441D">
        <w:rPr>
          <w:rFonts w:ascii="Times New Roman" w:hAnsi="Times New Roman" w:cs="Times New Roman"/>
          <w:sz w:val="24"/>
          <w:szCs w:val="24"/>
        </w:rPr>
        <w:t xml:space="preserve">The current </w:t>
      </w:r>
    </w:p>
    <w:p w14:paraId="3C0E0A43" w14:textId="60ADF166" w:rsidR="00835C80" w:rsidRDefault="00835C80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C12BFB5" w14:textId="46513A93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540FF9B" w14:textId="199AADDC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E0C8E83" w14:textId="22C41D45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8A3A633" w14:textId="192BCCF8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06302C9" w14:textId="316EB7CE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F8E2B0E" w14:textId="0C16B465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E13475A" w14:textId="24A53E89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25CC464" w14:textId="6BE71A20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BE229C0" w14:textId="4E68626C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594A181" w14:textId="0204844B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253EE18" w14:textId="68E1AEB7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4F88276" w14:textId="3CB1AEDA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78DADB3" w14:textId="614D70F6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2F36B66" w14:textId="7F6C26AE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314E083" w14:textId="02F5F2D0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070B45C" w14:textId="6EC3FA00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5AB4E7" w14:textId="05DAF922" w:rsidR="00CD6E17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C944087" w14:textId="77777777" w:rsidR="00CD6E17" w:rsidRPr="0019441D" w:rsidRDefault="00CD6E17" w:rsidP="00835C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7B5922B" w14:textId="3A9E2994" w:rsidR="00677A02" w:rsidRPr="0019441D" w:rsidRDefault="00835C80" w:rsidP="00CD6E1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26D2D09" w14:textId="2D3A4EFB" w:rsidR="00835C80" w:rsidRPr="0019441D" w:rsidRDefault="00580F5C" w:rsidP="00580F5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>Sivam, A. (2003). Housing Supply in Delhi. Cities 20 (2003): 135-141.</w:t>
      </w:r>
    </w:p>
    <w:sectPr w:rsidR="00835C80" w:rsidRPr="0019441D" w:rsidSect="0019441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22FEB" w14:textId="77777777" w:rsidR="00B26FB1" w:rsidRDefault="00B26FB1" w:rsidP="0019441D">
      <w:pPr>
        <w:spacing w:after="0" w:line="240" w:lineRule="auto"/>
      </w:pPr>
      <w:r>
        <w:separator/>
      </w:r>
    </w:p>
  </w:endnote>
  <w:endnote w:type="continuationSeparator" w:id="0">
    <w:p w14:paraId="49DBE257" w14:textId="77777777" w:rsidR="00B26FB1" w:rsidRDefault="00B26FB1" w:rsidP="00194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1039B" w14:textId="77777777" w:rsidR="00B26FB1" w:rsidRDefault="00B26FB1" w:rsidP="0019441D">
      <w:pPr>
        <w:spacing w:after="0" w:line="240" w:lineRule="auto"/>
      </w:pPr>
      <w:r>
        <w:separator/>
      </w:r>
    </w:p>
  </w:footnote>
  <w:footnote w:type="continuationSeparator" w:id="0">
    <w:p w14:paraId="7D6E0352" w14:textId="77777777" w:rsidR="00B26FB1" w:rsidRDefault="00B26FB1" w:rsidP="00194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4683920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80B063" w14:textId="0ADBF48D" w:rsidR="0019441D" w:rsidRPr="0019441D" w:rsidRDefault="0019441D" w:rsidP="0019441D">
        <w:pPr>
          <w:spacing w:after="0" w:line="480" w:lineRule="auto"/>
          <w:rPr>
            <w:rFonts w:ascii="Times New Roman" w:hAnsi="Times New Roman" w:cs="Times New Roman"/>
            <w:sz w:val="24"/>
            <w:szCs w:val="24"/>
          </w:rPr>
        </w:pPr>
        <w:r w:rsidRPr="0019441D">
          <w:rPr>
            <w:rFonts w:ascii="Times New Roman" w:hAnsi="Times New Roman" w:cs="Times New Roman"/>
            <w:sz w:val="24"/>
            <w:szCs w:val="24"/>
          </w:rPr>
          <w:t>HOUSING AVAILABILITY AND AFFORDABILITY</w:t>
        </w:r>
        <w:r w:rsidRPr="0019441D">
          <w:rPr>
            <w:rFonts w:ascii="Times New Roman" w:hAnsi="Times New Roman" w:cs="Times New Roman"/>
            <w:sz w:val="24"/>
            <w:szCs w:val="24"/>
          </w:rPr>
          <w:tab/>
        </w:r>
        <w:r w:rsidRPr="0019441D">
          <w:rPr>
            <w:rFonts w:ascii="Times New Roman" w:hAnsi="Times New Roman" w:cs="Times New Roman"/>
            <w:sz w:val="24"/>
            <w:szCs w:val="24"/>
          </w:rPr>
          <w:tab/>
        </w:r>
        <w:r w:rsidRPr="0019441D">
          <w:rPr>
            <w:rFonts w:ascii="Times New Roman" w:hAnsi="Times New Roman" w:cs="Times New Roman"/>
            <w:sz w:val="24"/>
            <w:szCs w:val="24"/>
          </w:rPr>
          <w:tab/>
        </w:r>
        <w:r w:rsidRPr="0019441D">
          <w:rPr>
            <w:rFonts w:ascii="Times New Roman" w:hAnsi="Times New Roman" w:cs="Times New Roman"/>
            <w:sz w:val="24"/>
            <w:szCs w:val="24"/>
          </w:rPr>
          <w:tab/>
        </w:r>
        <w:r w:rsidRPr="0019441D">
          <w:rPr>
            <w:rFonts w:ascii="Times New Roman" w:hAnsi="Times New Roman" w:cs="Times New Roman"/>
            <w:sz w:val="24"/>
            <w:szCs w:val="24"/>
          </w:rPr>
          <w:tab/>
        </w:r>
        <w:r w:rsidRPr="001944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44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44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9441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9441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727622C" w14:textId="77777777" w:rsidR="0019441D" w:rsidRDefault="0019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BB5E2" w14:textId="68189E00" w:rsidR="0019441D" w:rsidRDefault="0019441D" w:rsidP="0019441D">
    <w:pPr>
      <w:spacing w:after="0" w:line="480" w:lineRule="auto"/>
      <w:ind w:firstLine="720"/>
    </w:pPr>
    <w:r w:rsidRPr="0019441D">
      <w:rPr>
        <w:rFonts w:ascii="Times New Roman" w:hAnsi="Times New Roman" w:cs="Times New Roman"/>
        <w:sz w:val="24"/>
        <w:szCs w:val="24"/>
      </w:rPr>
      <w:t>Running Head: HOUSING AVAILABILITY AND AFFORDABILITY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9441D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MHkmYmZkam5oZG5ko6SsGpxcWZ+XkgBYa1AMXPR1UsAAAA"/>
  </w:docVars>
  <w:rsids>
    <w:rsidRoot w:val="00677A02"/>
    <w:rsid w:val="00065F44"/>
    <w:rsid w:val="0019441D"/>
    <w:rsid w:val="002B3E82"/>
    <w:rsid w:val="003F5F2C"/>
    <w:rsid w:val="00444497"/>
    <w:rsid w:val="0056395F"/>
    <w:rsid w:val="00567A17"/>
    <w:rsid w:val="00580F5C"/>
    <w:rsid w:val="005B3E60"/>
    <w:rsid w:val="00677A02"/>
    <w:rsid w:val="00690644"/>
    <w:rsid w:val="006971B4"/>
    <w:rsid w:val="00723176"/>
    <w:rsid w:val="007A22C5"/>
    <w:rsid w:val="007A2E71"/>
    <w:rsid w:val="00835C20"/>
    <w:rsid w:val="00835C80"/>
    <w:rsid w:val="008523A9"/>
    <w:rsid w:val="00893B4B"/>
    <w:rsid w:val="00895DE2"/>
    <w:rsid w:val="008D5F5C"/>
    <w:rsid w:val="009A0F09"/>
    <w:rsid w:val="009B32FD"/>
    <w:rsid w:val="00A5410D"/>
    <w:rsid w:val="00B26FB1"/>
    <w:rsid w:val="00BB1BB7"/>
    <w:rsid w:val="00BD1E7D"/>
    <w:rsid w:val="00BD53E7"/>
    <w:rsid w:val="00C6088D"/>
    <w:rsid w:val="00C77F0F"/>
    <w:rsid w:val="00C97F76"/>
    <w:rsid w:val="00CB1AD0"/>
    <w:rsid w:val="00CD2F39"/>
    <w:rsid w:val="00CD6E17"/>
    <w:rsid w:val="00D43DF2"/>
    <w:rsid w:val="00D67575"/>
    <w:rsid w:val="00DF2EC2"/>
    <w:rsid w:val="00EB2E41"/>
    <w:rsid w:val="00F85CE8"/>
    <w:rsid w:val="00F9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D6F2D"/>
  <w15:chartTrackingRefBased/>
  <w15:docId w15:val="{32ECE76C-6B3C-4DDF-A653-44AE57D6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A0F09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94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41D"/>
  </w:style>
  <w:style w:type="paragraph" w:styleId="Footer">
    <w:name w:val="footer"/>
    <w:basedOn w:val="Normal"/>
    <w:link w:val="FooterChar"/>
    <w:uiPriority w:val="99"/>
    <w:unhideWhenUsed/>
    <w:rsid w:val="00194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39</cp:revision>
  <dcterms:created xsi:type="dcterms:W3CDTF">2020-02-20T23:01:00Z</dcterms:created>
  <dcterms:modified xsi:type="dcterms:W3CDTF">2020-02-21T00:56:00Z</dcterms:modified>
</cp:coreProperties>
</file>