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B3F" w:rsidRDefault="009A6B3F" w:rsidP="005672B2">
      <w:pPr>
        <w:spacing w:line="480" w:lineRule="auto"/>
        <w:ind w:firstLine="720"/>
        <w:contextualSpacing/>
        <w:jc w:val="center"/>
        <w:rPr>
          <w:rFonts w:ascii="Times New Roman" w:hAnsi="Times New Roman" w:cs="Times New Roman"/>
          <w:sz w:val="24"/>
          <w:szCs w:val="24"/>
        </w:rPr>
      </w:pPr>
    </w:p>
    <w:p w:rsidR="009A6B3F" w:rsidRDefault="009A6B3F" w:rsidP="005672B2">
      <w:pPr>
        <w:spacing w:line="480" w:lineRule="auto"/>
        <w:ind w:firstLine="720"/>
        <w:contextualSpacing/>
        <w:jc w:val="center"/>
        <w:rPr>
          <w:rFonts w:ascii="Times New Roman" w:hAnsi="Times New Roman" w:cs="Times New Roman"/>
          <w:sz w:val="24"/>
          <w:szCs w:val="24"/>
        </w:rPr>
      </w:pPr>
    </w:p>
    <w:p w:rsidR="009A6B3F" w:rsidRDefault="009A6B3F" w:rsidP="005672B2">
      <w:pPr>
        <w:spacing w:line="480" w:lineRule="auto"/>
        <w:ind w:firstLine="720"/>
        <w:contextualSpacing/>
        <w:jc w:val="center"/>
        <w:rPr>
          <w:rFonts w:ascii="Times New Roman" w:hAnsi="Times New Roman" w:cs="Times New Roman"/>
          <w:sz w:val="24"/>
          <w:szCs w:val="24"/>
        </w:rPr>
      </w:pPr>
    </w:p>
    <w:p w:rsidR="009A6B3F" w:rsidRDefault="009A6B3F" w:rsidP="005672B2">
      <w:pPr>
        <w:spacing w:line="480" w:lineRule="auto"/>
        <w:ind w:firstLine="720"/>
        <w:contextualSpacing/>
        <w:jc w:val="center"/>
        <w:rPr>
          <w:rFonts w:ascii="Times New Roman" w:hAnsi="Times New Roman" w:cs="Times New Roman"/>
          <w:sz w:val="24"/>
          <w:szCs w:val="24"/>
        </w:rPr>
      </w:pPr>
    </w:p>
    <w:p w:rsidR="009A6B3F" w:rsidRDefault="009A6B3F" w:rsidP="00F3456A">
      <w:pPr>
        <w:spacing w:line="480" w:lineRule="auto"/>
        <w:contextualSpacing/>
        <w:rPr>
          <w:rFonts w:ascii="Times New Roman" w:hAnsi="Times New Roman" w:cs="Times New Roman"/>
          <w:sz w:val="24"/>
          <w:szCs w:val="24"/>
        </w:rPr>
      </w:pPr>
    </w:p>
    <w:p w:rsidR="009A6B3F" w:rsidRDefault="00FA62C9" w:rsidP="005672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Research</w:t>
      </w:r>
    </w:p>
    <w:p w:rsidR="009A6B3F" w:rsidRDefault="00FA62C9" w:rsidP="005672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9A6B3F" w:rsidRDefault="00FA62C9" w:rsidP="005672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E756DE">
        <w:rPr>
          <w:rFonts w:ascii="Times New Roman" w:hAnsi="Times New Roman" w:cs="Times New Roman"/>
          <w:sz w:val="24"/>
          <w:szCs w:val="24"/>
        </w:rPr>
        <w:t>al</w:t>
      </w:r>
      <w:r>
        <w:rPr>
          <w:rFonts w:ascii="Times New Roman" w:hAnsi="Times New Roman" w:cs="Times New Roman"/>
          <w:sz w:val="24"/>
          <w:szCs w:val="24"/>
        </w:rPr>
        <w:t xml:space="preserve"> Affiliation</w:t>
      </w:r>
    </w:p>
    <w:p w:rsidR="009A6B3F" w:rsidRDefault="00FA62C9" w:rsidP="005672B2">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9A6B3F" w:rsidRPr="005672B2" w:rsidRDefault="00FA62C9" w:rsidP="005672B2">
      <w:pPr>
        <w:spacing w:line="480" w:lineRule="auto"/>
        <w:ind w:firstLine="720"/>
        <w:contextualSpacing/>
        <w:jc w:val="center"/>
        <w:rPr>
          <w:rFonts w:ascii="Times New Roman" w:hAnsi="Times New Roman" w:cs="Times New Roman"/>
          <w:b/>
          <w:sz w:val="24"/>
          <w:szCs w:val="24"/>
        </w:rPr>
      </w:pPr>
      <w:r w:rsidRPr="005672B2">
        <w:rPr>
          <w:rFonts w:ascii="Times New Roman" w:hAnsi="Times New Roman" w:cs="Times New Roman"/>
          <w:b/>
          <w:sz w:val="24"/>
          <w:szCs w:val="24"/>
        </w:rPr>
        <w:lastRenderedPageBreak/>
        <w:t>Research</w:t>
      </w:r>
    </w:p>
    <w:p w:rsidR="005672B2" w:rsidRPr="005672B2" w:rsidRDefault="00FA62C9" w:rsidP="005672B2">
      <w:pPr>
        <w:spacing w:line="480" w:lineRule="auto"/>
        <w:ind w:firstLine="720"/>
        <w:contextualSpacing/>
        <w:rPr>
          <w:rFonts w:ascii="Times New Roman" w:hAnsi="Times New Roman" w:cs="Times New Roman"/>
          <w:sz w:val="24"/>
          <w:szCs w:val="24"/>
        </w:rPr>
      </w:pPr>
      <w:r w:rsidRPr="005672B2">
        <w:rPr>
          <w:rFonts w:ascii="Times New Roman" w:hAnsi="Times New Roman" w:cs="Times New Roman"/>
          <w:sz w:val="24"/>
          <w:szCs w:val="24"/>
        </w:rPr>
        <w:t xml:space="preserve">Test reliability explains the degree to which an administered test is identified to be consistent and stable in measuring what is intended to be measured. Thus, a test is regarded as </w:t>
      </w:r>
      <w:r w:rsidRPr="005672B2">
        <w:rPr>
          <w:rFonts w:ascii="Times New Roman" w:hAnsi="Times New Roman" w:cs="Times New Roman"/>
          <w:sz w:val="24"/>
          <w:szCs w:val="24"/>
        </w:rPr>
        <w:t>reliable if it is consistent with both itself and across time (Drost, 2011). Reliabi</w:t>
      </w:r>
      <w:r>
        <w:rPr>
          <w:rFonts w:ascii="Times New Roman" w:hAnsi="Times New Roman" w:cs="Times New Roman"/>
          <w:sz w:val="24"/>
          <w:szCs w:val="24"/>
        </w:rPr>
        <w:t xml:space="preserve">lity reflects reproducibility. </w:t>
      </w:r>
      <w:r w:rsidRPr="005672B2">
        <w:rPr>
          <w:rFonts w:ascii="Times New Roman" w:hAnsi="Times New Roman" w:cs="Times New Roman"/>
          <w:sz w:val="24"/>
          <w:szCs w:val="24"/>
        </w:rPr>
        <w:t>Therefore, when administering IQ tests, a reliable test can produce similar scores once they have been repeated over time. For instance, in m</w:t>
      </w:r>
      <w:r w:rsidRPr="005672B2">
        <w:rPr>
          <w:rFonts w:ascii="Times New Roman" w:hAnsi="Times New Roman" w:cs="Times New Roman"/>
          <w:sz w:val="24"/>
          <w:szCs w:val="24"/>
        </w:rPr>
        <w:t xml:space="preserve">y study, when administering IQ to the adults, I will regard the tests as reliable if I measure a trait such as introversion, and each time the test is administered to the respondent, the results are almost the same. Thus, reliability in a test is achieved </w:t>
      </w:r>
      <w:r w:rsidRPr="005672B2">
        <w:rPr>
          <w:rFonts w:ascii="Times New Roman" w:hAnsi="Times New Roman" w:cs="Times New Roman"/>
          <w:sz w:val="24"/>
          <w:szCs w:val="24"/>
        </w:rPr>
        <w:t xml:space="preserve">from consistent results. </w:t>
      </w:r>
    </w:p>
    <w:p w:rsidR="005672B2" w:rsidRPr="005672B2" w:rsidRDefault="00FA62C9" w:rsidP="005672B2">
      <w:pPr>
        <w:spacing w:line="480" w:lineRule="auto"/>
        <w:ind w:firstLine="720"/>
        <w:contextualSpacing/>
        <w:rPr>
          <w:rFonts w:ascii="Times New Roman" w:hAnsi="Times New Roman" w:cs="Times New Roman"/>
          <w:sz w:val="24"/>
          <w:szCs w:val="24"/>
        </w:rPr>
      </w:pPr>
      <w:r w:rsidRPr="005672B2">
        <w:rPr>
          <w:rFonts w:ascii="Times New Roman" w:hAnsi="Times New Roman" w:cs="Times New Roman"/>
          <w:sz w:val="24"/>
          <w:szCs w:val="24"/>
        </w:rPr>
        <w:t xml:space="preserve">There are components considered when testing the reliability of a respective test. Numerous test reliability has been developed by statisticians to estimate the effects of inconsistency based on the accuracy of measurement. Thus, </w:t>
      </w:r>
      <w:r w:rsidRPr="005672B2">
        <w:rPr>
          <w:rFonts w:ascii="Times New Roman" w:hAnsi="Times New Roman" w:cs="Times New Roman"/>
          <w:sz w:val="24"/>
          <w:szCs w:val="24"/>
        </w:rPr>
        <w:t>some factors contribute to consistency, including the stable feature of the attribute being measures (ChauPattnaik et al.,</w:t>
      </w:r>
      <w:r w:rsidR="001375D1">
        <w:rPr>
          <w:rFonts w:ascii="Times New Roman" w:hAnsi="Times New Roman" w:cs="Times New Roman"/>
          <w:sz w:val="24"/>
          <w:szCs w:val="24"/>
        </w:rPr>
        <w:t xml:space="preserve"> </w:t>
      </w:r>
      <w:r w:rsidRPr="005672B2">
        <w:rPr>
          <w:rFonts w:ascii="Times New Roman" w:hAnsi="Times New Roman" w:cs="Times New Roman"/>
          <w:sz w:val="24"/>
          <w:szCs w:val="24"/>
        </w:rPr>
        <w:t>2021). On the other hand, some factors attribute to inconsistency which impacts the situation and affects the test scores but has noth</w:t>
      </w:r>
      <w:r w:rsidRPr="005672B2">
        <w:rPr>
          <w:rFonts w:ascii="Times New Roman" w:hAnsi="Times New Roman" w:cs="Times New Roman"/>
          <w:sz w:val="24"/>
          <w:szCs w:val="24"/>
        </w:rPr>
        <w:t xml:space="preserve">ing to do with the current attribute being measured. The factors that contribute to inconsistency include specific characteristics of the person such as fluctuations of the memory or accuracy, chance factors such as momentary distractions, and features of </w:t>
      </w:r>
      <w:r w:rsidRPr="005672B2">
        <w:rPr>
          <w:rFonts w:ascii="Times New Roman" w:hAnsi="Times New Roman" w:cs="Times New Roman"/>
          <w:sz w:val="24"/>
          <w:szCs w:val="24"/>
        </w:rPr>
        <w:t>the individual such as health, fatigue, and emotional strain. Moreover, when undertaking discussions of statistical properties, there are terms used such as 'errors' or 'measurement of errors.' An error is regarded to be information that attributes to true</w:t>
      </w:r>
      <w:r w:rsidRPr="005672B2">
        <w:rPr>
          <w:rFonts w:ascii="Times New Roman" w:hAnsi="Times New Roman" w:cs="Times New Roman"/>
          <w:sz w:val="24"/>
          <w:szCs w:val="24"/>
        </w:rPr>
        <w:t xml:space="preserve"> or actual ability. Hence, an error is identified as a difference between observed and true scores. </w:t>
      </w:r>
    </w:p>
    <w:p w:rsidR="005672B2" w:rsidRPr="005672B2" w:rsidRDefault="00FA62C9" w:rsidP="005672B2">
      <w:pPr>
        <w:spacing w:line="480" w:lineRule="auto"/>
        <w:ind w:firstLine="720"/>
        <w:contextualSpacing/>
        <w:rPr>
          <w:rFonts w:ascii="Times New Roman" w:hAnsi="Times New Roman" w:cs="Times New Roman"/>
          <w:sz w:val="24"/>
          <w:szCs w:val="24"/>
        </w:rPr>
      </w:pPr>
      <w:r w:rsidRPr="005672B2">
        <w:rPr>
          <w:rFonts w:ascii="Times New Roman" w:hAnsi="Times New Roman" w:cs="Times New Roman"/>
          <w:sz w:val="24"/>
          <w:szCs w:val="24"/>
        </w:rPr>
        <w:t xml:space="preserve">Standard error of measurement (SEM), also identified as the standard deviation of error of measurement in an experiment, is closely linked to the error of </w:t>
      </w:r>
      <w:r w:rsidRPr="005672B2">
        <w:rPr>
          <w:rFonts w:ascii="Times New Roman" w:hAnsi="Times New Roman" w:cs="Times New Roman"/>
          <w:sz w:val="24"/>
          <w:szCs w:val="24"/>
        </w:rPr>
        <w:t>variance. The SEM is utilized to determine the effect of measurement error on individual results in respective tests (Alghadir et al.,</w:t>
      </w:r>
      <w:r w:rsidR="001375D1">
        <w:rPr>
          <w:rFonts w:ascii="Times New Roman" w:hAnsi="Times New Roman" w:cs="Times New Roman"/>
          <w:sz w:val="24"/>
          <w:szCs w:val="24"/>
        </w:rPr>
        <w:t xml:space="preserve"> </w:t>
      </w:r>
      <w:r w:rsidRPr="005672B2">
        <w:rPr>
          <w:rFonts w:ascii="Times New Roman" w:hAnsi="Times New Roman" w:cs="Times New Roman"/>
          <w:sz w:val="24"/>
          <w:szCs w:val="24"/>
        </w:rPr>
        <w:t xml:space="preserve">2018). Hence SEM serves a complementary role to the reliability coefficient. </w:t>
      </w:r>
      <w:r w:rsidRPr="005672B2">
        <w:rPr>
          <w:rFonts w:ascii="Times New Roman" w:hAnsi="Times New Roman" w:cs="Times New Roman"/>
          <w:sz w:val="24"/>
          <w:szCs w:val="24"/>
        </w:rPr>
        <w:lastRenderedPageBreak/>
        <w:t>Based on the reliability coefficient, it is p</w:t>
      </w:r>
      <w:r w:rsidRPr="005672B2">
        <w:rPr>
          <w:rFonts w:ascii="Times New Roman" w:hAnsi="Times New Roman" w:cs="Times New Roman"/>
          <w:sz w:val="24"/>
          <w:szCs w:val="24"/>
        </w:rPr>
        <w:t>ossible to provide important information concerning the amount of error in a test measured in a group or population. But it does not inform on the appropriate error which is present in an individual test score. There are four reliability estimates which ar</w:t>
      </w:r>
      <w:r w:rsidRPr="005672B2">
        <w:rPr>
          <w:rFonts w:ascii="Times New Roman" w:hAnsi="Times New Roman" w:cs="Times New Roman"/>
          <w:sz w:val="24"/>
          <w:szCs w:val="24"/>
        </w:rPr>
        <w:t>e estimated differently. First, inter-rater or inter-observer reliability is used to assess the degree to which different observers provide consistent estimates to the same phenomenon under discussion (Alghadir et al.,</w:t>
      </w:r>
      <w:r w:rsidR="009B7CB2">
        <w:rPr>
          <w:rFonts w:ascii="Times New Roman" w:hAnsi="Times New Roman" w:cs="Times New Roman"/>
          <w:sz w:val="24"/>
          <w:szCs w:val="24"/>
        </w:rPr>
        <w:t xml:space="preserve"> </w:t>
      </w:r>
      <w:r w:rsidRPr="005672B2">
        <w:rPr>
          <w:rFonts w:ascii="Times New Roman" w:hAnsi="Times New Roman" w:cs="Times New Roman"/>
          <w:sz w:val="24"/>
          <w:szCs w:val="24"/>
        </w:rPr>
        <w:t>2018). Second, test-retest reliability</w:t>
      </w:r>
      <w:r w:rsidRPr="005672B2">
        <w:rPr>
          <w:rFonts w:ascii="Times New Roman" w:hAnsi="Times New Roman" w:cs="Times New Roman"/>
          <w:sz w:val="24"/>
          <w:szCs w:val="24"/>
        </w:rPr>
        <w:t xml:space="preserve"> assesses the consistency of a measure from one time to another. Third, parallel-forms reliability- used to assess the consistency of results of two tests developed in the same way from the similar content domain. Four, internal consistency reliability is </w:t>
      </w:r>
      <w:r w:rsidRPr="005672B2">
        <w:rPr>
          <w:rFonts w:ascii="Times New Roman" w:hAnsi="Times New Roman" w:cs="Times New Roman"/>
          <w:sz w:val="24"/>
          <w:szCs w:val="24"/>
        </w:rPr>
        <w:t xml:space="preserve">utilized to assess the consistency of results of various items being conducted in a test. </w:t>
      </w:r>
    </w:p>
    <w:p w:rsidR="00471FF5" w:rsidRDefault="00FA62C9" w:rsidP="005672B2">
      <w:pPr>
        <w:spacing w:line="480" w:lineRule="auto"/>
        <w:ind w:firstLine="720"/>
        <w:contextualSpacing/>
        <w:rPr>
          <w:rFonts w:ascii="Times New Roman" w:hAnsi="Times New Roman" w:cs="Times New Roman"/>
          <w:sz w:val="24"/>
          <w:szCs w:val="24"/>
        </w:rPr>
      </w:pPr>
      <w:r w:rsidRPr="005672B2">
        <w:rPr>
          <w:rFonts w:ascii="Times New Roman" w:hAnsi="Times New Roman" w:cs="Times New Roman"/>
          <w:sz w:val="24"/>
          <w:szCs w:val="24"/>
        </w:rPr>
        <w:t>The reliability of measures is directly affected by the length of the scale, definition or respective items, duration of the scale, homogeneity of groups, conditions</w:t>
      </w:r>
      <w:r w:rsidRPr="005672B2">
        <w:rPr>
          <w:rFonts w:ascii="Times New Roman" w:hAnsi="Times New Roman" w:cs="Times New Roman"/>
          <w:sz w:val="24"/>
          <w:szCs w:val="24"/>
        </w:rPr>
        <w:t xml:space="preserve"> to undertake measuring, objectivity in scoring, and explanation of scale (Alghadir et al.,</w:t>
      </w:r>
      <w:r w:rsidR="009F3B61">
        <w:rPr>
          <w:rFonts w:ascii="Times New Roman" w:hAnsi="Times New Roman" w:cs="Times New Roman"/>
          <w:sz w:val="24"/>
          <w:szCs w:val="24"/>
        </w:rPr>
        <w:t xml:space="preserve"> </w:t>
      </w:r>
      <w:bookmarkStart w:id="0" w:name="_GoBack"/>
      <w:bookmarkEnd w:id="0"/>
      <w:r w:rsidRPr="005672B2">
        <w:rPr>
          <w:rFonts w:ascii="Times New Roman" w:hAnsi="Times New Roman" w:cs="Times New Roman"/>
          <w:sz w:val="24"/>
          <w:szCs w:val="24"/>
        </w:rPr>
        <w:t>2018). On the other hand, it is important to estimate the precision of a score given it indicates how well a method or an instrument gives the same results when a si</w:t>
      </w:r>
      <w:r w:rsidRPr="005672B2">
        <w:rPr>
          <w:rFonts w:ascii="Times New Roman" w:hAnsi="Times New Roman" w:cs="Times New Roman"/>
          <w:sz w:val="24"/>
          <w:szCs w:val="24"/>
        </w:rPr>
        <w:t>ngle sample has been tested several times. Therefore, based on precision, it is possible to measure random error or a scatter method in the provided data under study. Nonetheless, precision does not indicate which instrument it is reporting the correct and</w:t>
      </w:r>
      <w:r w:rsidRPr="005672B2">
        <w:rPr>
          <w:rFonts w:ascii="Times New Roman" w:hAnsi="Times New Roman" w:cs="Times New Roman"/>
          <w:sz w:val="24"/>
          <w:szCs w:val="24"/>
        </w:rPr>
        <w:t xml:space="preserve"> accurate results. Reliability affects how much confidence one can place on the study as it determines the consistency and accuracy of the results. In summary, reliability is key in research. Reliable data is recognized based on the consistency of the resu</w:t>
      </w:r>
      <w:r w:rsidRPr="005672B2">
        <w:rPr>
          <w:rFonts w:ascii="Times New Roman" w:hAnsi="Times New Roman" w:cs="Times New Roman"/>
          <w:sz w:val="24"/>
          <w:szCs w:val="24"/>
        </w:rPr>
        <w:t xml:space="preserve">lts. </w:t>
      </w:r>
      <w:r>
        <w:rPr>
          <w:rFonts w:ascii="Times New Roman" w:hAnsi="Times New Roman" w:cs="Times New Roman"/>
          <w:sz w:val="24"/>
          <w:szCs w:val="24"/>
        </w:rPr>
        <w:br w:type="page"/>
      </w:r>
    </w:p>
    <w:p w:rsidR="000773D4" w:rsidRDefault="00FA62C9" w:rsidP="005672B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71FF5" w:rsidRPr="00471FF5" w:rsidRDefault="00FA62C9" w:rsidP="005672B2">
      <w:pPr>
        <w:spacing w:after="0" w:line="480" w:lineRule="auto"/>
        <w:ind w:left="720" w:hanging="720"/>
        <w:contextualSpacing/>
        <w:rPr>
          <w:rFonts w:ascii="Times New Roman" w:eastAsia="Times New Roman" w:hAnsi="Times New Roman" w:cs="Times New Roman"/>
          <w:sz w:val="24"/>
          <w:szCs w:val="24"/>
          <w:lang w:eastAsia="en-GB"/>
        </w:rPr>
      </w:pPr>
      <w:r w:rsidRPr="00471FF5">
        <w:rPr>
          <w:rFonts w:ascii="Times New Roman" w:eastAsia="Times New Roman" w:hAnsi="Times New Roman" w:cs="Times New Roman"/>
          <w:sz w:val="24"/>
          <w:szCs w:val="24"/>
          <w:lang w:eastAsia="en-GB"/>
        </w:rPr>
        <w:t xml:space="preserve">Alghadir, A. H., Anwer, S., Iqbal, A., &amp; Iqbal, Z. A. (2018). Test-retest reliability, validity, and minimum detectable change of visual analog, numerical rating, and verbal rating scales for measurement of osteoarthritic knee pain. </w:t>
      </w:r>
      <w:r w:rsidRPr="00471FF5">
        <w:rPr>
          <w:rFonts w:ascii="Times New Roman" w:eastAsia="Times New Roman" w:hAnsi="Times New Roman" w:cs="Times New Roman"/>
          <w:i/>
          <w:iCs/>
          <w:sz w:val="24"/>
          <w:szCs w:val="24"/>
          <w:lang w:eastAsia="en-GB"/>
        </w:rPr>
        <w:t>Journ</w:t>
      </w:r>
      <w:r w:rsidRPr="00471FF5">
        <w:rPr>
          <w:rFonts w:ascii="Times New Roman" w:eastAsia="Times New Roman" w:hAnsi="Times New Roman" w:cs="Times New Roman"/>
          <w:i/>
          <w:iCs/>
          <w:sz w:val="24"/>
          <w:szCs w:val="24"/>
          <w:lang w:eastAsia="en-GB"/>
        </w:rPr>
        <w:t>al of pain research</w:t>
      </w:r>
      <w:r w:rsidRPr="00471FF5">
        <w:rPr>
          <w:rFonts w:ascii="Times New Roman" w:eastAsia="Times New Roman" w:hAnsi="Times New Roman" w:cs="Times New Roman"/>
          <w:sz w:val="24"/>
          <w:szCs w:val="24"/>
          <w:lang w:eastAsia="en-GB"/>
        </w:rPr>
        <w:t xml:space="preserve">, </w:t>
      </w:r>
      <w:r w:rsidRPr="00471FF5">
        <w:rPr>
          <w:rFonts w:ascii="Times New Roman" w:eastAsia="Times New Roman" w:hAnsi="Times New Roman" w:cs="Times New Roman"/>
          <w:i/>
          <w:iCs/>
          <w:sz w:val="24"/>
          <w:szCs w:val="24"/>
          <w:lang w:eastAsia="en-GB"/>
        </w:rPr>
        <w:t>11</w:t>
      </w:r>
      <w:r w:rsidRPr="00471FF5">
        <w:rPr>
          <w:rFonts w:ascii="Times New Roman" w:eastAsia="Times New Roman" w:hAnsi="Times New Roman" w:cs="Times New Roman"/>
          <w:sz w:val="24"/>
          <w:szCs w:val="24"/>
          <w:lang w:eastAsia="en-GB"/>
        </w:rPr>
        <w:t>, 851.</w:t>
      </w:r>
    </w:p>
    <w:p w:rsidR="00471FF5" w:rsidRPr="00471FF5" w:rsidRDefault="00FA62C9" w:rsidP="005672B2">
      <w:pPr>
        <w:spacing w:after="0" w:line="480" w:lineRule="auto"/>
        <w:ind w:left="720" w:hanging="720"/>
        <w:contextualSpacing/>
        <w:rPr>
          <w:rFonts w:ascii="Times New Roman" w:eastAsia="Times New Roman" w:hAnsi="Times New Roman" w:cs="Times New Roman"/>
          <w:sz w:val="24"/>
          <w:szCs w:val="24"/>
          <w:lang w:eastAsia="en-GB"/>
        </w:rPr>
      </w:pPr>
      <w:r w:rsidRPr="00471FF5">
        <w:rPr>
          <w:rFonts w:ascii="Times New Roman" w:eastAsia="Times New Roman" w:hAnsi="Times New Roman" w:cs="Times New Roman"/>
          <w:sz w:val="24"/>
          <w:szCs w:val="24"/>
          <w:lang w:eastAsia="en-GB"/>
        </w:rPr>
        <w:t xml:space="preserve">Drost, E. A. (2011). Validity and reliability in social science research. </w:t>
      </w:r>
      <w:r w:rsidRPr="00471FF5">
        <w:rPr>
          <w:rFonts w:ascii="Times New Roman" w:eastAsia="Times New Roman" w:hAnsi="Times New Roman" w:cs="Times New Roman"/>
          <w:i/>
          <w:iCs/>
          <w:sz w:val="24"/>
          <w:szCs w:val="24"/>
          <w:lang w:eastAsia="en-GB"/>
        </w:rPr>
        <w:t>Education Research and perspectives</w:t>
      </w:r>
      <w:r w:rsidRPr="00471FF5">
        <w:rPr>
          <w:rFonts w:ascii="Times New Roman" w:eastAsia="Times New Roman" w:hAnsi="Times New Roman" w:cs="Times New Roman"/>
          <w:sz w:val="24"/>
          <w:szCs w:val="24"/>
          <w:lang w:eastAsia="en-GB"/>
        </w:rPr>
        <w:t xml:space="preserve">, </w:t>
      </w:r>
      <w:r w:rsidRPr="00471FF5">
        <w:rPr>
          <w:rFonts w:ascii="Times New Roman" w:eastAsia="Times New Roman" w:hAnsi="Times New Roman" w:cs="Times New Roman"/>
          <w:i/>
          <w:iCs/>
          <w:sz w:val="24"/>
          <w:szCs w:val="24"/>
          <w:lang w:eastAsia="en-GB"/>
        </w:rPr>
        <w:t>38</w:t>
      </w:r>
      <w:r w:rsidRPr="00471FF5">
        <w:rPr>
          <w:rFonts w:ascii="Times New Roman" w:eastAsia="Times New Roman" w:hAnsi="Times New Roman" w:cs="Times New Roman"/>
          <w:sz w:val="24"/>
          <w:szCs w:val="24"/>
          <w:lang w:eastAsia="en-GB"/>
        </w:rPr>
        <w:t>(1), 105-123.</w:t>
      </w:r>
    </w:p>
    <w:p w:rsidR="00471FF5" w:rsidRPr="00471FF5" w:rsidRDefault="00FA62C9" w:rsidP="005672B2">
      <w:pPr>
        <w:spacing w:after="0" w:line="480" w:lineRule="auto"/>
        <w:ind w:left="720" w:hanging="720"/>
        <w:contextualSpacing/>
        <w:rPr>
          <w:rFonts w:ascii="Times New Roman" w:eastAsia="Times New Roman" w:hAnsi="Times New Roman" w:cs="Times New Roman"/>
          <w:sz w:val="24"/>
          <w:szCs w:val="24"/>
          <w:lang w:eastAsia="en-GB"/>
        </w:rPr>
      </w:pPr>
      <w:r w:rsidRPr="00471FF5">
        <w:rPr>
          <w:rFonts w:ascii="Times New Roman" w:eastAsia="Times New Roman" w:hAnsi="Times New Roman" w:cs="Times New Roman"/>
          <w:sz w:val="24"/>
          <w:szCs w:val="24"/>
          <w:lang w:eastAsia="en-GB"/>
        </w:rPr>
        <w:t xml:space="preserve">ChauPattnaik, S., Ray, M., &amp; Nayak, M. M. (2021). Component-based reliability prediction. </w:t>
      </w:r>
      <w:r w:rsidRPr="00471FF5">
        <w:rPr>
          <w:rFonts w:ascii="Times New Roman" w:eastAsia="Times New Roman" w:hAnsi="Times New Roman" w:cs="Times New Roman"/>
          <w:i/>
          <w:iCs/>
          <w:sz w:val="24"/>
          <w:szCs w:val="24"/>
          <w:lang w:eastAsia="en-GB"/>
        </w:rPr>
        <w:t>International Journal of System Assurance Engineering and Management</w:t>
      </w:r>
      <w:r w:rsidRPr="00471FF5">
        <w:rPr>
          <w:rFonts w:ascii="Times New Roman" w:eastAsia="Times New Roman" w:hAnsi="Times New Roman" w:cs="Times New Roman"/>
          <w:sz w:val="24"/>
          <w:szCs w:val="24"/>
          <w:lang w:eastAsia="en-GB"/>
        </w:rPr>
        <w:t xml:space="preserve">, </w:t>
      </w:r>
      <w:r w:rsidRPr="00471FF5">
        <w:rPr>
          <w:rFonts w:ascii="Times New Roman" w:eastAsia="Times New Roman" w:hAnsi="Times New Roman" w:cs="Times New Roman"/>
          <w:i/>
          <w:iCs/>
          <w:sz w:val="24"/>
          <w:szCs w:val="24"/>
          <w:lang w:eastAsia="en-GB"/>
        </w:rPr>
        <w:t>12</w:t>
      </w:r>
      <w:r w:rsidRPr="00471FF5">
        <w:rPr>
          <w:rFonts w:ascii="Times New Roman" w:eastAsia="Times New Roman" w:hAnsi="Times New Roman" w:cs="Times New Roman"/>
          <w:sz w:val="24"/>
          <w:szCs w:val="24"/>
          <w:lang w:eastAsia="en-GB"/>
        </w:rPr>
        <w:t>(3), 391-406.</w:t>
      </w:r>
    </w:p>
    <w:p w:rsidR="00471FF5" w:rsidRDefault="00471FF5" w:rsidP="005672B2">
      <w:pPr>
        <w:spacing w:line="480" w:lineRule="auto"/>
        <w:ind w:left="720" w:hanging="720"/>
        <w:contextualSpacing/>
        <w:rPr>
          <w:rFonts w:ascii="Times New Roman" w:hAnsi="Times New Roman" w:cs="Times New Roman"/>
          <w:sz w:val="24"/>
          <w:szCs w:val="24"/>
        </w:rPr>
      </w:pPr>
    </w:p>
    <w:p w:rsidR="00471FF5" w:rsidRDefault="00471FF5" w:rsidP="005672B2">
      <w:pPr>
        <w:spacing w:line="480" w:lineRule="auto"/>
        <w:ind w:firstLine="720"/>
        <w:contextualSpacing/>
        <w:rPr>
          <w:rFonts w:ascii="Times New Roman" w:hAnsi="Times New Roman" w:cs="Times New Roman"/>
          <w:sz w:val="24"/>
          <w:szCs w:val="24"/>
        </w:rPr>
      </w:pPr>
    </w:p>
    <w:p w:rsidR="0014463B" w:rsidRPr="0014463B" w:rsidRDefault="0014463B" w:rsidP="005672B2">
      <w:pPr>
        <w:spacing w:line="480" w:lineRule="auto"/>
        <w:ind w:firstLine="720"/>
        <w:contextualSpacing/>
        <w:rPr>
          <w:rFonts w:ascii="Times New Roman" w:hAnsi="Times New Roman" w:cs="Times New Roman"/>
          <w:sz w:val="24"/>
          <w:szCs w:val="24"/>
        </w:rPr>
      </w:pPr>
    </w:p>
    <w:sectPr w:rsidR="0014463B" w:rsidRPr="0014463B" w:rsidSect="009A6B3F">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C9" w:rsidRDefault="00FA62C9">
      <w:pPr>
        <w:spacing w:after="0" w:line="240" w:lineRule="auto"/>
      </w:pPr>
      <w:r>
        <w:separator/>
      </w:r>
    </w:p>
  </w:endnote>
  <w:endnote w:type="continuationSeparator" w:id="0">
    <w:p w:rsidR="00FA62C9" w:rsidRDefault="00FA6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C9" w:rsidRDefault="00FA62C9">
      <w:pPr>
        <w:spacing w:after="0" w:line="240" w:lineRule="auto"/>
      </w:pPr>
      <w:r>
        <w:separator/>
      </w:r>
    </w:p>
  </w:footnote>
  <w:footnote w:type="continuationSeparator" w:id="0">
    <w:p w:rsidR="00FA62C9" w:rsidRDefault="00FA6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3F" w:rsidRPr="009A6B3F" w:rsidRDefault="00FA62C9" w:rsidP="009A6B3F">
    <w:pPr>
      <w:pStyle w:val="Header"/>
      <w:rPr>
        <w:rFonts w:ascii="Times New Roman" w:hAnsi="Times New Roman" w:cs="Times New Roman"/>
        <w:sz w:val="24"/>
        <w:szCs w:val="24"/>
      </w:rPr>
    </w:pPr>
    <w:r w:rsidRPr="009A6B3F">
      <w:rPr>
        <w:rFonts w:ascii="Times New Roman" w:hAnsi="Times New Roman" w:cs="Times New Roman"/>
        <w:sz w:val="24"/>
        <w:szCs w:val="24"/>
      </w:rPr>
      <w:t>RESEARCH</w:t>
    </w:r>
    <w:r w:rsidR="003558BD">
      <w:rPr>
        <w:rFonts w:ascii="Times New Roman" w:hAnsi="Times New Roman" w:cs="Times New Roman"/>
        <w:sz w:val="24"/>
        <w:szCs w:val="24"/>
      </w:rPr>
      <w:tab/>
    </w:r>
    <w:r w:rsidR="003558BD">
      <w:rPr>
        <w:rFonts w:ascii="Times New Roman" w:hAnsi="Times New Roman" w:cs="Times New Roman"/>
        <w:sz w:val="24"/>
        <w:szCs w:val="24"/>
      </w:rPr>
      <w:tab/>
    </w:r>
    <w:r w:rsidRPr="009A6B3F">
      <w:rPr>
        <w:rFonts w:ascii="Times New Roman" w:hAnsi="Times New Roman" w:cs="Times New Roman"/>
        <w:sz w:val="24"/>
        <w:szCs w:val="24"/>
      </w:rPr>
      <w:t xml:space="preserve"> </w:t>
    </w:r>
    <w:sdt>
      <w:sdtPr>
        <w:rPr>
          <w:rFonts w:ascii="Times New Roman" w:hAnsi="Times New Roman" w:cs="Times New Roman"/>
          <w:sz w:val="24"/>
          <w:szCs w:val="24"/>
        </w:rPr>
        <w:id w:val="20628895"/>
        <w:docPartObj>
          <w:docPartGallery w:val="Page Numbers (Top of Page)"/>
          <w:docPartUnique/>
        </w:docPartObj>
      </w:sdtPr>
      <w:sdtEndPr/>
      <w:sdtContent>
        <w:r w:rsidRPr="009A6B3F">
          <w:rPr>
            <w:rFonts w:ascii="Times New Roman" w:hAnsi="Times New Roman" w:cs="Times New Roman"/>
            <w:sz w:val="24"/>
            <w:szCs w:val="24"/>
          </w:rPr>
          <w:fldChar w:fldCharType="begin"/>
        </w:r>
        <w:r w:rsidRPr="009A6B3F">
          <w:rPr>
            <w:rFonts w:ascii="Times New Roman" w:hAnsi="Times New Roman" w:cs="Times New Roman"/>
            <w:sz w:val="24"/>
            <w:szCs w:val="24"/>
          </w:rPr>
          <w:instrText xml:space="preserve"> PAGE   \* MERGEFORMAT </w:instrText>
        </w:r>
        <w:r w:rsidRPr="009A6B3F">
          <w:rPr>
            <w:rFonts w:ascii="Times New Roman" w:hAnsi="Times New Roman" w:cs="Times New Roman"/>
            <w:sz w:val="24"/>
            <w:szCs w:val="24"/>
          </w:rPr>
          <w:fldChar w:fldCharType="separate"/>
        </w:r>
        <w:r w:rsidR="009F3B61">
          <w:rPr>
            <w:rFonts w:ascii="Times New Roman" w:hAnsi="Times New Roman" w:cs="Times New Roman"/>
            <w:noProof/>
            <w:sz w:val="24"/>
            <w:szCs w:val="24"/>
          </w:rPr>
          <w:t>3</w:t>
        </w:r>
        <w:r w:rsidRPr="009A6B3F">
          <w:rPr>
            <w:rFonts w:ascii="Times New Roman" w:hAnsi="Times New Roman" w:cs="Times New Roman"/>
            <w:sz w:val="24"/>
            <w:szCs w:val="24"/>
          </w:rPr>
          <w:fldChar w:fldCharType="end"/>
        </w:r>
      </w:sdtContent>
    </w:sdt>
  </w:p>
  <w:p w:rsidR="009A6B3F" w:rsidRDefault="009A6B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3F" w:rsidRPr="009A6B3F" w:rsidRDefault="00FA62C9" w:rsidP="009A6B3F">
    <w:pPr>
      <w:pStyle w:val="Header"/>
      <w:rPr>
        <w:rFonts w:ascii="Times New Roman" w:hAnsi="Times New Roman" w:cs="Times New Roman"/>
        <w:sz w:val="24"/>
        <w:szCs w:val="24"/>
      </w:rPr>
    </w:pPr>
    <w:r w:rsidRPr="009A6B3F">
      <w:rPr>
        <w:rFonts w:ascii="Times New Roman" w:hAnsi="Times New Roman" w:cs="Times New Roman"/>
        <w:sz w:val="24"/>
        <w:szCs w:val="24"/>
      </w:rPr>
      <w:t xml:space="preserve">Running head: RESEARCH </w:t>
    </w:r>
    <w:sdt>
      <w:sdtPr>
        <w:rPr>
          <w:rFonts w:ascii="Times New Roman" w:hAnsi="Times New Roman" w:cs="Times New Roman"/>
          <w:sz w:val="24"/>
          <w:szCs w:val="24"/>
        </w:rPr>
        <w:id w:val="20628855"/>
        <w:docPartObj>
          <w:docPartGallery w:val="Page Numbers (Top of Page)"/>
          <w:docPartUnique/>
        </w:docPartObj>
      </w:sdtPr>
      <w:sdtEndPr/>
      <w:sdtContent>
        <w:r w:rsidR="00CA5C69">
          <w:rPr>
            <w:rFonts w:ascii="Times New Roman" w:hAnsi="Times New Roman" w:cs="Times New Roman"/>
            <w:sz w:val="24"/>
            <w:szCs w:val="24"/>
          </w:rPr>
          <w:tab/>
        </w:r>
        <w:r w:rsidR="00CA5C69">
          <w:rPr>
            <w:rFonts w:ascii="Times New Roman" w:hAnsi="Times New Roman" w:cs="Times New Roman"/>
            <w:sz w:val="24"/>
            <w:szCs w:val="24"/>
          </w:rPr>
          <w:tab/>
        </w:r>
        <w:r w:rsidRPr="009A6B3F">
          <w:rPr>
            <w:rFonts w:ascii="Times New Roman" w:hAnsi="Times New Roman" w:cs="Times New Roman"/>
            <w:sz w:val="24"/>
            <w:szCs w:val="24"/>
          </w:rPr>
          <w:fldChar w:fldCharType="begin"/>
        </w:r>
        <w:r w:rsidRPr="009A6B3F">
          <w:rPr>
            <w:rFonts w:ascii="Times New Roman" w:hAnsi="Times New Roman" w:cs="Times New Roman"/>
            <w:sz w:val="24"/>
            <w:szCs w:val="24"/>
          </w:rPr>
          <w:instrText xml:space="preserve"> PAGE   \* MERGEFORMAT </w:instrText>
        </w:r>
        <w:r w:rsidRPr="009A6B3F">
          <w:rPr>
            <w:rFonts w:ascii="Times New Roman" w:hAnsi="Times New Roman" w:cs="Times New Roman"/>
            <w:sz w:val="24"/>
            <w:szCs w:val="24"/>
          </w:rPr>
          <w:fldChar w:fldCharType="separate"/>
        </w:r>
        <w:r w:rsidR="001375D1">
          <w:rPr>
            <w:rFonts w:ascii="Times New Roman" w:hAnsi="Times New Roman" w:cs="Times New Roman"/>
            <w:noProof/>
            <w:sz w:val="24"/>
            <w:szCs w:val="24"/>
          </w:rPr>
          <w:t>1</w:t>
        </w:r>
        <w:r w:rsidRPr="009A6B3F">
          <w:rPr>
            <w:rFonts w:ascii="Times New Roman" w:hAnsi="Times New Roman" w:cs="Times New Roman"/>
            <w:sz w:val="24"/>
            <w:szCs w:val="24"/>
          </w:rPr>
          <w:fldChar w:fldCharType="end"/>
        </w:r>
      </w:sdtContent>
    </w:sdt>
  </w:p>
  <w:p w:rsidR="009A6B3F" w:rsidRDefault="009A6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047"/>
    <w:rsid w:val="000773D4"/>
    <w:rsid w:val="001375D1"/>
    <w:rsid w:val="0014463B"/>
    <w:rsid w:val="002E0719"/>
    <w:rsid w:val="00347070"/>
    <w:rsid w:val="003558BD"/>
    <w:rsid w:val="00471FF5"/>
    <w:rsid w:val="00507BCD"/>
    <w:rsid w:val="005672B2"/>
    <w:rsid w:val="005D699A"/>
    <w:rsid w:val="00815C03"/>
    <w:rsid w:val="00882884"/>
    <w:rsid w:val="009A6B3F"/>
    <w:rsid w:val="009B7CB2"/>
    <w:rsid w:val="009F3B61"/>
    <w:rsid w:val="00A10095"/>
    <w:rsid w:val="00A67F65"/>
    <w:rsid w:val="00AB4A10"/>
    <w:rsid w:val="00AF6812"/>
    <w:rsid w:val="00BD0BA2"/>
    <w:rsid w:val="00BF26E4"/>
    <w:rsid w:val="00CA5C69"/>
    <w:rsid w:val="00D819EF"/>
    <w:rsid w:val="00DE3047"/>
    <w:rsid w:val="00E23A0D"/>
    <w:rsid w:val="00E756DE"/>
    <w:rsid w:val="00EF7066"/>
    <w:rsid w:val="00F3456A"/>
    <w:rsid w:val="00F95699"/>
    <w:rsid w:val="00FA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F65E"/>
  <w15:docId w15:val="{8941E927-0CFC-4087-BEBB-AE2FC17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B3F"/>
  </w:style>
  <w:style w:type="paragraph" w:styleId="Footer">
    <w:name w:val="footer"/>
    <w:basedOn w:val="Normal"/>
    <w:link w:val="FooterChar"/>
    <w:uiPriority w:val="99"/>
    <w:unhideWhenUsed/>
    <w:rsid w:val="009A6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2021-06-22T15:54:00Z</dcterms:created>
  <dcterms:modified xsi:type="dcterms:W3CDTF">2021-06-22T15:56:00Z</dcterms:modified>
</cp:coreProperties>
</file>