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4FBE10" w14:textId="4CD312C1" w:rsidR="001C7AB9" w:rsidRPr="001C7AB9" w:rsidRDefault="001C7AB9" w:rsidP="001C7AB9">
      <w:pPr>
        <w:shd w:val="clear" w:color="auto" w:fill="FFFFFF"/>
        <w:spacing w:after="0" w:line="240" w:lineRule="auto"/>
        <w:rPr>
          <w:rFonts w:ascii="Helvetica" w:eastAsia="Times New Roman" w:hAnsi="Helvetica" w:cs="Helvetica"/>
          <w:color w:val="333333"/>
          <w:sz w:val="21"/>
          <w:szCs w:val="21"/>
        </w:rPr>
      </w:pPr>
      <w:r w:rsidRPr="001C7AB9">
        <w:rPr>
          <w:rFonts w:ascii="Helvetica" w:eastAsia="Times New Roman" w:hAnsi="Helvetica" w:cs="Helvetica"/>
          <w:color w:val="333333"/>
          <w:spacing w:val="2"/>
          <w:sz w:val="21"/>
          <w:szCs w:val="21"/>
        </w:rPr>
        <w:t> </w:t>
      </w:r>
      <w:r>
        <w:rPr>
          <w:rFonts w:ascii="Helvetica" w:eastAsia="Times New Roman" w:hAnsi="Helvetica" w:cs="Helvetica"/>
          <w:color w:val="333333"/>
          <w:spacing w:val="2"/>
          <w:sz w:val="21"/>
          <w:szCs w:val="21"/>
        </w:rPr>
        <w:t xml:space="preserve">                                                      </w:t>
      </w:r>
      <w:bookmarkStart w:id="0" w:name="_GoBack"/>
      <w:bookmarkEnd w:id="0"/>
      <w:r w:rsidRPr="001C7AB9">
        <w:rPr>
          <w:rFonts w:ascii="Helvetica" w:eastAsia="Times New Roman" w:hAnsi="Helvetica" w:cs="Helvetica"/>
          <w:color w:val="333333"/>
          <w:spacing w:val="2"/>
          <w:sz w:val="21"/>
          <w:szCs w:val="21"/>
        </w:rPr>
        <w:t xml:space="preserve">from Horton, </w:t>
      </w:r>
      <w:proofErr w:type="spellStart"/>
      <w:r w:rsidRPr="001C7AB9">
        <w:rPr>
          <w:rFonts w:ascii="Helvetica" w:eastAsia="Times New Roman" w:hAnsi="Helvetica" w:cs="Helvetica"/>
          <w:color w:val="333333"/>
          <w:spacing w:val="2"/>
          <w:sz w:val="21"/>
          <w:szCs w:val="21"/>
        </w:rPr>
        <w:t>Tajai</w:t>
      </w:r>
      <w:proofErr w:type="spellEnd"/>
      <w:r w:rsidRPr="001C7AB9">
        <w:rPr>
          <w:rFonts w:ascii="Helvetica" w:eastAsia="Times New Roman" w:hAnsi="Helvetica" w:cs="Helvetica"/>
          <w:color w:val="333333"/>
          <w:spacing w:val="2"/>
          <w:sz w:val="21"/>
          <w:szCs w:val="21"/>
        </w:rPr>
        <w:t>, posted 03/08/2021 11:26 AM CST</w:t>
      </w:r>
    </w:p>
    <w:p w14:paraId="083B45A8" w14:textId="77777777" w:rsidR="001C7AB9" w:rsidRPr="001C7AB9" w:rsidRDefault="001C7AB9" w:rsidP="001C7AB9">
      <w:pPr>
        <w:shd w:val="clear" w:color="auto" w:fill="FFFFFF"/>
        <w:spacing w:after="150" w:line="240" w:lineRule="auto"/>
        <w:rPr>
          <w:rFonts w:ascii="Helvetica" w:eastAsia="Times New Roman" w:hAnsi="Helvetica" w:cs="Helvetica"/>
          <w:color w:val="333333"/>
          <w:spacing w:val="2"/>
          <w:sz w:val="21"/>
          <w:szCs w:val="21"/>
        </w:rPr>
      </w:pPr>
      <w:r w:rsidRPr="001C7AB9">
        <w:rPr>
          <w:rFonts w:ascii="Helvetica" w:eastAsia="Times New Roman" w:hAnsi="Helvetica" w:cs="Helvetica"/>
          <w:color w:val="333333"/>
          <w:spacing w:val="2"/>
          <w:sz w:val="21"/>
          <w:szCs w:val="21"/>
        </w:rPr>
        <w:t>                                                                                             </w:t>
      </w:r>
      <w:proofErr w:type="spellStart"/>
      <w:r w:rsidRPr="001C7AB9">
        <w:rPr>
          <w:rFonts w:ascii="Helvetica" w:eastAsia="Times New Roman" w:hAnsi="Helvetica" w:cs="Helvetica"/>
          <w:color w:val="333333"/>
          <w:spacing w:val="2"/>
          <w:sz w:val="21"/>
          <w:szCs w:val="21"/>
        </w:rPr>
        <w:t>Tajai</w:t>
      </w:r>
      <w:proofErr w:type="spellEnd"/>
      <w:r w:rsidRPr="001C7AB9">
        <w:rPr>
          <w:rFonts w:ascii="Helvetica" w:eastAsia="Times New Roman" w:hAnsi="Helvetica" w:cs="Helvetica"/>
          <w:color w:val="333333"/>
          <w:spacing w:val="2"/>
          <w:sz w:val="21"/>
          <w:szCs w:val="21"/>
        </w:rPr>
        <w:t xml:space="preserve"> Horton </w:t>
      </w:r>
    </w:p>
    <w:p w14:paraId="64EBE956" w14:textId="77777777" w:rsidR="001C7AB9" w:rsidRPr="001C7AB9" w:rsidRDefault="001C7AB9" w:rsidP="001C7AB9">
      <w:pPr>
        <w:shd w:val="clear" w:color="auto" w:fill="FFFFFF"/>
        <w:spacing w:after="150" w:line="240" w:lineRule="auto"/>
        <w:rPr>
          <w:rFonts w:ascii="Helvetica" w:eastAsia="Times New Roman" w:hAnsi="Helvetica" w:cs="Helvetica"/>
          <w:color w:val="333333"/>
          <w:spacing w:val="2"/>
          <w:sz w:val="21"/>
          <w:szCs w:val="21"/>
        </w:rPr>
      </w:pPr>
      <w:r w:rsidRPr="001C7AB9">
        <w:rPr>
          <w:rFonts w:ascii="Helvetica" w:eastAsia="Times New Roman" w:hAnsi="Helvetica" w:cs="Helvetica"/>
          <w:color w:val="333333"/>
          <w:spacing w:val="2"/>
          <w:sz w:val="21"/>
          <w:szCs w:val="21"/>
        </w:rPr>
        <w:t>                                                                                           Bethel University </w:t>
      </w:r>
    </w:p>
    <w:p w14:paraId="496387FF" w14:textId="77777777" w:rsidR="001C7AB9" w:rsidRPr="001C7AB9" w:rsidRDefault="001C7AB9" w:rsidP="001C7AB9">
      <w:pPr>
        <w:shd w:val="clear" w:color="auto" w:fill="FFFFFF"/>
        <w:spacing w:after="150" w:line="240" w:lineRule="auto"/>
        <w:rPr>
          <w:rFonts w:ascii="Helvetica" w:eastAsia="Times New Roman" w:hAnsi="Helvetica" w:cs="Helvetica"/>
          <w:color w:val="333333"/>
          <w:spacing w:val="2"/>
          <w:sz w:val="21"/>
          <w:szCs w:val="21"/>
        </w:rPr>
      </w:pPr>
      <w:r w:rsidRPr="001C7AB9">
        <w:rPr>
          <w:rFonts w:ascii="Helvetica" w:eastAsia="Times New Roman" w:hAnsi="Helvetica" w:cs="Helvetica"/>
          <w:color w:val="333333"/>
          <w:spacing w:val="2"/>
          <w:sz w:val="21"/>
          <w:szCs w:val="21"/>
        </w:rPr>
        <w:t>                                                                                           OL4700_19091 </w:t>
      </w:r>
    </w:p>
    <w:p w14:paraId="0A650FDE" w14:textId="77777777" w:rsidR="001C7AB9" w:rsidRPr="001C7AB9" w:rsidRDefault="001C7AB9" w:rsidP="001C7AB9">
      <w:pPr>
        <w:shd w:val="clear" w:color="auto" w:fill="FFFFFF"/>
        <w:spacing w:after="150" w:line="240" w:lineRule="auto"/>
        <w:rPr>
          <w:rFonts w:ascii="Helvetica" w:eastAsia="Times New Roman" w:hAnsi="Helvetica" w:cs="Helvetica"/>
          <w:color w:val="333333"/>
          <w:spacing w:val="2"/>
          <w:sz w:val="21"/>
          <w:szCs w:val="21"/>
        </w:rPr>
      </w:pPr>
      <w:r w:rsidRPr="001C7AB9">
        <w:rPr>
          <w:rFonts w:ascii="Helvetica" w:eastAsia="Times New Roman" w:hAnsi="Helvetica" w:cs="Helvetica"/>
          <w:color w:val="333333"/>
          <w:spacing w:val="2"/>
          <w:sz w:val="21"/>
          <w:szCs w:val="21"/>
        </w:rPr>
        <w:t>                                                                                                 </w:t>
      </w:r>
      <w:proofErr w:type="spellStart"/>
      <w:proofErr w:type="gramStart"/>
      <w:r w:rsidRPr="001C7AB9">
        <w:rPr>
          <w:rFonts w:ascii="Helvetica" w:eastAsia="Times New Roman" w:hAnsi="Helvetica" w:cs="Helvetica"/>
          <w:color w:val="333333"/>
          <w:spacing w:val="2"/>
          <w:sz w:val="21"/>
          <w:szCs w:val="21"/>
        </w:rPr>
        <w:t>Mr.Bell</w:t>
      </w:r>
      <w:proofErr w:type="spellEnd"/>
      <w:proofErr w:type="gramEnd"/>
      <w:r w:rsidRPr="001C7AB9">
        <w:rPr>
          <w:rFonts w:ascii="Helvetica" w:eastAsia="Times New Roman" w:hAnsi="Helvetica" w:cs="Helvetica"/>
          <w:color w:val="333333"/>
          <w:spacing w:val="2"/>
          <w:sz w:val="21"/>
          <w:szCs w:val="21"/>
        </w:rPr>
        <w:t> </w:t>
      </w:r>
    </w:p>
    <w:p w14:paraId="621E5D09" w14:textId="77777777" w:rsidR="001C7AB9" w:rsidRPr="001C7AB9" w:rsidRDefault="001C7AB9" w:rsidP="001C7AB9">
      <w:pPr>
        <w:shd w:val="clear" w:color="auto" w:fill="FFFFFF"/>
        <w:spacing w:after="150" w:line="240" w:lineRule="auto"/>
        <w:rPr>
          <w:rFonts w:ascii="Helvetica" w:eastAsia="Times New Roman" w:hAnsi="Helvetica" w:cs="Helvetica"/>
          <w:color w:val="333333"/>
          <w:spacing w:val="2"/>
          <w:sz w:val="21"/>
          <w:szCs w:val="21"/>
        </w:rPr>
      </w:pPr>
      <w:r w:rsidRPr="001C7AB9">
        <w:rPr>
          <w:rFonts w:ascii="Helvetica" w:eastAsia="Times New Roman" w:hAnsi="Helvetica" w:cs="Helvetica"/>
          <w:color w:val="333333"/>
          <w:spacing w:val="2"/>
          <w:sz w:val="21"/>
          <w:szCs w:val="21"/>
        </w:rPr>
        <w:t>                                                                                           March 08, 2021 </w:t>
      </w:r>
    </w:p>
    <w:p w14:paraId="41E4149C" w14:textId="77777777" w:rsidR="001C7AB9" w:rsidRPr="001C7AB9" w:rsidRDefault="001C7AB9" w:rsidP="001C7AB9">
      <w:pPr>
        <w:shd w:val="clear" w:color="auto" w:fill="FFFFFF"/>
        <w:spacing w:after="150" w:line="240" w:lineRule="auto"/>
        <w:rPr>
          <w:rFonts w:ascii="Helvetica" w:eastAsia="Times New Roman" w:hAnsi="Helvetica" w:cs="Helvetica"/>
          <w:color w:val="333333"/>
          <w:spacing w:val="2"/>
          <w:sz w:val="21"/>
          <w:szCs w:val="21"/>
        </w:rPr>
      </w:pPr>
      <w:r w:rsidRPr="001C7AB9">
        <w:rPr>
          <w:rFonts w:ascii="Helvetica" w:eastAsia="Times New Roman" w:hAnsi="Helvetica" w:cs="Helvetica"/>
          <w:color w:val="333333"/>
          <w:spacing w:val="2"/>
          <w:sz w:val="21"/>
          <w:szCs w:val="21"/>
        </w:rPr>
        <w:t>  </w:t>
      </w:r>
    </w:p>
    <w:p w14:paraId="65F7858D" w14:textId="77777777" w:rsidR="001C7AB9" w:rsidRPr="001C7AB9" w:rsidRDefault="001C7AB9" w:rsidP="001C7AB9">
      <w:pPr>
        <w:shd w:val="clear" w:color="auto" w:fill="FFFFFF"/>
        <w:spacing w:after="150" w:line="240" w:lineRule="auto"/>
        <w:rPr>
          <w:rFonts w:ascii="Helvetica" w:eastAsia="Times New Roman" w:hAnsi="Helvetica" w:cs="Helvetica"/>
          <w:color w:val="333333"/>
          <w:spacing w:val="2"/>
          <w:sz w:val="21"/>
          <w:szCs w:val="21"/>
        </w:rPr>
      </w:pPr>
      <w:r w:rsidRPr="001C7AB9">
        <w:rPr>
          <w:rFonts w:ascii="Helvetica" w:eastAsia="Times New Roman" w:hAnsi="Helvetica" w:cs="Helvetica"/>
          <w:color w:val="333333"/>
          <w:spacing w:val="2"/>
          <w:sz w:val="21"/>
          <w:szCs w:val="21"/>
        </w:rPr>
        <w:t>  </w:t>
      </w:r>
      <w:r w:rsidRPr="001C7AB9">
        <w:rPr>
          <w:rFonts w:ascii="Helvetica" w:eastAsia="Times New Roman" w:hAnsi="Helvetica" w:cs="Helvetica"/>
          <w:color w:val="333333"/>
          <w:spacing w:val="2"/>
          <w:sz w:val="21"/>
          <w:szCs w:val="21"/>
        </w:rPr>
        <w:br/>
        <w:t>  </w:t>
      </w:r>
    </w:p>
    <w:p w14:paraId="78549BDD" w14:textId="47ABC01C" w:rsidR="001C7AB9" w:rsidRDefault="001C7AB9" w:rsidP="001C7AB9">
      <w:pPr>
        <w:shd w:val="clear" w:color="auto" w:fill="FFFFFF"/>
        <w:spacing w:after="150" w:line="240" w:lineRule="auto"/>
        <w:rPr>
          <w:rFonts w:ascii="Helvetica" w:eastAsia="Times New Roman" w:hAnsi="Helvetica" w:cs="Helvetica"/>
          <w:b/>
          <w:bCs/>
          <w:color w:val="333333"/>
          <w:spacing w:val="2"/>
          <w:sz w:val="21"/>
          <w:szCs w:val="21"/>
        </w:rPr>
      </w:pPr>
      <w:r w:rsidRPr="001C7AB9">
        <w:rPr>
          <w:rFonts w:ascii="Helvetica" w:eastAsia="Times New Roman" w:hAnsi="Helvetica" w:cs="Helvetica"/>
          <w:b/>
          <w:bCs/>
          <w:color w:val="333333"/>
          <w:spacing w:val="2"/>
          <w:sz w:val="28"/>
          <w:szCs w:val="28"/>
        </w:rPr>
        <w:t xml:space="preserve">                                                                 </w:t>
      </w:r>
      <w:r w:rsidRPr="001C7AB9">
        <w:rPr>
          <w:rFonts w:ascii="Helvetica" w:eastAsia="Times New Roman" w:hAnsi="Helvetica" w:cs="Helvetica"/>
          <w:b/>
          <w:bCs/>
          <w:color w:val="333333"/>
          <w:spacing w:val="2"/>
          <w:sz w:val="28"/>
          <w:szCs w:val="28"/>
        </w:rPr>
        <w:t>1.</w:t>
      </w:r>
      <w:r w:rsidRPr="001C7AB9">
        <w:rPr>
          <w:rFonts w:ascii="Helvetica" w:eastAsia="Times New Roman" w:hAnsi="Helvetica" w:cs="Helvetica"/>
          <w:b/>
          <w:bCs/>
          <w:color w:val="333333"/>
          <w:spacing w:val="2"/>
          <w:sz w:val="21"/>
          <w:szCs w:val="21"/>
        </w:rPr>
        <w:t> </w:t>
      </w:r>
    </w:p>
    <w:p w14:paraId="63CB6D1A" w14:textId="0207081F" w:rsidR="001C7AB9" w:rsidRPr="001C7AB9" w:rsidRDefault="001C7AB9" w:rsidP="001C7AB9">
      <w:pPr>
        <w:shd w:val="clear" w:color="auto" w:fill="FFFFFF"/>
        <w:spacing w:after="150" w:line="240" w:lineRule="auto"/>
        <w:rPr>
          <w:rFonts w:ascii="Helvetica" w:eastAsia="Times New Roman" w:hAnsi="Helvetica" w:cs="Helvetica"/>
          <w:color w:val="333333"/>
          <w:spacing w:val="2"/>
          <w:sz w:val="21"/>
          <w:szCs w:val="21"/>
        </w:rPr>
      </w:pPr>
      <w:r>
        <w:rPr>
          <w:rFonts w:ascii="Helvetica" w:eastAsia="Times New Roman" w:hAnsi="Helvetica" w:cs="Helvetica"/>
          <w:b/>
          <w:bCs/>
          <w:color w:val="333333"/>
          <w:spacing w:val="2"/>
          <w:sz w:val="21"/>
          <w:szCs w:val="21"/>
        </w:rPr>
        <w:t xml:space="preserve">                                                                 </w:t>
      </w:r>
      <w:r w:rsidRPr="001C7AB9">
        <w:rPr>
          <w:rFonts w:ascii="Helvetica" w:eastAsia="Times New Roman" w:hAnsi="Helvetica" w:cs="Helvetica"/>
          <w:b/>
          <w:bCs/>
          <w:color w:val="333333"/>
          <w:spacing w:val="2"/>
          <w:sz w:val="21"/>
          <w:szCs w:val="21"/>
        </w:rPr>
        <w:t xml:space="preserve"> The planning </w:t>
      </w:r>
      <w:proofErr w:type="gramStart"/>
      <w:r w:rsidRPr="001C7AB9">
        <w:rPr>
          <w:rFonts w:ascii="Helvetica" w:eastAsia="Times New Roman" w:hAnsi="Helvetica" w:cs="Helvetica"/>
          <w:b/>
          <w:bCs/>
          <w:color w:val="333333"/>
          <w:spacing w:val="2"/>
          <w:sz w:val="21"/>
          <w:szCs w:val="21"/>
        </w:rPr>
        <w:t>project</w:t>
      </w:r>
      <w:proofErr w:type="gramEnd"/>
      <w:r w:rsidRPr="001C7AB9">
        <w:rPr>
          <w:rFonts w:ascii="Helvetica" w:eastAsia="Times New Roman" w:hAnsi="Helvetica" w:cs="Helvetica"/>
          <w:b/>
          <w:bCs/>
          <w:color w:val="333333"/>
          <w:spacing w:val="2"/>
          <w:sz w:val="21"/>
          <w:szCs w:val="21"/>
        </w:rPr>
        <w:t> </w:t>
      </w:r>
    </w:p>
    <w:p w14:paraId="0E257A74" w14:textId="77777777" w:rsidR="001C7AB9" w:rsidRPr="001C7AB9" w:rsidRDefault="001C7AB9" w:rsidP="001C7AB9">
      <w:pPr>
        <w:shd w:val="clear" w:color="auto" w:fill="FFFFFF"/>
        <w:spacing w:after="150" w:line="240" w:lineRule="auto"/>
        <w:rPr>
          <w:rFonts w:ascii="Helvetica" w:eastAsia="Times New Roman" w:hAnsi="Helvetica" w:cs="Helvetica"/>
          <w:color w:val="333333"/>
          <w:spacing w:val="2"/>
          <w:sz w:val="21"/>
          <w:szCs w:val="21"/>
        </w:rPr>
      </w:pPr>
      <w:r w:rsidRPr="001C7AB9">
        <w:rPr>
          <w:rFonts w:ascii="Helvetica" w:eastAsia="Times New Roman" w:hAnsi="Helvetica" w:cs="Helvetica"/>
          <w:color w:val="333333"/>
          <w:spacing w:val="2"/>
          <w:sz w:val="21"/>
          <w:szCs w:val="21"/>
        </w:rPr>
        <w:t> For this discussion, we will talk about planning a project. Project planning is when you can complete a project within a certain amount of time. Also, we will discuss if a project should be completed in a certain time frame. </w:t>
      </w:r>
    </w:p>
    <w:p w14:paraId="4ED77F38" w14:textId="77777777" w:rsidR="001C7AB9" w:rsidRPr="001C7AB9" w:rsidRDefault="001C7AB9" w:rsidP="001C7AB9">
      <w:pPr>
        <w:shd w:val="clear" w:color="auto" w:fill="FFFFFF"/>
        <w:spacing w:after="150" w:line="240" w:lineRule="auto"/>
        <w:rPr>
          <w:rFonts w:ascii="Helvetica" w:eastAsia="Times New Roman" w:hAnsi="Helvetica" w:cs="Helvetica"/>
          <w:color w:val="333333"/>
          <w:spacing w:val="2"/>
          <w:sz w:val="21"/>
          <w:szCs w:val="21"/>
        </w:rPr>
      </w:pPr>
      <w:r w:rsidRPr="001C7AB9">
        <w:rPr>
          <w:rFonts w:ascii="Helvetica" w:eastAsia="Times New Roman" w:hAnsi="Helvetica" w:cs="Helvetica"/>
          <w:color w:val="333333"/>
          <w:spacing w:val="2"/>
          <w:sz w:val="21"/>
          <w:szCs w:val="21"/>
        </w:rPr>
        <w:t>“Project planning and control are critical functions in project management” (</w:t>
      </w:r>
      <w:proofErr w:type="spellStart"/>
      <w:r w:rsidRPr="001C7AB9">
        <w:rPr>
          <w:rFonts w:ascii="Helvetica" w:eastAsia="Times New Roman" w:hAnsi="Helvetica" w:cs="Helvetica"/>
          <w:color w:val="333333"/>
          <w:spacing w:val="2"/>
          <w:sz w:val="21"/>
          <w:szCs w:val="21"/>
        </w:rPr>
        <w:t>Pollerin</w:t>
      </w:r>
      <w:proofErr w:type="spellEnd"/>
      <w:r w:rsidRPr="001C7AB9">
        <w:rPr>
          <w:rFonts w:ascii="Helvetica" w:eastAsia="Times New Roman" w:hAnsi="Helvetica" w:cs="Helvetica"/>
          <w:color w:val="333333"/>
          <w:spacing w:val="2"/>
          <w:sz w:val="21"/>
          <w:szCs w:val="21"/>
        </w:rPr>
        <w:t> &amp; Perrier, 2019, p.2160-2178). At this point project planning stage, it involves several inputs. Those inputs are the conceptual proposals, project schedules, resources, requirements/limitations, and success metrics. Also, project planning is finished when everything is completed for that project. Project planning is an in-depth analysis that involves setting projects involves setting the right project goals, create accurate project schedules, identify project deliverables/limitations, and create supporting plans. </w:t>
      </w:r>
    </w:p>
    <w:p w14:paraId="3C386155" w14:textId="77777777" w:rsidR="001C7AB9" w:rsidRPr="001C7AB9" w:rsidRDefault="001C7AB9" w:rsidP="001C7AB9">
      <w:pPr>
        <w:shd w:val="clear" w:color="auto" w:fill="FFFFFF"/>
        <w:spacing w:after="150" w:line="240" w:lineRule="auto"/>
        <w:rPr>
          <w:rFonts w:ascii="Helvetica" w:eastAsia="Times New Roman" w:hAnsi="Helvetica" w:cs="Helvetica"/>
          <w:color w:val="333333"/>
          <w:spacing w:val="2"/>
          <w:sz w:val="21"/>
          <w:szCs w:val="21"/>
        </w:rPr>
      </w:pPr>
      <w:r w:rsidRPr="001C7AB9">
        <w:rPr>
          <w:rFonts w:ascii="Helvetica" w:eastAsia="Times New Roman" w:hAnsi="Helvetica" w:cs="Helvetica"/>
          <w:b/>
          <w:bCs/>
          <w:color w:val="333333"/>
          <w:spacing w:val="2"/>
          <w:sz w:val="21"/>
          <w:szCs w:val="21"/>
        </w:rPr>
        <w:t>                                                                     Why should a project have a regular reporting period? </w:t>
      </w:r>
    </w:p>
    <w:p w14:paraId="59FAD97C" w14:textId="77777777" w:rsidR="001C7AB9" w:rsidRPr="001C7AB9" w:rsidRDefault="001C7AB9" w:rsidP="001C7AB9">
      <w:pPr>
        <w:shd w:val="clear" w:color="auto" w:fill="FFFFFF"/>
        <w:spacing w:after="150" w:line="240" w:lineRule="auto"/>
        <w:rPr>
          <w:rFonts w:ascii="Helvetica" w:eastAsia="Times New Roman" w:hAnsi="Helvetica" w:cs="Helvetica"/>
          <w:color w:val="333333"/>
          <w:spacing w:val="2"/>
          <w:sz w:val="21"/>
          <w:szCs w:val="21"/>
        </w:rPr>
      </w:pPr>
      <w:r w:rsidRPr="001C7AB9">
        <w:rPr>
          <w:rFonts w:ascii="Helvetica" w:eastAsia="Times New Roman" w:hAnsi="Helvetica" w:cs="Helvetica"/>
          <w:color w:val="333333"/>
          <w:spacing w:val="2"/>
          <w:sz w:val="21"/>
          <w:szCs w:val="21"/>
        </w:rPr>
        <w:t>"A regular reporting period (time interval) should be established for comparing actual progress with planned progress" (</w:t>
      </w:r>
      <w:proofErr w:type="spellStart"/>
      <w:r w:rsidRPr="001C7AB9">
        <w:rPr>
          <w:rFonts w:ascii="Helvetica" w:eastAsia="Times New Roman" w:hAnsi="Helvetica" w:cs="Helvetica"/>
          <w:color w:val="333333"/>
          <w:spacing w:val="2"/>
          <w:sz w:val="21"/>
          <w:szCs w:val="21"/>
        </w:rPr>
        <w:t>Gido</w:t>
      </w:r>
      <w:proofErr w:type="spellEnd"/>
      <w:r w:rsidRPr="001C7AB9">
        <w:rPr>
          <w:rFonts w:ascii="Helvetica" w:eastAsia="Times New Roman" w:hAnsi="Helvetica" w:cs="Helvetica"/>
          <w:color w:val="333333"/>
          <w:spacing w:val="2"/>
          <w:sz w:val="21"/>
          <w:szCs w:val="21"/>
        </w:rPr>
        <w:t>, Clements, &amp; Baker, 2018, p.166). A regular reporting period is established to compare the actual progress with planned progress. </w:t>
      </w:r>
    </w:p>
    <w:p w14:paraId="07766190" w14:textId="77777777" w:rsidR="001C7AB9" w:rsidRPr="001C7AB9" w:rsidRDefault="001C7AB9" w:rsidP="001C7AB9">
      <w:pPr>
        <w:shd w:val="clear" w:color="auto" w:fill="FFFFFF"/>
        <w:spacing w:after="150" w:line="240" w:lineRule="auto"/>
        <w:rPr>
          <w:rFonts w:ascii="Helvetica" w:eastAsia="Times New Roman" w:hAnsi="Helvetica" w:cs="Helvetica"/>
          <w:color w:val="333333"/>
          <w:spacing w:val="2"/>
          <w:sz w:val="21"/>
          <w:szCs w:val="21"/>
        </w:rPr>
      </w:pPr>
      <w:r w:rsidRPr="001C7AB9">
        <w:rPr>
          <w:rFonts w:ascii="Helvetica" w:eastAsia="Times New Roman" w:hAnsi="Helvetica" w:cs="Helvetica"/>
          <w:color w:val="333333"/>
          <w:spacing w:val="2"/>
          <w:sz w:val="21"/>
          <w:szCs w:val="21"/>
        </w:rPr>
        <w:t> Also, all projects don't have the same reporting period. However, that's because reporting could be daily, weekly, biweekly, or monthly, and that depends on that project. When a project has a reoccurring report that helps to keep everything on track. However, the project manager should always make a comparison when the work has been compared to the originally projected schedule. There will be two different kinds of data collected during the reporting period. Also, those two dates are actual performance and all information reported about changes to the projected scope, budget, and schedule. </w:t>
      </w:r>
    </w:p>
    <w:p w14:paraId="638979EC" w14:textId="77777777" w:rsidR="001C7AB9" w:rsidRPr="001C7AB9" w:rsidRDefault="001C7AB9" w:rsidP="001C7AB9">
      <w:pPr>
        <w:shd w:val="clear" w:color="auto" w:fill="FFFFFF"/>
        <w:spacing w:after="150" w:line="240" w:lineRule="auto"/>
        <w:rPr>
          <w:rFonts w:ascii="Helvetica" w:eastAsia="Times New Roman" w:hAnsi="Helvetica" w:cs="Helvetica"/>
          <w:color w:val="333333"/>
          <w:spacing w:val="2"/>
          <w:sz w:val="21"/>
          <w:szCs w:val="21"/>
        </w:rPr>
      </w:pPr>
      <w:r w:rsidRPr="001C7AB9">
        <w:rPr>
          <w:rFonts w:ascii="Helvetica" w:eastAsia="Times New Roman" w:hAnsi="Helvetica" w:cs="Helvetica"/>
          <w:b/>
          <w:bCs/>
          <w:color w:val="333333"/>
          <w:spacing w:val="2"/>
          <w:sz w:val="21"/>
          <w:szCs w:val="21"/>
        </w:rPr>
        <w:t>                                                                                             Conclusion </w:t>
      </w:r>
    </w:p>
    <w:p w14:paraId="2C173DCF" w14:textId="77777777" w:rsidR="001C7AB9" w:rsidRPr="001C7AB9" w:rsidRDefault="001C7AB9" w:rsidP="001C7AB9">
      <w:pPr>
        <w:shd w:val="clear" w:color="auto" w:fill="FFFFFF"/>
        <w:spacing w:after="150" w:line="240" w:lineRule="auto"/>
        <w:rPr>
          <w:rFonts w:ascii="Helvetica" w:eastAsia="Times New Roman" w:hAnsi="Helvetica" w:cs="Helvetica"/>
          <w:color w:val="333333"/>
          <w:spacing w:val="2"/>
          <w:sz w:val="21"/>
          <w:szCs w:val="21"/>
        </w:rPr>
      </w:pPr>
      <w:r w:rsidRPr="001C7AB9">
        <w:rPr>
          <w:rFonts w:ascii="Helvetica" w:eastAsia="Times New Roman" w:hAnsi="Helvetica" w:cs="Helvetica"/>
          <w:color w:val="333333"/>
          <w:spacing w:val="2"/>
          <w:sz w:val="21"/>
          <w:szCs w:val="21"/>
        </w:rPr>
        <w:t>In conclusion, I plan to learn so much more about the planning project and reporting period. How much work you put into your project will show how successful your team can be or become. Also, project planning makes everything easy when things are broken down step-by-step. When your plan things ahead of schedule, you won't have to worry about if resources will still be available to your team. However, if you plan your project, you will avoid delays that are caused by discrepancies, misunderstandings, and disagreements.  </w:t>
      </w:r>
    </w:p>
    <w:p w14:paraId="12AAF755" w14:textId="77777777" w:rsidR="001C7AB9" w:rsidRPr="001C7AB9" w:rsidRDefault="001C7AB9" w:rsidP="001C7AB9">
      <w:pPr>
        <w:shd w:val="clear" w:color="auto" w:fill="FFFFFF"/>
        <w:spacing w:after="150" w:line="240" w:lineRule="auto"/>
        <w:rPr>
          <w:rFonts w:ascii="Helvetica" w:eastAsia="Times New Roman" w:hAnsi="Helvetica" w:cs="Helvetica"/>
          <w:color w:val="333333"/>
          <w:spacing w:val="2"/>
          <w:sz w:val="21"/>
          <w:szCs w:val="21"/>
        </w:rPr>
      </w:pPr>
      <w:r w:rsidRPr="001C7AB9">
        <w:rPr>
          <w:rFonts w:ascii="Helvetica" w:eastAsia="Times New Roman" w:hAnsi="Helvetica" w:cs="Helvetica"/>
          <w:b/>
          <w:bCs/>
          <w:color w:val="333333"/>
          <w:spacing w:val="2"/>
          <w:sz w:val="21"/>
          <w:szCs w:val="21"/>
        </w:rPr>
        <w:t>                                                                                              References </w:t>
      </w:r>
    </w:p>
    <w:p w14:paraId="43DF3625" w14:textId="77777777" w:rsidR="001C7AB9" w:rsidRPr="001C7AB9" w:rsidRDefault="001C7AB9" w:rsidP="001C7AB9">
      <w:pPr>
        <w:shd w:val="clear" w:color="auto" w:fill="FFFFFF"/>
        <w:spacing w:after="150" w:line="240" w:lineRule="auto"/>
        <w:rPr>
          <w:rFonts w:ascii="Helvetica" w:eastAsia="Times New Roman" w:hAnsi="Helvetica" w:cs="Helvetica"/>
          <w:color w:val="333333"/>
          <w:spacing w:val="2"/>
          <w:sz w:val="21"/>
          <w:szCs w:val="21"/>
        </w:rPr>
      </w:pPr>
      <w:r w:rsidRPr="001C7AB9">
        <w:rPr>
          <w:rFonts w:ascii="Helvetica" w:eastAsia="Times New Roman" w:hAnsi="Helvetica" w:cs="Helvetica"/>
          <w:color w:val="333333"/>
          <w:spacing w:val="2"/>
          <w:sz w:val="21"/>
          <w:szCs w:val="21"/>
        </w:rPr>
        <w:lastRenderedPageBreak/>
        <w:t>Pellerin, R., &amp; Perrier, N. (2019). A review of methods, techniques and tools for project planning and control. International Journal of Production Research, 57(7), 2160–2178. </w:t>
      </w:r>
      <w:hyperlink r:id="rId4" w:tgtFrame="_blank" w:history="1">
        <w:r w:rsidRPr="001C7AB9">
          <w:rPr>
            <w:rFonts w:ascii="Helvetica" w:eastAsia="Times New Roman" w:hAnsi="Helvetica" w:cs="Helvetica"/>
            <w:color w:val="337AB7"/>
            <w:spacing w:val="2"/>
            <w:sz w:val="21"/>
            <w:szCs w:val="21"/>
            <w:u w:val="single"/>
          </w:rPr>
          <w:t>https://doi-org.bethelu.idm.oclc.org/10.1080/00207543.2018.1524168</w:t>
        </w:r>
      </w:hyperlink>
      <w:r w:rsidRPr="001C7AB9">
        <w:rPr>
          <w:rFonts w:ascii="Helvetica" w:eastAsia="Times New Roman" w:hAnsi="Helvetica" w:cs="Helvetica"/>
          <w:color w:val="333333"/>
          <w:spacing w:val="2"/>
          <w:sz w:val="21"/>
          <w:szCs w:val="21"/>
        </w:rPr>
        <w:t> </w:t>
      </w:r>
    </w:p>
    <w:p w14:paraId="652D011B" w14:textId="77777777" w:rsidR="001C7AB9" w:rsidRPr="001C7AB9" w:rsidRDefault="001C7AB9" w:rsidP="001C7AB9">
      <w:pPr>
        <w:shd w:val="clear" w:color="auto" w:fill="FFFFFF"/>
        <w:spacing w:after="150" w:line="240" w:lineRule="auto"/>
        <w:rPr>
          <w:rFonts w:ascii="Helvetica" w:eastAsia="Times New Roman" w:hAnsi="Helvetica" w:cs="Helvetica"/>
          <w:color w:val="333333"/>
          <w:spacing w:val="2"/>
          <w:sz w:val="21"/>
          <w:szCs w:val="21"/>
        </w:rPr>
      </w:pPr>
      <w:proofErr w:type="spellStart"/>
      <w:r w:rsidRPr="001C7AB9">
        <w:rPr>
          <w:rFonts w:ascii="Helvetica" w:eastAsia="Times New Roman" w:hAnsi="Helvetica" w:cs="Helvetica"/>
          <w:color w:val="333333"/>
          <w:spacing w:val="2"/>
          <w:sz w:val="21"/>
          <w:szCs w:val="21"/>
        </w:rPr>
        <w:t>Gido</w:t>
      </w:r>
      <w:proofErr w:type="spellEnd"/>
      <w:r w:rsidRPr="001C7AB9">
        <w:rPr>
          <w:rFonts w:ascii="Helvetica" w:eastAsia="Times New Roman" w:hAnsi="Helvetica" w:cs="Helvetica"/>
          <w:color w:val="333333"/>
          <w:spacing w:val="2"/>
          <w:sz w:val="21"/>
          <w:szCs w:val="21"/>
        </w:rPr>
        <w:t>, J., Clements, J., &amp; Baker, R. (2018). Successful Project Management (7th ed.). Cengage Learning. </w:t>
      </w:r>
    </w:p>
    <w:p w14:paraId="0A905695" w14:textId="77777777" w:rsidR="001C7AB9" w:rsidRPr="001C7AB9" w:rsidRDefault="001C7AB9" w:rsidP="001C7AB9">
      <w:pPr>
        <w:shd w:val="clear" w:color="auto" w:fill="FFFFFF"/>
        <w:spacing w:line="240" w:lineRule="auto"/>
        <w:textAlignment w:val="center"/>
        <w:rPr>
          <w:rFonts w:ascii="Helvetica" w:eastAsia="Times New Roman" w:hAnsi="Helvetica" w:cs="Helvetica"/>
          <w:color w:val="333333"/>
          <w:spacing w:val="2"/>
          <w:sz w:val="21"/>
          <w:szCs w:val="21"/>
        </w:rPr>
      </w:pPr>
      <w:r w:rsidRPr="001C7AB9">
        <w:rPr>
          <w:rFonts w:ascii="Helvetica" w:eastAsia="Times New Roman" w:hAnsi="Helvetica" w:cs="Helvetica"/>
          <w:color w:val="333333"/>
          <w:spacing w:val="2"/>
          <w:sz w:val="21"/>
          <w:szCs w:val="21"/>
        </w:rPr>
        <w:t>Reply</w:t>
      </w:r>
    </w:p>
    <w:p w14:paraId="5E564993" w14:textId="77777777" w:rsidR="001C7AB9" w:rsidRPr="001C7AB9" w:rsidRDefault="001C7AB9" w:rsidP="001C7AB9">
      <w:pPr>
        <w:shd w:val="clear" w:color="auto" w:fill="FFFFFF"/>
        <w:spacing w:after="0" w:line="240" w:lineRule="auto"/>
        <w:rPr>
          <w:rFonts w:ascii="Helvetica" w:eastAsia="Times New Roman" w:hAnsi="Helvetica" w:cs="Helvetica"/>
          <w:color w:val="333333"/>
          <w:sz w:val="21"/>
          <w:szCs w:val="21"/>
        </w:rPr>
      </w:pPr>
      <w:r w:rsidRPr="001C7AB9">
        <w:rPr>
          <w:rFonts w:ascii="Helvetica" w:eastAsia="Times New Roman" w:hAnsi="Helvetica" w:cs="Helvetica"/>
          <w:color w:val="333333"/>
          <w:spacing w:val="2"/>
          <w:sz w:val="27"/>
          <w:szCs w:val="27"/>
          <w:u w:val="single"/>
        </w:rPr>
        <w:t xml:space="preserve">Re: Unit 2 Planning &amp; </w:t>
      </w:r>
      <w:proofErr w:type="gramStart"/>
      <w:r w:rsidRPr="001C7AB9">
        <w:rPr>
          <w:rFonts w:ascii="Helvetica" w:eastAsia="Times New Roman" w:hAnsi="Helvetica" w:cs="Helvetica"/>
          <w:color w:val="333333"/>
          <w:spacing w:val="2"/>
          <w:sz w:val="27"/>
          <w:szCs w:val="27"/>
          <w:u w:val="single"/>
        </w:rPr>
        <w:t>Reporting </w:t>
      </w:r>
      <w:r w:rsidRPr="001C7AB9">
        <w:rPr>
          <w:rFonts w:ascii="Helvetica" w:eastAsia="Times New Roman" w:hAnsi="Helvetica" w:cs="Helvetica"/>
          <w:color w:val="333333"/>
          <w:spacing w:val="2"/>
          <w:sz w:val="21"/>
          <w:szCs w:val="21"/>
        </w:rPr>
        <w:t> -</w:t>
      </w:r>
      <w:proofErr w:type="gramEnd"/>
      <w:r w:rsidRPr="001C7AB9">
        <w:rPr>
          <w:rFonts w:ascii="Helvetica" w:eastAsia="Times New Roman" w:hAnsi="Helvetica" w:cs="Helvetica"/>
          <w:color w:val="333333"/>
          <w:spacing w:val="2"/>
          <w:sz w:val="21"/>
          <w:szCs w:val="21"/>
        </w:rPr>
        <w:t xml:space="preserve"> from Page, Erin, posted 03/08/2021 05:30 PM CST</w:t>
      </w:r>
    </w:p>
    <w:p w14:paraId="3289DCE1" w14:textId="77777777" w:rsidR="001C7AB9" w:rsidRDefault="001C7AB9" w:rsidP="001C7AB9">
      <w:pPr>
        <w:shd w:val="clear" w:color="auto" w:fill="FFFFFF"/>
        <w:spacing w:after="150" w:line="420" w:lineRule="atLeast"/>
        <w:jc w:val="center"/>
        <w:rPr>
          <w:rFonts w:ascii="Helvetica" w:eastAsia="Times New Roman" w:hAnsi="Helvetica" w:cs="Helvetica"/>
          <w:b/>
          <w:bCs/>
          <w:color w:val="333333"/>
          <w:spacing w:val="2"/>
          <w:sz w:val="21"/>
          <w:szCs w:val="21"/>
        </w:rPr>
      </w:pPr>
    </w:p>
    <w:p w14:paraId="3C578E21" w14:textId="77777777" w:rsidR="001C7AB9" w:rsidRPr="001C7AB9" w:rsidRDefault="001C7AB9" w:rsidP="001C7AB9">
      <w:pPr>
        <w:shd w:val="clear" w:color="auto" w:fill="FFFFFF"/>
        <w:spacing w:after="150" w:line="420" w:lineRule="atLeast"/>
        <w:jc w:val="center"/>
        <w:rPr>
          <w:rFonts w:ascii="Helvetica" w:eastAsia="Times New Roman" w:hAnsi="Helvetica" w:cs="Helvetica"/>
          <w:b/>
          <w:bCs/>
          <w:color w:val="333333"/>
          <w:spacing w:val="2"/>
          <w:sz w:val="24"/>
          <w:szCs w:val="24"/>
        </w:rPr>
      </w:pPr>
      <w:r w:rsidRPr="001C7AB9">
        <w:rPr>
          <w:rFonts w:ascii="Helvetica" w:eastAsia="Times New Roman" w:hAnsi="Helvetica" w:cs="Helvetica"/>
          <w:b/>
          <w:bCs/>
          <w:color w:val="333333"/>
          <w:spacing w:val="2"/>
          <w:sz w:val="24"/>
          <w:szCs w:val="24"/>
        </w:rPr>
        <w:t>2.</w:t>
      </w:r>
    </w:p>
    <w:p w14:paraId="2F517621" w14:textId="58908BFF" w:rsidR="001C7AB9" w:rsidRPr="001C7AB9" w:rsidRDefault="001C7AB9" w:rsidP="001C7AB9">
      <w:pPr>
        <w:shd w:val="clear" w:color="auto" w:fill="FFFFFF"/>
        <w:spacing w:after="150" w:line="420" w:lineRule="atLeast"/>
        <w:jc w:val="center"/>
        <w:rPr>
          <w:rFonts w:ascii="Helvetica" w:eastAsia="Times New Roman" w:hAnsi="Helvetica" w:cs="Helvetica"/>
          <w:color w:val="333333"/>
          <w:spacing w:val="2"/>
          <w:sz w:val="21"/>
          <w:szCs w:val="21"/>
        </w:rPr>
      </w:pPr>
      <w:r w:rsidRPr="001C7AB9">
        <w:rPr>
          <w:rFonts w:ascii="Helvetica" w:eastAsia="Times New Roman" w:hAnsi="Helvetica" w:cs="Helvetica"/>
          <w:b/>
          <w:bCs/>
          <w:color w:val="333333"/>
          <w:spacing w:val="2"/>
          <w:sz w:val="21"/>
          <w:szCs w:val="21"/>
        </w:rPr>
        <w:t>The Meaning of Planning a Project</w:t>
      </w:r>
    </w:p>
    <w:p w14:paraId="632D8EC7" w14:textId="77777777" w:rsidR="001C7AB9" w:rsidRPr="001C7AB9" w:rsidRDefault="001C7AB9" w:rsidP="001C7AB9">
      <w:pPr>
        <w:shd w:val="clear" w:color="auto" w:fill="FFFFFF"/>
        <w:spacing w:after="150" w:line="420" w:lineRule="atLeast"/>
        <w:ind w:firstLine="720"/>
        <w:rPr>
          <w:rFonts w:ascii="Helvetica" w:eastAsia="Times New Roman" w:hAnsi="Helvetica" w:cs="Helvetica"/>
          <w:color w:val="333333"/>
          <w:spacing w:val="2"/>
          <w:sz w:val="21"/>
          <w:szCs w:val="21"/>
        </w:rPr>
      </w:pPr>
      <w:r w:rsidRPr="001C7AB9">
        <w:rPr>
          <w:rFonts w:ascii="Helvetica" w:eastAsia="Times New Roman" w:hAnsi="Helvetica" w:cs="Helvetica"/>
          <w:color w:val="333333"/>
          <w:spacing w:val="2"/>
          <w:sz w:val="21"/>
          <w:szCs w:val="21"/>
        </w:rPr>
        <w:t xml:space="preserve">According to </w:t>
      </w:r>
      <w:proofErr w:type="spellStart"/>
      <w:r w:rsidRPr="001C7AB9">
        <w:rPr>
          <w:rFonts w:ascii="Helvetica" w:eastAsia="Times New Roman" w:hAnsi="Helvetica" w:cs="Helvetica"/>
          <w:color w:val="333333"/>
          <w:spacing w:val="2"/>
          <w:sz w:val="21"/>
          <w:szCs w:val="21"/>
        </w:rPr>
        <w:t>Bijanska</w:t>
      </w:r>
      <w:proofErr w:type="spellEnd"/>
      <w:r w:rsidRPr="001C7AB9">
        <w:rPr>
          <w:rFonts w:ascii="Helvetica" w:eastAsia="Times New Roman" w:hAnsi="Helvetica" w:cs="Helvetica"/>
          <w:color w:val="333333"/>
          <w:spacing w:val="2"/>
          <w:sz w:val="21"/>
          <w:szCs w:val="21"/>
        </w:rPr>
        <w:t xml:space="preserve"> and </w:t>
      </w:r>
      <w:proofErr w:type="spellStart"/>
      <w:r w:rsidRPr="001C7AB9">
        <w:rPr>
          <w:rFonts w:ascii="Helvetica" w:eastAsia="Times New Roman" w:hAnsi="Helvetica" w:cs="Helvetica"/>
          <w:color w:val="333333"/>
          <w:spacing w:val="2"/>
          <w:sz w:val="21"/>
          <w:szCs w:val="21"/>
        </w:rPr>
        <w:t>Wodarski</w:t>
      </w:r>
      <w:proofErr w:type="spellEnd"/>
      <w:r w:rsidRPr="001C7AB9">
        <w:rPr>
          <w:rFonts w:ascii="Helvetica" w:eastAsia="Times New Roman" w:hAnsi="Helvetica" w:cs="Helvetica"/>
          <w:color w:val="333333"/>
          <w:spacing w:val="2"/>
          <w:sz w:val="21"/>
          <w:szCs w:val="21"/>
        </w:rPr>
        <w:t xml:space="preserve"> (2014), bringing a project to completion requires a project plan. This plan encompasses the schedule, scope, and cost of the project. A good plan describes all the activities, tasks, equipment, personnel, financing, and other resources that will be needed. The project plan will also describe where these resources are to be acquired and the exact dates and times the resources will blend into the project. Another essential element of planning is to consider the various risks to the project and how the planner will manage those risks. Contingency plans also </w:t>
      </w:r>
      <w:proofErr w:type="gramStart"/>
      <w:r w:rsidRPr="001C7AB9">
        <w:rPr>
          <w:rFonts w:ascii="Helvetica" w:eastAsia="Times New Roman" w:hAnsi="Helvetica" w:cs="Helvetica"/>
          <w:color w:val="333333"/>
          <w:spacing w:val="2"/>
          <w:sz w:val="21"/>
          <w:szCs w:val="21"/>
        </w:rPr>
        <w:t>have to</w:t>
      </w:r>
      <w:proofErr w:type="gramEnd"/>
      <w:r w:rsidRPr="001C7AB9">
        <w:rPr>
          <w:rFonts w:ascii="Helvetica" w:eastAsia="Times New Roman" w:hAnsi="Helvetica" w:cs="Helvetica"/>
          <w:color w:val="333333"/>
          <w:spacing w:val="2"/>
          <w:sz w:val="21"/>
          <w:szCs w:val="21"/>
        </w:rPr>
        <w:t xml:space="preserve"> be drawn up as problems arise. Personnel, equipment, even money may not arrive on time. The project planner must have contingency plans to deal with such issues and put them into place immediately. To find these deviations from the plan, the project manager must continuously monitor the project looking for any of these deviations. Finally, </w:t>
      </w:r>
      <w:proofErr w:type="spellStart"/>
      <w:r w:rsidRPr="001C7AB9">
        <w:rPr>
          <w:rFonts w:ascii="Helvetica" w:eastAsia="Times New Roman" w:hAnsi="Helvetica" w:cs="Helvetica"/>
          <w:color w:val="333333"/>
          <w:spacing w:val="2"/>
          <w:sz w:val="21"/>
          <w:szCs w:val="21"/>
        </w:rPr>
        <w:t>Gido</w:t>
      </w:r>
      <w:proofErr w:type="spellEnd"/>
      <w:r w:rsidRPr="001C7AB9">
        <w:rPr>
          <w:rFonts w:ascii="Helvetica" w:eastAsia="Times New Roman" w:hAnsi="Helvetica" w:cs="Helvetica"/>
          <w:color w:val="333333"/>
          <w:spacing w:val="2"/>
          <w:sz w:val="21"/>
          <w:szCs w:val="21"/>
        </w:rPr>
        <w:t xml:space="preserve"> et al. (2018) suggest that the project planner evaluate these plans at the end of the project. Project deviations must be analyzed to determine what caused them. The planner must also consider the responses to those deviations to assure they were optimally handled. Consideration must also be given to how the project and its deviations could have been better planned.</w:t>
      </w:r>
    </w:p>
    <w:p w14:paraId="65CB4A5F" w14:textId="77777777" w:rsidR="001C7AB9" w:rsidRPr="001C7AB9" w:rsidRDefault="001C7AB9" w:rsidP="001C7AB9">
      <w:pPr>
        <w:shd w:val="clear" w:color="auto" w:fill="FFFFFF"/>
        <w:spacing w:after="150" w:line="420" w:lineRule="atLeast"/>
        <w:jc w:val="center"/>
        <w:rPr>
          <w:rFonts w:ascii="Helvetica" w:eastAsia="Times New Roman" w:hAnsi="Helvetica" w:cs="Helvetica"/>
          <w:color w:val="333333"/>
          <w:spacing w:val="2"/>
          <w:sz w:val="21"/>
          <w:szCs w:val="21"/>
        </w:rPr>
      </w:pPr>
      <w:r w:rsidRPr="001C7AB9">
        <w:rPr>
          <w:rFonts w:ascii="Helvetica" w:eastAsia="Times New Roman" w:hAnsi="Helvetica" w:cs="Helvetica"/>
          <w:b/>
          <w:bCs/>
          <w:color w:val="333333"/>
          <w:spacing w:val="2"/>
          <w:sz w:val="21"/>
          <w:szCs w:val="21"/>
        </w:rPr>
        <w:t>Reasons a Project Should Have a Regular Reporting Period</w:t>
      </w:r>
    </w:p>
    <w:p w14:paraId="42F115CC" w14:textId="77777777" w:rsidR="001C7AB9" w:rsidRPr="001C7AB9" w:rsidRDefault="001C7AB9" w:rsidP="001C7AB9">
      <w:pPr>
        <w:shd w:val="clear" w:color="auto" w:fill="FFFFFF"/>
        <w:spacing w:after="150" w:line="420" w:lineRule="atLeast"/>
        <w:ind w:firstLine="720"/>
        <w:rPr>
          <w:rFonts w:ascii="Helvetica" w:eastAsia="Times New Roman" w:hAnsi="Helvetica" w:cs="Helvetica"/>
          <w:color w:val="333333"/>
          <w:spacing w:val="2"/>
          <w:sz w:val="21"/>
          <w:szCs w:val="21"/>
        </w:rPr>
      </w:pPr>
      <w:proofErr w:type="spellStart"/>
      <w:r w:rsidRPr="001C7AB9">
        <w:rPr>
          <w:rFonts w:ascii="Helvetica" w:eastAsia="Times New Roman" w:hAnsi="Helvetica" w:cs="Helvetica"/>
          <w:color w:val="333333"/>
          <w:spacing w:val="2"/>
          <w:sz w:val="21"/>
          <w:szCs w:val="21"/>
        </w:rPr>
        <w:t>Gido</w:t>
      </w:r>
      <w:proofErr w:type="spellEnd"/>
      <w:r w:rsidRPr="001C7AB9">
        <w:rPr>
          <w:rFonts w:ascii="Helvetica" w:eastAsia="Times New Roman" w:hAnsi="Helvetica" w:cs="Helvetica"/>
          <w:color w:val="333333"/>
          <w:spacing w:val="2"/>
          <w:sz w:val="21"/>
          <w:szCs w:val="21"/>
        </w:rPr>
        <w:t xml:space="preserve"> et al. (2018) state that once a project starts, its progress must be monitored to ensure it remains on schedule. This monitoring is necessary to determine the planned beginning and ending date of each activity. Whenever the evaluator determines that the project is behind, corrective action is required to get the project back on schedule. Failure to do this may cause the project to get so far behind that it may be impossible to take </w:t>
      </w:r>
      <w:proofErr w:type="gramStart"/>
      <w:r w:rsidRPr="001C7AB9">
        <w:rPr>
          <w:rFonts w:ascii="Helvetica" w:eastAsia="Times New Roman" w:hAnsi="Helvetica" w:cs="Helvetica"/>
          <w:color w:val="333333"/>
          <w:spacing w:val="2"/>
          <w:sz w:val="21"/>
          <w:szCs w:val="21"/>
        </w:rPr>
        <w:t>sufficient</w:t>
      </w:r>
      <w:proofErr w:type="gramEnd"/>
      <w:r w:rsidRPr="001C7AB9">
        <w:rPr>
          <w:rFonts w:ascii="Helvetica" w:eastAsia="Times New Roman" w:hAnsi="Helvetica" w:cs="Helvetica"/>
          <w:color w:val="333333"/>
          <w:spacing w:val="2"/>
          <w:sz w:val="21"/>
          <w:szCs w:val="21"/>
        </w:rPr>
        <w:t xml:space="preserve"> and timely corrective action. </w:t>
      </w:r>
      <w:r w:rsidRPr="001C7AB9">
        <w:rPr>
          <w:rFonts w:ascii="Helvetica" w:eastAsia="Times New Roman" w:hAnsi="Helvetica" w:cs="Helvetica"/>
          <w:color w:val="333333"/>
          <w:spacing w:val="2"/>
          <w:sz w:val="21"/>
          <w:szCs w:val="21"/>
        </w:rPr>
        <w:lastRenderedPageBreak/>
        <w:t>Harding (2010) says the timing of the monitoring depends on the scope and complexity as well as the time duration of the project. In some cases, the project should be monitored daily; in other cases, it could be weekly or monthly.</w:t>
      </w:r>
    </w:p>
    <w:p w14:paraId="35DE138B" w14:textId="77777777" w:rsidR="001C7AB9" w:rsidRPr="001C7AB9" w:rsidRDefault="001C7AB9" w:rsidP="001C7AB9">
      <w:pPr>
        <w:shd w:val="clear" w:color="auto" w:fill="FFFFFF"/>
        <w:spacing w:after="150" w:line="420" w:lineRule="atLeast"/>
        <w:jc w:val="center"/>
        <w:rPr>
          <w:rFonts w:ascii="Helvetica" w:eastAsia="Times New Roman" w:hAnsi="Helvetica" w:cs="Helvetica"/>
          <w:color w:val="333333"/>
          <w:spacing w:val="2"/>
          <w:sz w:val="21"/>
          <w:szCs w:val="21"/>
        </w:rPr>
      </w:pPr>
      <w:r w:rsidRPr="001C7AB9">
        <w:rPr>
          <w:rFonts w:ascii="Helvetica" w:eastAsia="Times New Roman" w:hAnsi="Helvetica" w:cs="Helvetica"/>
          <w:color w:val="333333"/>
          <w:spacing w:val="2"/>
          <w:sz w:val="21"/>
          <w:szCs w:val="21"/>
        </w:rPr>
        <w:t>References</w:t>
      </w:r>
    </w:p>
    <w:p w14:paraId="23A08C92" w14:textId="77777777" w:rsidR="001C7AB9" w:rsidRPr="001C7AB9" w:rsidRDefault="001C7AB9" w:rsidP="001C7AB9">
      <w:pPr>
        <w:shd w:val="clear" w:color="auto" w:fill="FFFFFF"/>
        <w:spacing w:after="150" w:line="420" w:lineRule="atLeast"/>
        <w:ind w:left="720" w:hanging="720"/>
        <w:rPr>
          <w:rFonts w:ascii="Helvetica" w:eastAsia="Times New Roman" w:hAnsi="Helvetica" w:cs="Helvetica"/>
          <w:color w:val="333333"/>
          <w:spacing w:val="2"/>
          <w:sz w:val="21"/>
          <w:szCs w:val="21"/>
        </w:rPr>
      </w:pPr>
      <w:proofErr w:type="spellStart"/>
      <w:r w:rsidRPr="001C7AB9">
        <w:rPr>
          <w:rFonts w:ascii="Helvetica" w:eastAsia="Times New Roman" w:hAnsi="Helvetica" w:cs="Helvetica"/>
          <w:color w:val="333333"/>
          <w:spacing w:val="2"/>
          <w:sz w:val="21"/>
          <w:szCs w:val="21"/>
        </w:rPr>
        <w:t>Bijanska</w:t>
      </w:r>
      <w:proofErr w:type="spellEnd"/>
      <w:r w:rsidRPr="001C7AB9">
        <w:rPr>
          <w:rFonts w:ascii="Helvetica" w:eastAsia="Times New Roman" w:hAnsi="Helvetica" w:cs="Helvetica"/>
          <w:color w:val="333333"/>
          <w:spacing w:val="2"/>
          <w:sz w:val="21"/>
          <w:szCs w:val="21"/>
        </w:rPr>
        <w:t xml:space="preserve">, J., &amp; </w:t>
      </w:r>
      <w:proofErr w:type="spellStart"/>
      <w:r w:rsidRPr="001C7AB9">
        <w:rPr>
          <w:rFonts w:ascii="Helvetica" w:eastAsia="Times New Roman" w:hAnsi="Helvetica" w:cs="Helvetica"/>
          <w:color w:val="333333"/>
          <w:spacing w:val="2"/>
          <w:sz w:val="21"/>
          <w:szCs w:val="21"/>
        </w:rPr>
        <w:t>Wodarski</w:t>
      </w:r>
      <w:proofErr w:type="spellEnd"/>
      <w:r w:rsidRPr="001C7AB9">
        <w:rPr>
          <w:rFonts w:ascii="Helvetica" w:eastAsia="Times New Roman" w:hAnsi="Helvetica" w:cs="Helvetica"/>
          <w:color w:val="333333"/>
          <w:spacing w:val="2"/>
          <w:sz w:val="21"/>
          <w:szCs w:val="21"/>
        </w:rPr>
        <w:t>, K. (2014). Risk management in the planning of development projects in the industrial enterprises. </w:t>
      </w:r>
      <w:proofErr w:type="spellStart"/>
      <w:r w:rsidRPr="001C7AB9">
        <w:rPr>
          <w:rFonts w:ascii="Helvetica" w:eastAsia="Times New Roman" w:hAnsi="Helvetica" w:cs="Helvetica"/>
          <w:i/>
          <w:iCs/>
          <w:color w:val="333333"/>
          <w:spacing w:val="2"/>
          <w:sz w:val="21"/>
          <w:szCs w:val="21"/>
        </w:rPr>
        <w:t>Metalurgija</w:t>
      </w:r>
      <w:proofErr w:type="spellEnd"/>
      <w:r w:rsidRPr="001C7AB9">
        <w:rPr>
          <w:rFonts w:ascii="Helvetica" w:eastAsia="Times New Roman" w:hAnsi="Helvetica" w:cs="Helvetica"/>
          <w:i/>
          <w:iCs/>
          <w:color w:val="333333"/>
          <w:spacing w:val="2"/>
          <w:sz w:val="21"/>
          <w:szCs w:val="21"/>
        </w:rPr>
        <w:t>, 53</w:t>
      </w:r>
      <w:r w:rsidRPr="001C7AB9">
        <w:rPr>
          <w:rFonts w:ascii="Helvetica" w:eastAsia="Times New Roman" w:hAnsi="Helvetica" w:cs="Helvetica"/>
          <w:color w:val="333333"/>
          <w:spacing w:val="2"/>
          <w:sz w:val="21"/>
          <w:szCs w:val="21"/>
        </w:rPr>
        <w:t>(2), 276–278.  </w:t>
      </w:r>
      <w:hyperlink r:id="rId5" w:history="1">
        <w:r w:rsidRPr="001C7AB9">
          <w:rPr>
            <w:rFonts w:ascii="Helvetica" w:eastAsia="Times New Roman" w:hAnsi="Helvetica" w:cs="Helvetica"/>
            <w:color w:val="337AB7"/>
            <w:spacing w:val="2"/>
            <w:sz w:val="21"/>
            <w:szCs w:val="21"/>
            <w:u w:val="single"/>
          </w:rPr>
          <w:t>https://search-ebscohost-com.bethelu.idm.oclc.org/login.aspx?direct=true&amp;db=a9h&amp;AN=94867638&amp;site=ehost-live</w:t>
        </w:r>
      </w:hyperlink>
    </w:p>
    <w:p w14:paraId="613D850B" w14:textId="77777777" w:rsidR="001C7AB9" w:rsidRPr="001C7AB9" w:rsidRDefault="001C7AB9" w:rsidP="001C7AB9">
      <w:pPr>
        <w:shd w:val="clear" w:color="auto" w:fill="FFFFFF"/>
        <w:spacing w:after="150" w:line="420" w:lineRule="atLeast"/>
        <w:ind w:left="720" w:hanging="720"/>
        <w:rPr>
          <w:rFonts w:ascii="Helvetica" w:eastAsia="Times New Roman" w:hAnsi="Helvetica" w:cs="Helvetica"/>
          <w:color w:val="333333"/>
          <w:spacing w:val="2"/>
          <w:sz w:val="21"/>
          <w:szCs w:val="21"/>
        </w:rPr>
      </w:pPr>
      <w:proofErr w:type="spellStart"/>
      <w:r w:rsidRPr="001C7AB9">
        <w:rPr>
          <w:rFonts w:ascii="Helvetica" w:eastAsia="Times New Roman" w:hAnsi="Helvetica" w:cs="Helvetica"/>
          <w:color w:val="333333"/>
          <w:spacing w:val="2"/>
          <w:sz w:val="21"/>
          <w:szCs w:val="21"/>
        </w:rPr>
        <w:t>Gido</w:t>
      </w:r>
      <w:proofErr w:type="spellEnd"/>
      <w:r w:rsidRPr="001C7AB9">
        <w:rPr>
          <w:rFonts w:ascii="Helvetica" w:eastAsia="Times New Roman" w:hAnsi="Helvetica" w:cs="Helvetica"/>
          <w:color w:val="333333"/>
          <w:spacing w:val="2"/>
          <w:sz w:val="21"/>
          <w:szCs w:val="21"/>
        </w:rPr>
        <w:t>, J., Clements, J., &amp; Baker, R. (2018). </w:t>
      </w:r>
      <w:r w:rsidRPr="001C7AB9">
        <w:rPr>
          <w:rFonts w:ascii="Helvetica" w:eastAsia="Times New Roman" w:hAnsi="Helvetica" w:cs="Helvetica"/>
          <w:i/>
          <w:iCs/>
          <w:color w:val="333333"/>
          <w:spacing w:val="2"/>
          <w:sz w:val="21"/>
          <w:szCs w:val="21"/>
        </w:rPr>
        <w:t>Successful Project Management</w:t>
      </w:r>
      <w:r w:rsidRPr="001C7AB9">
        <w:rPr>
          <w:rFonts w:ascii="Helvetica" w:eastAsia="Times New Roman" w:hAnsi="Helvetica" w:cs="Helvetica"/>
          <w:color w:val="333333"/>
          <w:spacing w:val="2"/>
          <w:sz w:val="21"/>
          <w:szCs w:val="21"/>
        </w:rPr>
        <w:t> (7th ed.). Cengage Learning.</w:t>
      </w:r>
    </w:p>
    <w:p w14:paraId="1025E631" w14:textId="77777777" w:rsidR="001C7AB9" w:rsidRPr="001C7AB9" w:rsidRDefault="001C7AB9" w:rsidP="001C7AB9">
      <w:pPr>
        <w:shd w:val="clear" w:color="auto" w:fill="FFFFFF"/>
        <w:spacing w:line="420" w:lineRule="atLeast"/>
        <w:ind w:left="720" w:hanging="720"/>
        <w:rPr>
          <w:rFonts w:ascii="Helvetica" w:eastAsia="Times New Roman" w:hAnsi="Helvetica" w:cs="Helvetica"/>
          <w:color w:val="333333"/>
          <w:spacing w:val="2"/>
          <w:sz w:val="21"/>
          <w:szCs w:val="21"/>
        </w:rPr>
      </w:pPr>
      <w:r w:rsidRPr="001C7AB9">
        <w:rPr>
          <w:rFonts w:ascii="Helvetica" w:eastAsia="Times New Roman" w:hAnsi="Helvetica" w:cs="Helvetica"/>
          <w:color w:val="333333"/>
          <w:spacing w:val="2"/>
          <w:sz w:val="21"/>
          <w:szCs w:val="21"/>
        </w:rPr>
        <w:t>Harding, C. (2010, Jan. 14). Project status reporting process. </w:t>
      </w:r>
      <w:r w:rsidRPr="001C7AB9">
        <w:rPr>
          <w:rFonts w:ascii="Helvetica" w:eastAsia="Times New Roman" w:hAnsi="Helvetica" w:cs="Helvetica"/>
          <w:i/>
          <w:iCs/>
          <w:color w:val="333333"/>
          <w:spacing w:val="2"/>
          <w:sz w:val="21"/>
          <w:szCs w:val="21"/>
        </w:rPr>
        <w:t>Project Management Online</w:t>
      </w:r>
      <w:r w:rsidRPr="001C7AB9">
        <w:rPr>
          <w:rFonts w:ascii="Helvetica" w:eastAsia="Times New Roman" w:hAnsi="Helvetica" w:cs="Helvetica"/>
          <w:color w:val="333333"/>
          <w:spacing w:val="2"/>
          <w:sz w:val="21"/>
          <w:szCs w:val="21"/>
        </w:rPr>
        <w:t>. </w:t>
      </w:r>
      <w:hyperlink r:id="rId6" w:history="1">
        <w:r w:rsidRPr="001C7AB9">
          <w:rPr>
            <w:rFonts w:ascii="Helvetica" w:eastAsia="Times New Roman" w:hAnsi="Helvetica" w:cs="Helvetica"/>
            <w:color w:val="337AB7"/>
            <w:spacing w:val="2"/>
            <w:sz w:val="21"/>
            <w:szCs w:val="21"/>
            <w:u w:val="single"/>
          </w:rPr>
          <w:t>https://projectmanagementonline.wordpress.com/2010/01/14/project-status-reporting-process/</w:t>
        </w:r>
      </w:hyperlink>
    </w:p>
    <w:p w14:paraId="18FCAE8F" w14:textId="77777777" w:rsidR="00140736" w:rsidRDefault="00140736"/>
    <w:sectPr w:rsidR="001407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AB9"/>
    <w:rsid w:val="00140736"/>
    <w:rsid w:val="001C7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3CCDA"/>
  <w15:chartTrackingRefBased/>
  <w15:docId w15:val="{472CEB01-5AC6-4CE1-834F-6ECD8F7C8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9377005">
      <w:bodyDiv w:val="1"/>
      <w:marLeft w:val="0"/>
      <w:marRight w:val="0"/>
      <w:marTop w:val="0"/>
      <w:marBottom w:val="0"/>
      <w:divBdr>
        <w:top w:val="none" w:sz="0" w:space="0" w:color="auto"/>
        <w:left w:val="none" w:sz="0" w:space="0" w:color="auto"/>
        <w:bottom w:val="none" w:sz="0" w:space="0" w:color="auto"/>
        <w:right w:val="none" w:sz="0" w:space="0" w:color="auto"/>
      </w:divBdr>
      <w:divsChild>
        <w:div w:id="521823500">
          <w:marLeft w:val="0"/>
          <w:marRight w:val="0"/>
          <w:marTop w:val="0"/>
          <w:marBottom w:val="0"/>
          <w:divBdr>
            <w:top w:val="none" w:sz="0" w:space="0" w:color="auto"/>
            <w:left w:val="none" w:sz="0" w:space="0" w:color="auto"/>
            <w:bottom w:val="none" w:sz="0" w:space="0" w:color="auto"/>
            <w:right w:val="none" w:sz="0" w:space="0" w:color="auto"/>
          </w:divBdr>
          <w:divsChild>
            <w:div w:id="1111632136">
              <w:marLeft w:val="0"/>
              <w:marRight w:val="0"/>
              <w:marTop w:val="225"/>
              <w:marBottom w:val="225"/>
              <w:divBdr>
                <w:top w:val="none" w:sz="0" w:space="0" w:color="auto"/>
                <w:left w:val="none" w:sz="0" w:space="0" w:color="auto"/>
                <w:bottom w:val="none" w:sz="0" w:space="0" w:color="auto"/>
                <w:right w:val="none" w:sz="0" w:space="0" w:color="auto"/>
              </w:divBdr>
              <w:divsChild>
                <w:div w:id="1302805186">
                  <w:marLeft w:val="0"/>
                  <w:marRight w:val="0"/>
                  <w:marTop w:val="0"/>
                  <w:marBottom w:val="0"/>
                  <w:divBdr>
                    <w:top w:val="none" w:sz="0" w:space="0" w:color="auto"/>
                    <w:left w:val="none" w:sz="0" w:space="0" w:color="auto"/>
                    <w:bottom w:val="none" w:sz="0" w:space="0" w:color="auto"/>
                    <w:right w:val="none" w:sz="0" w:space="0" w:color="auto"/>
                  </w:divBdr>
                  <w:divsChild>
                    <w:div w:id="16322257">
                      <w:marLeft w:val="0"/>
                      <w:marRight w:val="0"/>
                      <w:marTop w:val="0"/>
                      <w:marBottom w:val="0"/>
                      <w:divBdr>
                        <w:top w:val="none" w:sz="0" w:space="0" w:color="auto"/>
                        <w:left w:val="none" w:sz="0" w:space="0" w:color="auto"/>
                        <w:bottom w:val="none" w:sz="0" w:space="0" w:color="auto"/>
                        <w:right w:val="none" w:sz="0" w:space="0" w:color="auto"/>
                      </w:divBdr>
                    </w:div>
                    <w:div w:id="705372818">
                      <w:marLeft w:val="0"/>
                      <w:marRight w:val="0"/>
                      <w:marTop w:val="0"/>
                      <w:marBottom w:val="0"/>
                      <w:divBdr>
                        <w:top w:val="none" w:sz="0" w:space="0" w:color="auto"/>
                        <w:left w:val="none" w:sz="0" w:space="0" w:color="auto"/>
                        <w:bottom w:val="none" w:sz="0" w:space="0" w:color="auto"/>
                        <w:right w:val="none" w:sz="0" w:space="0" w:color="auto"/>
                      </w:divBdr>
                      <w:divsChild>
                        <w:div w:id="1532373863">
                          <w:marLeft w:val="0"/>
                          <w:marRight w:val="0"/>
                          <w:marTop w:val="0"/>
                          <w:marBottom w:val="0"/>
                          <w:divBdr>
                            <w:top w:val="none" w:sz="0" w:space="0" w:color="auto"/>
                            <w:left w:val="none" w:sz="0" w:space="0" w:color="auto"/>
                            <w:bottom w:val="none" w:sz="0" w:space="0" w:color="auto"/>
                            <w:right w:val="none" w:sz="0" w:space="0" w:color="auto"/>
                          </w:divBdr>
                          <w:divsChild>
                            <w:div w:id="1933658083">
                              <w:marLeft w:val="0"/>
                              <w:marRight w:val="0"/>
                              <w:marTop w:val="0"/>
                              <w:marBottom w:val="0"/>
                              <w:divBdr>
                                <w:top w:val="none" w:sz="0" w:space="0" w:color="auto"/>
                                <w:left w:val="none" w:sz="0" w:space="0" w:color="auto"/>
                                <w:bottom w:val="none" w:sz="0" w:space="0" w:color="auto"/>
                                <w:right w:val="none" w:sz="0" w:space="0" w:color="auto"/>
                              </w:divBdr>
                            </w:div>
                          </w:divsChild>
                        </w:div>
                        <w:div w:id="1043868219">
                          <w:marLeft w:val="0"/>
                          <w:marRight w:val="0"/>
                          <w:marTop w:val="0"/>
                          <w:marBottom w:val="0"/>
                          <w:divBdr>
                            <w:top w:val="none" w:sz="0" w:space="0" w:color="auto"/>
                            <w:left w:val="none" w:sz="0" w:space="0" w:color="auto"/>
                            <w:bottom w:val="none" w:sz="0" w:space="0" w:color="auto"/>
                            <w:right w:val="none" w:sz="0" w:space="0" w:color="auto"/>
                          </w:divBdr>
                          <w:divsChild>
                            <w:div w:id="84116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2054247">
          <w:marLeft w:val="0"/>
          <w:marRight w:val="0"/>
          <w:marTop w:val="0"/>
          <w:marBottom w:val="0"/>
          <w:divBdr>
            <w:top w:val="none" w:sz="0" w:space="0" w:color="auto"/>
            <w:left w:val="none" w:sz="0" w:space="0" w:color="auto"/>
            <w:bottom w:val="none" w:sz="0" w:space="0" w:color="auto"/>
            <w:right w:val="none" w:sz="0" w:space="0" w:color="auto"/>
          </w:divBdr>
          <w:divsChild>
            <w:div w:id="1162307448">
              <w:marLeft w:val="0"/>
              <w:marRight w:val="0"/>
              <w:marTop w:val="225"/>
              <w:marBottom w:val="225"/>
              <w:divBdr>
                <w:top w:val="none" w:sz="0" w:space="0" w:color="auto"/>
                <w:left w:val="none" w:sz="0" w:space="0" w:color="auto"/>
                <w:bottom w:val="none" w:sz="0" w:space="0" w:color="auto"/>
                <w:right w:val="none" w:sz="0" w:space="0" w:color="auto"/>
              </w:divBdr>
              <w:divsChild>
                <w:div w:id="667101122">
                  <w:marLeft w:val="0"/>
                  <w:marRight w:val="0"/>
                  <w:marTop w:val="0"/>
                  <w:marBottom w:val="0"/>
                  <w:divBdr>
                    <w:top w:val="none" w:sz="0" w:space="0" w:color="auto"/>
                    <w:left w:val="none" w:sz="0" w:space="0" w:color="auto"/>
                    <w:bottom w:val="none" w:sz="0" w:space="0" w:color="auto"/>
                    <w:right w:val="none" w:sz="0" w:space="0" w:color="auto"/>
                  </w:divBdr>
                  <w:divsChild>
                    <w:div w:id="787625855">
                      <w:marLeft w:val="0"/>
                      <w:marRight w:val="0"/>
                      <w:marTop w:val="0"/>
                      <w:marBottom w:val="0"/>
                      <w:divBdr>
                        <w:top w:val="none" w:sz="0" w:space="0" w:color="auto"/>
                        <w:left w:val="none" w:sz="0" w:space="0" w:color="auto"/>
                        <w:bottom w:val="none" w:sz="0" w:space="0" w:color="auto"/>
                        <w:right w:val="none" w:sz="0" w:space="0" w:color="auto"/>
                      </w:divBdr>
                    </w:div>
                    <w:div w:id="577784785">
                      <w:marLeft w:val="0"/>
                      <w:marRight w:val="0"/>
                      <w:marTop w:val="0"/>
                      <w:marBottom w:val="0"/>
                      <w:divBdr>
                        <w:top w:val="none" w:sz="0" w:space="0" w:color="auto"/>
                        <w:left w:val="none" w:sz="0" w:space="0" w:color="auto"/>
                        <w:bottom w:val="none" w:sz="0" w:space="0" w:color="auto"/>
                        <w:right w:val="none" w:sz="0" w:space="0" w:color="auto"/>
                      </w:divBdr>
                      <w:divsChild>
                        <w:div w:id="559052155">
                          <w:marLeft w:val="0"/>
                          <w:marRight w:val="0"/>
                          <w:marTop w:val="0"/>
                          <w:marBottom w:val="0"/>
                          <w:divBdr>
                            <w:top w:val="none" w:sz="0" w:space="0" w:color="auto"/>
                            <w:left w:val="none" w:sz="0" w:space="0" w:color="auto"/>
                            <w:bottom w:val="none" w:sz="0" w:space="0" w:color="auto"/>
                            <w:right w:val="none" w:sz="0" w:space="0" w:color="auto"/>
                          </w:divBdr>
                          <w:divsChild>
                            <w:div w:id="37277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ojectmanagementonline.wordpress.com/2010/01/14/project-status-reporting-process/" TargetMode="External"/><Relationship Id="rId5" Type="http://schemas.openxmlformats.org/officeDocument/2006/relationships/hyperlink" Target="https://search-ebscohost-com.bethelu.idm.oclc.org/login.aspx?direct=true&amp;db=a9h&amp;AN=94867638&amp;site=ehost-live" TargetMode="External"/><Relationship Id="rId4" Type="http://schemas.openxmlformats.org/officeDocument/2006/relationships/hyperlink" Target="https://doi-org.bethelu.idm.oclc.org/10.1080/00207543.2018.15241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1015</Words>
  <Characters>5791</Characters>
  <Application>Microsoft Office Word</Application>
  <DocSecurity>0</DocSecurity>
  <Lines>48</Lines>
  <Paragraphs>13</Paragraphs>
  <ScaleCrop>false</ScaleCrop>
  <Company/>
  <LinksUpToDate>false</LinksUpToDate>
  <CharactersWithSpaces>6793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TravisKendall</dc:creator>
  <cp:keywords/>
  <dc:description/>
  <cp:lastModifiedBy>Alice TravisKendall</cp:lastModifiedBy>
  <cp:revision>1</cp:revision>
  <dcterms:created xsi:type="dcterms:W3CDTF">2021-03-09T01:51:00Z</dcterms:created>
  <dcterms:modified xsi:type="dcterms:W3CDTF">2021-03-09T01:53:00Z</dcterms:modified>
</cp:coreProperties>
</file>