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5098" w:rsidRPr="00851086" w:rsidRDefault="00CC5098" w:rsidP="004F4633">
      <w:pPr>
        <w:spacing w:line="480" w:lineRule="auto"/>
        <w:rPr>
          <w:rFonts w:ascii="Times New Roman" w:hAnsi="Times New Roman" w:cs="Times New Roman"/>
          <w:b/>
          <w:color w:val="000000" w:themeColor="text1"/>
          <w:sz w:val="24"/>
          <w:szCs w:val="24"/>
          <w:shd w:val="clear" w:color="auto" w:fill="FFFFFF"/>
        </w:rPr>
      </w:pPr>
    </w:p>
    <w:p w:rsidR="00CC5098" w:rsidRPr="00851086" w:rsidRDefault="00CC5098" w:rsidP="004F4633">
      <w:pPr>
        <w:spacing w:line="480" w:lineRule="auto"/>
        <w:jc w:val="center"/>
        <w:rPr>
          <w:rFonts w:ascii="Times New Roman" w:hAnsi="Times New Roman" w:cs="Times New Roman"/>
          <w:b/>
          <w:color w:val="000000" w:themeColor="text1"/>
          <w:sz w:val="24"/>
          <w:szCs w:val="24"/>
          <w:shd w:val="clear" w:color="auto" w:fill="FFFFFF"/>
        </w:rPr>
      </w:pPr>
    </w:p>
    <w:p w:rsidR="00CC5098" w:rsidRPr="00851086" w:rsidRDefault="00F13955" w:rsidP="004F4633">
      <w:pPr>
        <w:spacing w:line="480" w:lineRule="auto"/>
        <w:jc w:val="center"/>
        <w:rPr>
          <w:rFonts w:ascii="Times New Roman" w:hAnsi="Times New Roman" w:cs="Times New Roman"/>
          <w:color w:val="000000" w:themeColor="text1"/>
          <w:sz w:val="24"/>
          <w:szCs w:val="24"/>
          <w:shd w:val="clear" w:color="auto" w:fill="FFFFFF"/>
        </w:rPr>
      </w:pPr>
      <w:r w:rsidRPr="00851086">
        <w:rPr>
          <w:rFonts w:ascii="Times New Roman" w:hAnsi="Times New Roman" w:cs="Times New Roman"/>
          <w:color w:val="000000" w:themeColor="text1"/>
          <w:sz w:val="24"/>
          <w:szCs w:val="24"/>
          <w:shd w:val="clear" w:color="auto" w:fill="FFFFFF"/>
        </w:rPr>
        <w:t>Name</w:t>
      </w:r>
    </w:p>
    <w:p w:rsidR="00CC5098" w:rsidRPr="00851086" w:rsidRDefault="00F13955" w:rsidP="004F4633">
      <w:pPr>
        <w:spacing w:line="480" w:lineRule="auto"/>
        <w:jc w:val="center"/>
        <w:rPr>
          <w:rFonts w:ascii="Times New Roman" w:hAnsi="Times New Roman" w:cs="Times New Roman"/>
          <w:color w:val="000000" w:themeColor="text1"/>
          <w:sz w:val="24"/>
          <w:szCs w:val="24"/>
          <w:shd w:val="clear" w:color="auto" w:fill="FFFFFF"/>
        </w:rPr>
      </w:pPr>
      <w:r w:rsidRPr="00851086">
        <w:rPr>
          <w:rFonts w:ascii="Times New Roman" w:hAnsi="Times New Roman" w:cs="Times New Roman"/>
          <w:color w:val="000000" w:themeColor="text1"/>
          <w:sz w:val="24"/>
          <w:szCs w:val="24"/>
          <w:shd w:val="clear" w:color="auto" w:fill="FFFFFF"/>
        </w:rPr>
        <w:t>Institution</w:t>
      </w:r>
    </w:p>
    <w:p w:rsidR="00CC5098" w:rsidRPr="00851086" w:rsidRDefault="00F13955" w:rsidP="004F4633">
      <w:pPr>
        <w:spacing w:line="480" w:lineRule="auto"/>
        <w:jc w:val="center"/>
        <w:rPr>
          <w:rFonts w:ascii="Times New Roman" w:hAnsi="Times New Roman" w:cs="Times New Roman"/>
          <w:color w:val="000000" w:themeColor="text1"/>
          <w:sz w:val="24"/>
          <w:szCs w:val="24"/>
          <w:shd w:val="clear" w:color="auto" w:fill="FFFFFF"/>
        </w:rPr>
      </w:pPr>
      <w:r w:rsidRPr="00851086">
        <w:rPr>
          <w:rFonts w:ascii="Times New Roman" w:hAnsi="Times New Roman" w:cs="Times New Roman"/>
          <w:color w:val="000000" w:themeColor="text1"/>
          <w:sz w:val="24"/>
          <w:szCs w:val="24"/>
          <w:shd w:val="clear" w:color="auto" w:fill="FFFFFF"/>
        </w:rPr>
        <w:t>Date</w:t>
      </w:r>
    </w:p>
    <w:p w:rsidR="00CC5098" w:rsidRPr="00851086" w:rsidRDefault="00F13955" w:rsidP="004F4633">
      <w:pPr>
        <w:spacing w:line="480" w:lineRule="auto"/>
        <w:jc w:val="center"/>
        <w:rPr>
          <w:rFonts w:ascii="Times New Roman" w:hAnsi="Times New Roman" w:cs="Times New Roman"/>
          <w:color w:val="000000" w:themeColor="text1"/>
          <w:sz w:val="24"/>
          <w:szCs w:val="24"/>
          <w:shd w:val="clear" w:color="auto" w:fill="FFFFFF"/>
        </w:rPr>
      </w:pPr>
      <w:r w:rsidRPr="00851086">
        <w:rPr>
          <w:rFonts w:ascii="Times New Roman" w:hAnsi="Times New Roman" w:cs="Times New Roman"/>
          <w:color w:val="000000" w:themeColor="text1"/>
          <w:sz w:val="24"/>
          <w:szCs w:val="24"/>
          <w:shd w:val="clear" w:color="auto" w:fill="FFFFFF"/>
        </w:rPr>
        <w:t>Case Study</w:t>
      </w:r>
    </w:p>
    <w:p w:rsidR="00CC5098" w:rsidRPr="00851086" w:rsidRDefault="00CC5098" w:rsidP="004F4633">
      <w:pPr>
        <w:spacing w:line="480" w:lineRule="auto"/>
        <w:jc w:val="center"/>
        <w:rPr>
          <w:rFonts w:ascii="Times New Roman" w:hAnsi="Times New Roman" w:cs="Times New Roman"/>
          <w:color w:val="000000" w:themeColor="text1"/>
          <w:sz w:val="24"/>
          <w:szCs w:val="24"/>
          <w:shd w:val="clear" w:color="auto" w:fill="FFFFFF"/>
        </w:rPr>
      </w:pPr>
    </w:p>
    <w:p w:rsidR="00CC5098" w:rsidRPr="00851086" w:rsidRDefault="00CC5098" w:rsidP="004F4633">
      <w:pPr>
        <w:spacing w:line="480" w:lineRule="auto"/>
        <w:jc w:val="center"/>
        <w:rPr>
          <w:rFonts w:ascii="Times New Roman" w:hAnsi="Times New Roman" w:cs="Times New Roman"/>
          <w:color w:val="000000" w:themeColor="text1"/>
          <w:sz w:val="24"/>
          <w:szCs w:val="24"/>
          <w:shd w:val="clear" w:color="auto" w:fill="FFFFFF"/>
        </w:rPr>
      </w:pPr>
    </w:p>
    <w:p w:rsidR="00CC5098" w:rsidRPr="00851086" w:rsidRDefault="00CC5098" w:rsidP="004F4633">
      <w:pPr>
        <w:spacing w:line="480" w:lineRule="auto"/>
        <w:jc w:val="center"/>
        <w:rPr>
          <w:rFonts w:ascii="Times New Roman" w:hAnsi="Times New Roman" w:cs="Times New Roman"/>
          <w:color w:val="000000" w:themeColor="text1"/>
          <w:sz w:val="24"/>
          <w:szCs w:val="24"/>
          <w:shd w:val="clear" w:color="auto" w:fill="FFFFFF"/>
        </w:rPr>
      </w:pPr>
    </w:p>
    <w:p w:rsidR="00CC5098" w:rsidRPr="00851086" w:rsidRDefault="00CC5098" w:rsidP="004F4633">
      <w:pPr>
        <w:spacing w:line="480" w:lineRule="auto"/>
        <w:jc w:val="center"/>
        <w:rPr>
          <w:rFonts w:ascii="Times New Roman" w:hAnsi="Times New Roman" w:cs="Times New Roman"/>
          <w:color w:val="000000" w:themeColor="text1"/>
          <w:sz w:val="24"/>
          <w:szCs w:val="24"/>
          <w:shd w:val="clear" w:color="auto" w:fill="FFFFFF"/>
        </w:rPr>
      </w:pPr>
    </w:p>
    <w:p w:rsidR="00CC5098" w:rsidRPr="00851086" w:rsidRDefault="00CC5098" w:rsidP="004F4633">
      <w:pPr>
        <w:spacing w:line="480" w:lineRule="auto"/>
        <w:jc w:val="center"/>
        <w:rPr>
          <w:rFonts w:ascii="Times New Roman" w:hAnsi="Times New Roman" w:cs="Times New Roman"/>
          <w:color w:val="000000" w:themeColor="text1"/>
          <w:sz w:val="24"/>
          <w:szCs w:val="24"/>
          <w:shd w:val="clear" w:color="auto" w:fill="FFFFFF"/>
        </w:rPr>
      </w:pPr>
    </w:p>
    <w:p w:rsidR="00CC5098" w:rsidRPr="00851086" w:rsidRDefault="00CC5098" w:rsidP="004F4633">
      <w:pPr>
        <w:spacing w:line="480" w:lineRule="auto"/>
        <w:jc w:val="center"/>
        <w:rPr>
          <w:rFonts w:ascii="Times New Roman" w:hAnsi="Times New Roman" w:cs="Times New Roman"/>
          <w:color w:val="000000" w:themeColor="text1"/>
          <w:sz w:val="24"/>
          <w:szCs w:val="24"/>
          <w:shd w:val="clear" w:color="auto" w:fill="FFFFFF"/>
        </w:rPr>
      </w:pPr>
    </w:p>
    <w:p w:rsidR="00CC5098" w:rsidRPr="00851086" w:rsidRDefault="00CC5098" w:rsidP="004F4633">
      <w:pPr>
        <w:spacing w:line="480" w:lineRule="auto"/>
        <w:jc w:val="center"/>
        <w:rPr>
          <w:rFonts w:ascii="Times New Roman" w:hAnsi="Times New Roman" w:cs="Times New Roman"/>
          <w:color w:val="000000" w:themeColor="text1"/>
          <w:sz w:val="24"/>
          <w:szCs w:val="24"/>
          <w:shd w:val="clear" w:color="auto" w:fill="FFFFFF"/>
        </w:rPr>
      </w:pPr>
    </w:p>
    <w:p w:rsidR="00CC5098" w:rsidRPr="00851086" w:rsidRDefault="00CC5098" w:rsidP="004F4633">
      <w:pPr>
        <w:spacing w:line="480" w:lineRule="auto"/>
        <w:jc w:val="center"/>
        <w:rPr>
          <w:rFonts w:ascii="Times New Roman" w:hAnsi="Times New Roman" w:cs="Times New Roman"/>
          <w:color w:val="000000" w:themeColor="text1"/>
          <w:sz w:val="24"/>
          <w:szCs w:val="24"/>
          <w:shd w:val="clear" w:color="auto" w:fill="FFFFFF"/>
        </w:rPr>
      </w:pPr>
    </w:p>
    <w:p w:rsidR="00CC5098" w:rsidRPr="00851086" w:rsidRDefault="00CC5098" w:rsidP="004F4633">
      <w:pPr>
        <w:spacing w:line="480" w:lineRule="auto"/>
        <w:jc w:val="center"/>
        <w:rPr>
          <w:rFonts w:ascii="Times New Roman" w:hAnsi="Times New Roman" w:cs="Times New Roman"/>
          <w:color w:val="000000" w:themeColor="text1"/>
          <w:sz w:val="24"/>
          <w:szCs w:val="24"/>
          <w:shd w:val="clear" w:color="auto" w:fill="FFFFFF"/>
        </w:rPr>
      </w:pPr>
    </w:p>
    <w:p w:rsidR="00CC5098" w:rsidRPr="00851086" w:rsidRDefault="00CC5098" w:rsidP="004F4633">
      <w:pPr>
        <w:spacing w:line="480" w:lineRule="auto"/>
        <w:rPr>
          <w:rFonts w:ascii="Times New Roman" w:hAnsi="Times New Roman" w:cs="Times New Roman"/>
          <w:b/>
          <w:color w:val="000000" w:themeColor="text1"/>
          <w:sz w:val="24"/>
          <w:szCs w:val="24"/>
          <w:shd w:val="clear" w:color="auto" w:fill="FFFFFF"/>
        </w:rPr>
      </w:pPr>
    </w:p>
    <w:p w:rsidR="00E04E73" w:rsidRPr="00851086" w:rsidRDefault="00F13955" w:rsidP="004F4633">
      <w:pPr>
        <w:spacing w:line="480" w:lineRule="auto"/>
        <w:rPr>
          <w:rFonts w:ascii="Times New Roman" w:hAnsi="Times New Roman" w:cs="Times New Roman"/>
          <w:b/>
          <w:color w:val="000000" w:themeColor="text1"/>
          <w:sz w:val="24"/>
          <w:szCs w:val="24"/>
          <w:shd w:val="clear" w:color="auto" w:fill="FFFFFF"/>
        </w:rPr>
      </w:pPr>
      <w:r w:rsidRPr="00851086">
        <w:rPr>
          <w:rFonts w:ascii="Times New Roman" w:hAnsi="Times New Roman" w:cs="Times New Roman"/>
          <w:b/>
          <w:color w:val="000000" w:themeColor="text1"/>
          <w:sz w:val="24"/>
          <w:szCs w:val="24"/>
          <w:shd w:val="clear" w:color="auto" w:fill="FFFFFF"/>
        </w:rPr>
        <w:lastRenderedPageBreak/>
        <w:t>Given the critical nature of defense activities, security in this environment is a primary concern. How do the agencies discussed in the case study address this issue? Can you think of anything else they could be doing? Provide at least two recommendations.</w:t>
      </w:r>
    </w:p>
    <w:p w:rsidR="00AF406A" w:rsidRPr="00851086" w:rsidRDefault="00F13955" w:rsidP="0054145C">
      <w:pPr>
        <w:spacing w:line="480" w:lineRule="auto"/>
        <w:ind w:firstLine="720"/>
        <w:rPr>
          <w:rFonts w:ascii="Times New Roman" w:hAnsi="Times New Roman" w:cs="Times New Roman"/>
          <w:color w:val="000000" w:themeColor="text1"/>
          <w:sz w:val="24"/>
          <w:szCs w:val="24"/>
          <w:shd w:val="clear" w:color="auto" w:fill="FFFFFF"/>
        </w:rPr>
      </w:pPr>
      <w:r w:rsidRPr="00851086">
        <w:rPr>
          <w:rFonts w:ascii="Times New Roman" w:hAnsi="Times New Roman" w:cs="Times New Roman"/>
          <w:color w:val="000000" w:themeColor="text1"/>
          <w:sz w:val="24"/>
          <w:szCs w:val="24"/>
          <w:shd w:val="clear" w:color="auto" w:fill="FFFFFF"/>
        </w:rPr>
        <w:t xml:space="preserve"> Security is a primary concern in the activities of the defense and from the case </w:t>
      </w:r>
      <w:r w:rsidR="00484686" w:rsidRPr="00851086">
        <w:rPr>
          <w:rFonts w:ascii="Times New Roman" w:hAnsi="Times New Roman" w:cs="Times New Roman"/>
          <w:color w:val="000000" w:themeColor="text1"/>
          <w:sz w:val="24"/>
          <w:szCs w:val="24"/>
          <w:shd w:val="clear" w:color="auto" w:fill="FFFFFF"/>
        </w:rPr>
        <w:t>study;</w:t>
      </w:r>
      <w:r w:rsidRPr="00851086">
        <w:rPr>
          <w:rFonts w:ascii="Times New Roman" w:hAnsi="Times New Roman" w:cs="Times New Roman"/>
          <w:color w:val="000000" w:themeColor="text1"/>
          <w:sz w:val="24"/>
          <w:szCs w:val="24"/>
          <w:shd w:val="clear" w:color="auto" w:fill="FFFFFF"/>
        </w:rPr>
        <w:t xml:space="preserve"> the United States Defense Department is enlisting an approach of open source to the development of software. Open-source software according to the Department of Defense (DoD) is equal to the commercial software by law and in most cases should be given consideration by when decisions of purchasing technology are </w:t>
      </w:r>
      <w:r w:rsidR="00484686" w:rsidRPr="00851086">
        <w:rPr>
          <w:rFonts w:ascii="Times New Roman" w:hAnsi="Times New Roman" w:cs="Times New Roman"/>
          <w:color w:val="000000" w:themeColor="text1"/>
          <w:sz w:val="24"/>
          <w:szCs w:val="24"/>
          <w:shd w:val="clear" w:color="auto" w:fill="FFFFFF"/>
        </w:rPr>
        <w:t>being made. According to the Department of Defense, open-source software in terms of guidance meets the "commercial computer software" definition and therefore the executives' agencies should include open software as a requirement when evaluating software which meets their needs commercially. OSS addresses the security concern in the activities of the defense as it lays out an open-source positives list including peer- review that is broader and helps in elimination of defects, the rights of modification which help speech changes whenever needed, proprietary vendors reduction in reliance, a model of licensing which facilitates quick provisioning, the reduction of cost, maintenance and ownership costs reduction among others.</w:t>
      </w:r>
      <w:r w:rsidR="004F4633" w:rsidRPr="00851086">
        <w:rPr>
          <w:rFonts w:ascii="Times New Roman" w:hAnsi="Times New Roman" w:cs="Times New Roman"/>
          <w:color w:val="000000" w:themeColor="text1"/>
          <w:sz w:val="24"/>
          <w:szCs w:val="24"/>
          <w:shd w:val="clear" w:color="auto" w:fill="FFFFFF"/>
        </w:rPr>
        <w:t xml:space="preserve"> </w:t>
      </w:r>
      <w:r w:rsidR="004F4633" w:rsidRPr="00851086">
        <w:rPr>
          <w:rFonts w:ascii="Times New Roman" w:hAnsi="Times New Roman" w:cs="Times New Roman"/>
          <w:color w:val="000000" w:themeColor="text1"/>
          <w:sz w:val="24"/>
          <w:szCs w:val="24"/>
        </w:rPr>
        <w:t>(</w:t>
      </w:r>
      <w:r w:rsidR="004F4633" w:rsidRPr="00851086">
        <w:rPr>
          <w:rFonts w:ascii="Times New Roman" w:eastAsia="Arial Unicode MS" w:hAnsi="Times New Roman" w:cs="Times New Roman"/>
          <w:color w:val="000000"/>
          <w:sz w:val="24"/>
          <w:szCs w:val="24"/>
        </w:rPr>
        <w:t>Gopalan, 2014</w:t>
      </w:r>
      <w:r w:rsidR="004F4633" w:rsidRPr="00851086">
        <w:rPr>
          <w:rFonts w:ascii="Times New Roman" w:hAnsi="Times New Roman" w:cs="Times New Roman"/>
          <w:color w:val="000000" w:themeColor="text1"/>
          <w:sz w:val="24"/>
          <w:szCs w:val="24"/>
        </w:rPr>
        <w:t xml:space="preserve">)  </w:t>
      </w:r>
      <w:r w:rsidR="00484686" w:rsidRPr="00851086">
        <w:rPr>
          <w:rFonts w:ascii="Times New Roman" w:hAnsi="Times New Roman" w:cs="Times New Roman"/>
          <w:color w:val="000000" w:themeColor="text1"/>
          <w:sz w:val="24"/>
          <w:szCs w:val="24"/>
          <w:shd w:val="clear" w:color="auto" w:fill="FFFFFF"/>
        </w:rPr>
        <w:t xml:space="preserve"> </w:t>
      </w:r>
    </w:p>
    <w:p w:rsidR="00791B93" w:rsidRPr="00851086" w:rsidRDefault="00F13955" w:rsidP="004F4633">
      <w:pPr>
        <w:spacing w:line="480" w:lineRule="auto"/>
        <w:ind w:firstLine="720"/>
        <w:rPr>
          <w:rFonts w:ascii="Times New Roman" w:hAnsi="Times New Roman" w:cs="Times New Roman"/>
          <w:color w:val="000000" w:themeColor="text1"/>
          <w:sz w:val="24"/>
          <w:szCs w:val="24"/>
          <w:shd w:val="clear" w:color="auto" w:fill="FFFFFF"/>
        </w:rPr>
      </w:pPr>
      <w:r w:rsidRPr="00851086">
        <w:rPr>
          <w:rFonts w:ascii="Times New Roman" w:hAnsi="Times New Roman" w:cs="Times New Roman"/>
          <w:color w:val="000000" w:themeColor="text1"/>
          <w:sz w:val="24"/>
          <w:szCs w:val="24"/>
          <w:shd w:val="clear" w:color="auto" w:fill="FFFFFF"/>
        </w:rPr>
        <w:t>Generally, the open-source software may likely seem to be less secure when compared to the proprietary software but this could work the other way round. Open-source software is addressed well by the agencies in this case study. This is because the code is available and accessible to many programmers and this helps in constantly checking and fixing loopholes and bugs. For example, Forge.mil is a software approach to development by DoD for unclassified use. Collab</w:t>
      </w:r>
      <w:r w:rsidR="00AF406A" w:rsidRPr="00851086">
        <w:rPr>
          <w:rFonts w:ascii="Times New Roman" w:hAnsi="Times New Roman" w:cs="Times New Roman"/>
          <w:color w:val="000000" w:themeColor="text1"/>
          <w:sz w:val="24"/>
          <w:szCs w:val="24"/>
          <w:shd w:val="clear" w:color="auto" w:fill="FFFFFF"/>
        </w:rPr>
        <w:t xml:space="preserve">Net Team Forge powers Forge.mil and it is a commercial lifecycle management platform. “The Defense Information Systems Agency (DISA) has issued version two of </w:t>
      </w:r>
      <w:r w:rsidR="00AF406A" w:rsidRPr="00851086">
        <w:rPr>
          <w:rFonts w:ascii="Times New Roman" w:hAnsi="Times New Roman" w:cs="Times New Roman"/>
          <w:color w:val="000000" w:themeColor="text1"/>
          <w:sz w:val="24"/>
          <w:szCs w:val="24"/>
          <w:shd w:val="clear" w:color="auto" w:fill="FFFFFF"/>
        </w:rPr>
        <w:lastRenderedPageBreak/>
        <w:t>SoftwareForge (software that runs on the Forge.mil site to enable sharing and collaborative development of open-source software) after a three-month trial that grew to 1,300users.”</w:t>
      </w:r>
      <w:r w:rsidR="00851086" w:rsidRPr="00851086">
        <w:rPr>
          <w:rFonts w:ascii="Times New Roman" w:hAnsi="Times New Roman" w:cs="Times New Roman"/>
          <w:color w:val="000000" w:themeColor="text1"/>
          <w:sz w:val="24"/>
          <w:szCs w:val="24"/>
          <w:shd w:val="clear" w:color="auto" w:fill="FFFFFF"/>
        </w:rPr>
        <w:t xml:space="preserve"> (</w:t>
      </w:r>
      <w:r w:rsidR="00851086">
        <w:rPr>
          <w:rFonts w:ascii="Times New Roman" w:eastAsia="Arial Unicode MS" w:hAnsi="Times New Roman" w:cs="Times New Roman"/>
          <w:color w:val="000000"/>
          <w:sz w:val="24"/>
          <w:szCs w:val="24"/>
          <w:shd w:val="clear" w:color="auto" w:fill="FFFFFF"/>
        </w:rPr>
        <w:t xml:space="preserve">O'Brien </w:t>
      </w:r>
      <w:r w:rsidR="00851086" w:rsidRPr="00851086">
        <w:rPr>
          <w:rFonts w:ascii="Times New Roman" w:eastAsia="Arial Unicode MS" w:hAnsi="Times New Roman" w:cs="Times New Roman"/>
          <w:color w:val="000000"/>
          <w:sz w:val="24"/>
          <w:szCs w:val="24"/>
          <w:shd w:val="clear" w:color="auto" w:fill="FFFFFF"/>
        </w:rPr>
        <w:t>&amp; Marakas</w:t>
      </w:r>
      <w:r w:rsidR="00851086">
        <w:rPr>
          <w:rFonts w:ascii="Times New Roman" w:eastAsia="Arial Unicode MS" w:hAnsi="Times New Roman" w:cs="Times New Roman"/>
          <w:color w:val="000000"/>
          <w:sz w:val="24"/>
          <w:szCs w:val="24"/>
          <w:shd w:val="clear" w:color="auto" w:fill="FFFFFF"/>
        </w:rPr>
        <w:t>, 2006</w:t>
      </w:r>
      <w:r w:rsidR="00851086" w:rsidRPr="00851086">
        <w:rPr>
          <w:rFonts w:ascii="Times New Roman" w:hAnsi="Times New Roman" w:cs="Times New Roman"/>
          <w:color w:val="000000" w:themeColor="text1"/>
          <w:sz w:val="24"/>
          <w:szCs w:val="24"/>
          <w:shd w:val="clear" w:color="auto" w:fill="FFFFFF"/>
        </w:rPr>
        <w:t>)</w:t>
      </w:r>
      <w:r w:rsidR="00AF406A" w:rsidRPr="00851086">
        <w:rPr>
          <w:rFonts w:ascii="Times New Roman" w:hAnsi="Times New Roman" w:cs="Times New Roman"/>
          <w:color w:val="000000" w:themeColor="text1"/>
          <w:sz w:val="24"/>
          <w:szCs w:val="24"/>
          <w:shd w:val="clear" w:color="auto" w:fill="FFFFFF"/>
        </w:rPr>
        <w:t xml:space="preserve"> Software Forge provides version control of software, bug tracking, management requirements and software developers release packaging along with many other tools like forums, document repositories, and wikis. Defense activities security is also addressed by the agencies through cloud computing for classified environments with the inclusion of </w:t>
      </w:r>
      <w:r w:rsidR="009764A1" w:rsidRPr="00851086">
        <w:rPr>
          <w:rFonts w:ascii="Times New Roman" w:hAnsi="Times New Roman" w:cs="Times New Roman"/>
          <w:color w:val="000000" w:themeColor="text1"/>
          <w:sz w:val="24"/>
          <w:szCs w:val="24"/>
          <w:shd w:val="clear" w:color="auto" w:fill="FFFFFF"/>
        </w:rPr>
        <w:t>services of testing and certification of the software.</w:t>
      </w:r>
      <w:r w:rsidR="004F4633" w:rsidRPr="00851086">
        <w:rPr>
          <w:rFonts w:ascii="Times New Roman" w:hAnsi="Times New Roman" w:cs="Times New Roman"/>
          <w:color w:val="000000" w:themeColor="text1"/>
          <w:sz w:val="24"/>
          <w:szCs w:val="24"/>
          <w:shd w:val="clear" w:color="auto" w:fill="FFFFFF"/>
        </w:rPr>
        <w:t xml:space="preserve"> (</w:t>
      </w:r>
      <w:r w:rsidR="004F4633" w:rsidRPr="00851086">
        <w:rPr>
          <w:rFonts w:ascii="Times New Roman" w:eastAsia="Arial Unicode MS" w:hAnsi="Times New Roman" w:cs="Times New Roman"/>
          <w:color w:val="000000"/>
          <w:sz w:val="24"/>
          <w:szCs w:val="24"/>
          <w:shd w:val="clear" w:color="auto" w:fill="FFFFFF"/>
        </w:rPr>
        <w:t>Feller, 2005</w:t>
      </w:r>
      <w:r w:rsidR="004F4633" w:rsidRPr="00851086">
        <w:rPr>
          <w:rFonts w:ascii="Times New Roman" w:hAnsi="Times New Roman" w:cs="Times New Roman"/>
          <w:color w:val="000000" w:themeColor="text1"/>
          <w:sz w:val="24"/>
          <w:szCs w:val="24"/>
          <w:shd w:val="clear" w:color="auto" w:fill="FFFFFF"/>
        </w:rPr>
        <w:t>)</w:t>
      </w:r>
    </w:p>
    <w:p w:rsidR="00571E4A" w:rsidRPr="00851086" w:rsidRDefault="00F13955" w:rsidP="004F4633">
      <w:pPr>
        <w:spacing w:line="480" w:lineRule="auto"/>
        <w:ind w:firstLine="720"/>
        <w:rPr>
          <w:rFonts w:ascii="Times New Roman" w:hAnsi="Times New Roman" w:cs="Times New Roman"/>
          <w:color w:val="000000" w:themeColor="text1"/>
          <w:sz w:val="24"/>
          <w:szCs w:val="24"/>
          <w:shd w:val="clear" w:color="auto" w:fill="FFFFFF"/>
        </w:rPr>
      </w:pPr>
      <w:r w:rsidRPr="00851086">
        <w:rPr>
          <w:rFonts w:ascii="Times New Roman" w:hAnsi="Times New Roman" w:cs="Times New Roman"/>
          <w:color w:val="000000" w:themeColor="text1"/>
          <w:sz w:val="24"/>
          <w:szCs w:val="24"/>
          <w:shd w:val="clear" w:color="auto" w:fill="FFFFFF"/>
        </w:rPr>
        <w:t xml:space="preserve">However, despite security, a primary concern in the activities of the defense addressed by the agencies in this case, it does not therefore mean a secure OSS is </w:t>
      </w:r>
      <w:r w:rsidR="00851086">
        <w:rPr>
          <w:rFonts w:ascii="Times New Roman" w:hAnsi="Times New Roman" w:cs="Times New Roman"/>
          <w:color w:val="000000" w:themeColor="text1"/>
          <w:sz w:val="24"/>
          <w:szCs w:val="24"/>
          <w:shd w:val="clear" w:color="auto" w:fill="FFFFFF"/>
        </w:rPr>
        <w:t xml:space="preserve">a </w:t>
      </w:r>
      <w:r w:rsidR="00851086" w:rsidRPr="00851086">
        <w:rPr>
          <w:rFonts w:ascii="Times New Roman" w:hAnsi="Times New Roman" w:cs="Times New Roman"/>
          <w:color w:val="000000" w:themeColor="text1"/>
          <w:sz w:val="24"/>
          <w:szCs w:val="24"/>
          <w:shd w:val="clear" w:color="auto" w:fill="FFFFFF"/>
        </w:rPr>
        <w:t>perfect</w:t>
      </w:r>
      <w:r w:rsidRPr="00851086">
        <w:rPr>
          <w:rFonts w:ascii="Times New Roman" w:hAnsi="Times New Roman" w:cs="Times New Roman"/>
          <w:color w:val="000000" w:themeColor="text1"/>
          <w:sz w:val="24"/>
          <w:szCs w:val="24"/>
          <w:shd w:val="clear" w:color="auto" w:fill="FFFFFF"/>
        </w:rPr>
        <w:t xml:space="preserve"> software. Therefore, the software will have some weaknesses and limitations where some tasks will be performed well and others will not be done well. This will imply that OSS will be just like proprietary software and the recommendation for this case is for DoD to use OSS only in supporting functions that are non-classified like accounting and payroll, and hr. This is because these are business functions that are universal and many people are aware of them and will make outsiders and enemies unsure about OSS functions that are critical such as weapon details and tactics deployed by the defense. </w:t>
      </w:r>
    </w:p>
    <w:p w:rsidR="009764A1" w:rsidRPr="00851086" w:rsidRDefault="00F13955" w:rsidP="004F4633">
      <w:pPr>
        <w:spacing w:line="480" w:lineRule="auto"/>
        <w:ind w:firstLine="720"/>
        <w:rPr>
          <w:rFonts w:ascii="Times New Roman" w:hAnsi="Times New Roman" w:cs="Times New Roman"/>
          <w:b/>
          <w:color w:val="000000" w:themeColor="text1"/>
          <w:sz w:val="24"/>
          <w:szCs w:val="24"/>
          <w:shd w:val="clear" w:color="auto" w:fill="FFFFFF"/>
        </w:rPr>
      </w:pPr>
      <w:r w:rsidRPr="00851086">
        <w:rPr>
          <w:rStyle w:val="Emphasis"/>
          <w:rFonts w:ascii="Times New Roman" w:hAnsi="Times New Roman" w:cs="Times New Roman"/>
          <w:b/>
          <w:bCs/>
          <w:i w:val="0"/>
          <w:color w:val="000000" w:themeColor="text1"/>
          <w:sz w:val="24"/>
          <w:szCs w:val="24"/>
          <w:shd w:val="clear" w:color="auto" w:fill="FFFFFF"/>
        </w:rPr>
        <w:t>The U.S. Department of Defense is arguably one of the largest organizations in the world. Managing technology for such an organization is certainly a major endeavor. Does the shift toward open-source initiatives help in this regard? Does it hurt? Discuss the advantages and disadvantages of adopting open-source applications in large organizations.</w:t>
      </w:r>
      <w:r w:rsidRPr="00851086">
        <w:rPr>
          <w:rFonts w:ascii="Times New Roman" w:hAnsi="Times New Roman" w:cs="Times New Roman"/>
          <w:b/>
          <w:color w:val="000000" w:themeColor="text1"/>
          <w:sz w:val="24"/>
          <w:szCs w:val="24"/>
          <w:shd w:val="clear" w:color="auto" w:fill="FFFFFF"/>
        </w:rPr>
        <w:t xml:space="preserve"> </w:t>
      </w:r>
    </w:p>
    <w:p w:rsidR="00947F77" w:rsidRPr="00851086" w:rsidRDefault="00F13955" w:rsidP="004F4633">
      <w:pPr>
        <w:spacing w:line="480" w:lineRule="auto"/>
        <w:ind w:firstLine="720"/>
        <w:rPr>
          <w:rFonts w:ascii="Times New Roman" w:hAnsi="Times New Roman" w:cs="Times New Roman"/>
          <w:color w:val="000000" w:themeColor="text1"/>
          <w:sz w:val="24"/>
          <w:szCs w:val="24"/>
          <w:shd w:val="clear" w:color="auto" w:fill="FFFFFF"/>
        </w:rPr>
      </w:pPr>
      <w:r w:rsidRPr="00851086">
        <w:rPr>
          <w:rFonts w:ascii="Times New Roman" w:hAnsi="Times New Roman" w:cs="Times New Roman"/>
          <w:color w:val="000000" w:themeColor="text1"/>
          <w:sz w:val="24"/>
          <w:szCs w:val="24"/>
          <w:shd w:val="clear" w:color="auto" w:fill="FFFFFF"/>
        </w:rPr>
        <w:t xml:space="preserve">It is a major endeavor when it comes to the management of the software in an organization such as the United States Department of Defense (DoD) which is one of the largest </w:t>
      </w:r>
      <w:r w:rsidRPr="00851086">
        <w:rPr>
          <w:rFonts w:ascii="Times New Roman" w:hAnsi="Times New Roman" w:cs="Times New Roman"/>
          <w:color w:val="000000" w:themeColor="text1"/>
          <w:sz w:val="24"/>
          <w:szCs w:val="24"/>
          <w:shd w:val="clear" w:color="auto" w:fill="FFFFFF"/>
        </w:rPr>
        <w:lastRenderedPageBreak/>
        <w:t>in the world. Therefore, in my opinion, the shift toward open-source initiatives will go a long way in this regard. An open-source software switch would likely lead to more software updates from or both in-house or third-party programmers than replacing all the software.</w:t>
      </w:r>
      <w:r w:rsidR="00595D9D" w:rsidRPr="00851086">
        <w:rPr>
          <w:rFonts w:ascii="Times New Roman" w:hAnsi="Times New Roman" w:cs="Times New Roman"/>
          <w:color w:val="000000" w:themeColor="text1"/>
          <w:sz w:val="24"/>
          <w:szCs w:val="24"/>
          <w:shd w:val="clear" w:color="auto" w:fill="FFFFFF"/>
        </w:rPr>
        <w:t xml:space="preserve"> This is because many CIOs have come to realize that there is creativity, job satisfaction, efficiency, and product discipline when domain experts are engaging with coders. The ability to take codes that have already been established and tested from a library rather than creating code from scratch plays a huge role in shrinking technological developments in any organization. Therefore, shifting towards open-source initiatives will help this organization in the management of technology</w:t>
      </w:r>
      <w:r w:rsidR="008E01B4" w:rsidRPr="00851086">
        <w:rPr>
          <w:rFonts w:ascii="Times New Roman" w:hAnsi="Times New Roman" w:cs="Times New Roman"/>
          <w:color w:val="000000" w:themeColor="text1"/>
          <w:sz w:val="24"/>
          <w:szCs w:val="24"/>
          <w:shd w:val="clear" w:color="auto" w:fill="FFFFFF"/>
        </w:rPr>
        <w:t xml:space="preserve"> as creativity and innovation are highly encouraged. In my opinion, I think OSS hurts and this is perhaps the biggest misgiving that is expressed by people. I think the idea of an open code can make a person take the opportunity and exploit the program. Just imagine a scenario where the DoD program gets exploited </w:t>
      </w:r>
      <w:r w:rsidRPr="00851086">
        <w:rPr>
          <w:rFonts w:ascii="Times New Roman" w:hAnsi="Times New Roman" w:cs="Times New Roman"/>
          <w:color w:val="000000" w:themeColor="text1"/>
          <w:sz w:val="24"/>
          <w:szCs w:val="24"/>
          <w:shd w:val="clear" w:color="auto" w:fill="FFFFFF"/>
        </w:rPr>
        <w:t>due to any loophole. It could be a messy situation that will hurt many people. DoD, therefore, needs to ensure all OSS supports all the security efforts and eliminates any defects.</w:t>
      </w:r>
    </w:p>
    <w:p w:rsidR="00571E4A" w:rsidRPr="00851086" w:rsidRDefault="00F13955" w:rsidP="004F4633">
      <w:pPr>
        <w:spacing w:line="480" w:lineRule="auto"/>
        <w:ind w:firstLine="720"/>
        <w:rPr>
          <w:rFonts w:ascii="Times New Roman" w:hAnsi="Times New Roman" w:cs="Times New Roman"/>
          <w:color w:val="000000" w:themeColor="text1"/>
          <w:sz w:val="24"/>
          <w:szCs w:val="24"/>
          <w:shd w:val="clear" w:color="auto" w:fill="FFFFFF"/>
        </w:rPr>
      </w:pPr>
      <w:r w:rsidRPr="00851086">
        <w:rPr>
          <w:rFonts w:ascii="Times New Roman" w:hAnsi="Times New Roman" w:cs="Times New Roman"/>
          <w:color w:val="000000" w:themeColor="text1"/>
          <w:sz w:val="24"/>
          <w:szCs w:val="24"/>
          <w:shd w:val="clear" w:color="auto" w:fill="FFFFFF"/>
        </w:rPr>
        <w:t xml:space="preserve">The use of open-source software is not just about milk and honey and proper research should be done before shifting like the United States Department of Defense. This is because there are some associated advantages and disadvantages </w:t>
      </w:r>
      <w:r w:rsidR="00321E32" w:rsidRPr="00851086">
        <w:rPr>
          <w:rFonts w:ascii="Times New Roman" w:hAnsi="Times New Roman" w:cs="Times New Roman"/>
          <w:color w:val="000000" w:themeColor="text1"/>
          <w:sz w:val="24"/>
          <w:szCs w:val="24"/>
          <w:shd w:val="clear" w:color="auto" w:fill="FFFFFF"/>
        </w:rPr>
        <w:t xml:space="preserve">with OSS. One OSS major advantage is code modification so as to fit the needs of an organization. The implication of this is that OSS can be applicable in a faster manner and lead to fewer or no disruptions at all in an organization. The second advantage is OSS being cheaper than proprietary software. OSS is offered free of charge and there is no any pay for an additional copy that is downloaded. The last advantage is that OSS </w:t>
      </w:r>
      <w:r w:rsidR="00DA58EC" w:rsidRPr="00851086">
        <w:rPr>
          <w:rFonts w:ascii="Times New Roman" w:hAnsi="Times New Roman" w:cs="Times New Roman"/>
          <w:color w:val="000000" w:themeColor="text1"/>
          <w:sz w:val="24"/>
          <w:szCs w:val="24"/>
          <w:shd w:val="clear" w:color="auto" w:fill="FFFFFF"/>
        </w:rPr>
        <w:t>is</w:t>
      </w:r>
      <w:r w:rsidR="00321E32" w:rsidRPr="00851086">
        <w:rPr>
          <w:rFonts w:ascii="Times New Roman" w:hAnsi="Times New Roman" w:cs="Times New Roman"/>
          <w:color w:val="000000" w:themeColor="text1"/>
          <w:sz w:val="24"/>
          <w:szCs w:val="24"/>
          <w:shd w:val="clear" w:color="auto" w:fill="FFFFFF"/>
        </w:rPr>
        <w:t xml:space="preserve"> created by programmers that are very skillful and talented. On the other hand, th</w:t>
      </w:r>
      <w:r w:rsidR="00DA58EC" w:rsidRPr="00851086">
        <w:rPr>
          <w:rFonts w:ascii="Times New Roman" w:hAnsi="Times New Roman" w:cs="Times New Roman"/>
          <w:color w:val="000000" w:themeColor="text1"/>
          <w:sz w:val="24"/>
          <w:szCs w:val="24"/>
          <w:shd w:val="clear" w:color="auto" w:fill="FFFFFF"/>
        </w:rPr>
        <w:t xml:space="preserve">e first disadvantage is being less user-friendly and unattractive. The majority of open-source </w:t>
      </w:r>
      <w:r w:rsidR="00DA58EC" w:rsidRPr="00851086">
        <w:rPr>
          <w:rFonts w:ascii="Times New Roman" w:hAnsi="Times New Roman" w:cs="Times New Roman"/>
          <w:color w:val="000000" w:themeColor="text1"/>
          <w:sz w:val="24"/>
          <w:szCs w:val="24"/>
          <w:shd w:val="clear" w:color="auto" w:fill="FFFFFF"/>
        </w:rPr>
        <w:lastRenderedPageBreak/>
        <w:t xml:space="preserve">software just focuses on security and functionality and fails to be user-friendly. Another disadvantage is the vulnerability to users who are malicious. </w:t>
      </w:r>
      <w:r w:rsidR="006E11F3" w:rsidRPr="00851086">
        <w:rPr>
          <w:rFonts w:ascii="Times New Roman" w:hAnsi="Times New Roman" w:cs="Times New Roman"/>
          <w:color w:val="000000" w:themeColor="text1"/>
          <w:sz w:val="24"/>
          <w:szCs w:val="24"/>
          <w:shd w:val="clear" w:color="auto" w:fill="FFFFFF"/>
        </w:rPr>
        <w:t>“</w:t>
      </w:r>
      <w:r w:rsidR="00DA58EC" w:rsidRPr="00851086">
        <w:rPr>
          <w:rFonts w:ascii="Times New Roman" w:hAnsi="Times New Roman" w:cs="Times New Roman"/>
          <w:color w:val="000000" w:themeColor="text1"/>
          <w:sz w:val="24"/>
          <w:szCs w:val="24"/>
          <w:shd w:val="clear" w:color="auto" w:fill="FFFFFF"/>
        </w:rPr>
        <w:t>OSS is an open code and therefore they can be accessed to many people and some may have bad intentions.</w:t>
      </w:r>
      <w:r w:rsidR="006E11F3" w:rsidRPr="00851086">
        <w:rPr>
          <w:rFonts w:ascii="Times New Roman" w:hAnsi="Times New Roman" w:cs="Times New Roman"/>
          <w:color w:val="000000" w:themeColor="text1"/>
          <w:sz w:val="24"/>
          <w:szCs w:val="24"/>
          <w:shd w:val="clear" w:color="auto" w:fill="FFFFFF"/>
        </w:rPr>
        <w:t>” (</w:t>
      </w:r>
      <w:r w:rsidR="006E11F3" w:rsidRPr="00851086">
        <w:rPr>
          <w:rFonts w:ascii="Times New Roman" w:eastAsia="Arial Unicode MS" w:hAnsi="Times New Roman" w:cs="Times New Roman"/>
          <w:color w:val="000000"/>
          <w:sz w:val="24"/>
          <w:szCs w:val="24"/>
          <w:shd w:val="clear" w:color="auto" w:fill="FFFFFF"/>
        </w:rPr>
        <w:t>Dixon, 2004</w:t>
      </w:r>
      <w:r w:rsidR="006E11F3" w:rsidRPr="00851086">
        <w:rPr>
          <w:rFonts w:ascii="Times New Roman" w:hAnsi="Times New Roman" w:cs="Times New Roman"/>
          <w:color w:val="000000" w:themeColor="text1"/>
          <w:sz w:val="24"/>
          <w:szCs w:val="24"/>
          <w:shd w:val="clear" w:color="auto" w:fill="FFFFFF"/>
        </w:rPr>
        <w:t>)</w:t>
      </w:r>
      <w:r w:rsidR="00DA58EC" w:rsidRPr="00851086">
        <w:rPr>
          <w:rFonts w:ascii="Times New Roman" w:hAnsi="Times New Roman" w:cs="Times New Roman"/>
          <w:color w:val="000000" w:themeColor="text1"/>
          <w:sz w:val="24"/>
          <w:szCs w:val="24"/>
          <w:shd w:val="clear" w:color="auto" w:fill="FFFFFF"/>
        </w:rPr>
        <w:t xml:space="preserve"> The last disadvantage of OSS is the lack of extensive support.   </w:t>
      </w:r>
      <w:r w:rsidR="008E01B4" w:rsidRPr="00851086">
        <w:rPr>
          <w:rFonts w:ascii="Times New Roman" w:hAnsi="Times New Roman" w:cs="Times New Roman"/>
          <w:color w:val="000000" w:themeColor="text1"/>
          <w:sz w:val="24"/>
          <w:szCs w:val="24"/>
          <w:shd w:val="clear" w:color="auto" w:fill="FFFFFF"/>
        </w:rPr>
        <w:t xml:space="preserve"> </w:t>
      </w:r>
    </w:p>
    <w:p w:rsidR="008E01B4" w:rsidRPr="00851086" w:rsidRDefault="00F13955" w:rsidP="004F4633">
      <w:pPr>
        <w:spacing w:line="480" w:lineRule="auto"/>
        <w:rPr>
          <w:rFonts w:ascii="Times New Roman" w:hAnsi="Times New Roman" w:cs="Times New Roman"/>
          <w:b/>
          <w:color w:val="000000" w:themeColor="text1"/>
          <w:sz w:val="24"/>
          <w:szCs w:val="24"/>
        </w:rPr>
      </w:pPr>
      <w:r w:rsidRPr="00851086">
        <w:rPr>
          <w:rFonts w:ascii="Times New Roman" w:hAnsi="Times New Roman" w:cs="Times New Roman"/>
          <w:b/>
          <w:color w:val="000000" w:themeColor="text1"/>
          <w:sz w:val="24"/>
          <w:szCs w:val="24"/>
        </w:rPr>
        <w:t>After reading the case, do you think the shift to open</w:t>
      </w:r>
      <w:r w:rsidR="004E4FD7" w:rsidRPr="00851086">
        <w:rPr>
          <w:rFonts w:ascii="Times New Roman" w:hAnsi="Times New Roman" w:cs="Times New Roman"/>
          <w:b/>
          <w:color w:val="000000" w:themeColor="text1"/>
          <w:sz w:val="24"/>
          <w:szCs w:val="24"/>
        </w:rPr>
        <w:t xml:space="preserve"> </w:t>
      </w:r>
      <w:r w:rsidRPr="00851086">
        <w:rPr>
          <w:rFonts w:ascii="Times New Roman" w:hAnsi="Times New Roman" w:cs="Times New Roman"/>
          <w:b/>
          <w:color w:val="000000" w:themeColor="text1"/>
          <w:sz w:val="24"/>
          <w:szCs w:val="24"/>
        </w:rPr>
        <w:t>source software involved a major cultural change for the Department of Defense? Would you expect the same to be the case for large companies? Justify your answer.</w:t>
      </w:r>
    </w:p>
    <w:p w:rsidR="00DA58EC" w:rsidRPr="00851086" w:rsidRDefault="00F13955" w:rsidP="004F4633">
      <w:pPr>
        <w:spacing w:line="480" w:lineRule="auto"/>
        <w:rPr>
          <w:rFonts w:ascii="Times New Roman" w:hAnsi="Times New Roman" w:cs="Times New Roman"/>
          <w:color w:val="000000" w:themeColor="text1"/>
          <w:sz w:val="24"/>
          <w:szCs w:val="24"/>
        </w:rPr>
      </w:pPr>
      <w:r w:rsidRPr="00851086">
        <w:rPr>
          <w:rFonts w:ascii="Times New Roman" w:hAnsi="Times New Roman" w:cs="Times New Roman"/>
          <w:b/>
          <w:color w:val="000000" w:themeColor="text1"/>
          <w:sz w:val="24"/>
          <w:szCs w:val="24"/>
        </w:rPr>
        <w:tab/>
      </w:r>
      <w:r w:rsidR="004E4FD7" w:rsidRPr="00851086">
        <w:rPr>
          <w:rFonts w:ascii="Times New Roman" w:hAnsi="Times New Roman" w:cs="Times New Roman"/>
          <w:color w:val="000000" w:themeColor="text1"/>
          <w:sz w:val="24"/>
          <w:szCs w:val="24"/>
        </w:rPr>
        <w:t>In my opinion, I believe the Department of Defense (DoD) shift to open source software (OSS) in</w:t>
      </w:r>
      <w:r w:rsidR="00754F3D" w:rsidRPr="00851086">
        <w:rPr>
          <w:rFonts w:ascii="Times New Roman" w:hAnsi="Times New Roman" w:cs="Times New Roman"/>
          <w:color w:val="000000" w:themeColor="text1"/>
          <w:sz w:val="24"/>
          <w:szCs w:val="24"/>
        </w:rPr>
        <w:t>volved a major cultural change. The adoption of new software is brought by as a result of culture. Community gains are involved in the open-source software as well as sharing the experience attained in the community. One of the main goals of OSS is gaining from the community and also being able to share expertise. Therefore, working with vendors who are certified helps in becoming a community part and this becomes part of their greater sense of purpose in peace and order protection missions. The shift to open source software has therefore involved a major cultural change was DoD was more likely to be very secretive and very unfriendly when it came to the outsiders. With the shift to OSS, this had to change.</w:t>
      </w:r>
    </w:p>
    <w:p w:rsidR="00754F3D" w:rsidRPr="00851086" w:rsidRDefault="00F13955" w:rsidP="004F4633">
      <w:pPr>
        <w:spacing w:line="480" w:lineRule="auto"/>
        <w:rPr>
          <w:rFonts w:ascii="Times New Roman" w:hAnsi="Times New Roman" w:cs="Times New Roman"/>
          <w:color w:val="000000" w:themeColor="text1"/>
          <w:sz w:val="24"/>
          <w:szCs w:val="24"/>
        </w:rPr>
      </w:pPr>
      <w:r w:rsidRPr="00851086">
        <w:rPr>
          <w:rFonts w:ascii="Times New Roman" w:hAnsi="Times New Roman" w:cs="Times New Roman"/>
          <w:color w:val="000000" w:themeColor="text1"/>
          <w:sz w:val="24"/>
          <w:szCs w:val="24"/>
        </w:rPr>
        <w:tab/>
        <w:t xml:space="preserve">For large companies, I </w:t>
      </w:r>
      <w:r w:rsidR="00CC5098" w:rsidRPr="00851086">
        <w:rPr>
          <w:rFonts w:ascii="Times New Roman" w:hAnsi="Times New Roman" w:cs="Times New Roman"/>
          <w:color w:val="000000" w:themeColor="text1"/>
          <w:sz w:val="24"/>
          <w:szCs w:val="24"/>
        </w:rPr>
        <w:t xml:space="preserve">do not </w:t>
      </w:r>
      <w:r w:rsidRPr="00851086">
        <w:rPr>
          <w:rFonts w:ascii="Times New Roman" w:hAnsi="Times New Roman" w:cs="Times New Roman"/>
          <w:color w:val="000000" w:themeColor="text1"/>
          <w:sz w:val="24"/>
          <w:szCs w:val="24"/>
        </w:rPr>
        <w:t>expect the same to be the case just li</w:t>
      </w:r>
      <w:r w:rsidR="00CC5098" w:rsidRPr="00851086">
        <w:rPr>
          <w:rFonts w:ascii="Times New Roman" w:hAnsi="Times New Roman" w:cs="Times New Roman"/>
          <w:color w:val="000000" w:themeColor="text1"/>
          <w:sz w:val="24"/>
          <w:szCs w:val="24"/>
        </w:rPr>
        <w:t xml:space="preserve">ke DoD. I don't think a large company like Apple or Google can shift to open source software through a major cultural change. These companies already have an established culture and shifting from the same could lead to significant financial losses. Therefore, shifting to open source software and involve a major cultural change is determined by whether the organization is there to make a profit or not. It will be hard for a profit organization to shift to open source software because of their security </w:t>
      </w:r>
      <w:r w:rsidR="00CC5098" w:rsidRPr="00851086">
        <w:rPr>
          <w:rFonts w:ascii="Times New Roman" w:hAnsi="Times New Roman" w:cs="Times New Roman"/>
          <w:color w:val="000000" w:themeColor="text1"/>
          <w:sz w:val="24"/>
          <w:szCs w:val="24"/>
        </w:rPr>
        <w:lastRenderedPageBreak/>
        <w:t xml:space="preserve">protocols and involve a major cultural change which their target market could not be ready for. </w:t>
      </w:r>
      <w:r w:rsidR="004F4633" w:rsidRPr="00851086">
        <w:rPr>
          <w:rFonts w:ascii="Times New Roman" w:hAnsi="Times New Roman" w:cs="Times New Roman"/>
          <w:color w:val="000000" w:themeColor="text1"/>
          <w:sz w:val="24"/>
          <w:szCs w:val="24"/>
        </w:rPr>
        <w:t>“</w:t>
      </w:r>
      <w:r w:rsidR="00CC5098" w:rsidRPr="00851086">
        <w:rPr>
          <w:rFonts w:ascii="Times New Roman" w:hAnsi="Times New Roman" w:cs="Times New Roman"/>
          <w:color w:val="000000" w:themeColor="text1"/>
          <w:sz w:val="24"/>
          <w:szCs w:val="24"/>
        </w:rPr>
        <w:t>Most for profit large organizations have a dominance culture and therefore they cannot undergo any major cultural change.</w:t>
      </w:r>
      <w:r w:rsidR="004F4633" w:rsidRPr="00851086">
        <w:rPr>
          <w:rFonts w:ascii="Times New Roman" w:hAnsi="Times New Roman" w:cs="Times New Roman"/>
          <w:color w:val="000000" w:themeColor="text1"/>
          <w:sz w:val="24"/>
          <w:szCs w:val="24"/>
        </w:rPr>
        <w:t>” (</w:t>
      </w:r>
      <w:r w:rsidR="004F4633" w:rsidRPr="00851086">
        <w:rPr>
          <w:rFonts w:ascii="Times New Roman" w:eastAsia="Arial Unicode MS" w:hAnsi="Times New Roman" w:cs="Times New Roman"/>
          <w:color w:val="000000"/>
          <w:sz w:val="24"/>
          <w:szCs w:val="24"/>
        </w:rPr>
        <w:t>Gopalan, 2014</w:t>
      </w:r>
      <w:r w:rsidR="004F4633" w:rsidRPr="00851086">
        <w:rPr>
          <w:rFonts w:ascii="Times New Roman" w:hAnsi="Times New Roman" w:cs="Times New Roman"/>
          <w:color w:val="000000" w:themeColor="text1"/>
          <w:sz w:val="24"/>
          <w:szCs w:val="24"/>
        </w:rPr>
        <w:t>)</w:t>
      </w:r>
      <w:r w:rsidR="00CC5098" w:rsidRPr="00851086">
        <w:rPr>
          <w:rFonts w:ascii="Times New Roman" w:hAnsi="Times New Roman" w:cs="Times New Roman"/>
          <w:color w:val="000000" w:themeColor="text1"/>
          <w:sz w:val="24"/>
          <w:szCs w:val="24"/>
        </w:rPr>
        <w:t xml:space="preserve">  </w:t>
      </w:r>
    </w:p>
    <w:p w:rsidR="00A06985" w:rsidRPr="00851086" w:rsidRDefault="00A06985" w:rsidP="004F4633">
      <w:pPr>
        <w:spacing w:line="480" w:lineRule="auto"/>
        <w:rPr>
          <w:rFonts w:ascii="Times New Roman" w:hAnsi="Times New Roman" w:cs="Times New Roman"/>
          <w:color w:val="000000" w:themeColor="text1"/>
          <w:sz w:val="24"/>
          <w:szCs w:val="24"/>
        </w:rPr>
      </w:pPr>
    </w:p>
    <w:p w:rsidR="00A06985" w:rsidRPr="00851086" w:rsidRDefault="00A06985" w:rsidP="004F4633">
      <w:pPr>
        <w:spacing w:line="480" w:lineRule="auto"/>
        <w:rPr>
          <w:rFonts w:ascii="Times New Roman" w:hAnsi="Times New Roman" w:cs="Times New Roman"/>
          <w:color w:val="000000" w:themeColor="text1"/>
          <w:sz w:val="24"/>
          <w:szCs w:val="24"/>
        </w:rPr>
      </w:pPr>
    </w:p>
    <w:p w:rsidR="00A06985" w:rsidRPr="00851086" w:rsidRDefault="00A06985" w:rsidP="004F4633">
      <w:pPr>
        <w:spacing w:line="480" w:lineRule="auto"/>
        <w:rPr>
          <w:rFonts w:ascii="Times New Roman" w:hAnsi="Times New Roman" w:cs="Times New Roman"/>
          <w:color w:val="000000" w:themeColor="text1"/>
          <w:sz w:val="24"/>
          <w:szCs w:val="24"/>
        </w:rPr>
      </w:pPr>
    </w:p>
    <w:p w:rsidR="00A06985" w:rsidRPr="00851086" w:rsidRDefault="00A06985" w:rsidP="004F4633">
      <w:pPr>
        <w:spacing w:line="480" w:lineRule="auto"/>
        <w:rPr>
          <w:rFonts w:ascii="Times New Roman" w:hAnsi="Times New Roman" w:cs="Times New Roman"/>
          <w:color w:val="000000" w:themeColor="text1"/>
          <w:sz w:val="24"/>
          <w:szCs w:val="24"/>
        </w:rPr>
      </w:pPr>
    </w:p>
    <w:p w:rsidR="00A06985" w:rsidRPr="00851086" w:rsidRDefault="00A06985" w:rsidP="004F4633">
      <w:pPr>
        <w:spacing w:line="480" w:lineRule="auto"/>
        <w:rPr>
          <w:rFonts w:ascii="Times New Roman" w:hAnsi="Times New Roman" w:cs="Times New Roman"/>
          <w:color w:val="000000" w:themeColor="text1"/>
          <w:sz w:val="24"/>
          <w:szCs w:val="24"/>
        </w:rPr>
      </w:pPr>
    </w:p>
    <w:p w:rsidR="00A06985" w:rsidRPr="00851086" w:rsidRDefault="00A06985" w:rsidP="004F4633">
      <w:pPr>
        <w:spacing w:line="480" w:lineRule="auto"/>
        <w:rPr>
          <w:rFonts w:ascii="Times New Roman" w:hAnsi="Times New Roman" w:cs="Times New Roman"/>
          <w:color w:val="000000" w:themeColor="text1"/>
          <w:sz w:val="24"/>
          <w:szCs w:val="24"/>
        </w:rPr>
      </w:pPr>
    </w:p>
    <w:p w:rsidR="00A06985" w:rsidRPr="00851086" w:rsidRDefault="00A06985" w:rsidP="004F4633">
      <w:pPr>
        <w:spacing w:line="480" w:lineRule="auto"/>
        <w:rPr>
          <w:rFonts w:ascii="Times New Roman" w:hAnsi="Times New Roman" w:cs="Times New Roman"/>
          <w:color w:val="000000" w:themeColor="text1"/>
          <w:sz w:val="24"/>
          <w:szCs w:val="24"/>
        </w:rPr>
      </w:pPr>
    </w:p>
    <w:p w:rsidR="00A06985" w:rsidRPr="00851086" w:rsidRDefault="00A06985" w:rsidP="004F4633">
      <w:pPr>
        <w:spacing w:line="480" w:lineRule="auto"/>
        <w:rPr>
          <w:rFonts w:ascii="Times New Roman" w:hAnsi="Times New Roman" w:cs="Times New Roman"/>
          <w:color w:val="000000" w:themeColor="text1"/>
          <w:sz w:val="24"/>
          <w:szCs w:val="24"/>
        </w:rPr>
      </w:pPr>
    </w:p>
    <w:p w:rsidR="00A06985" w:rsidRPr="00851086" w:rsidRDefault="00A06985" w:rsidP="004F4633">
      <w:pPr>
        <w:spacing w:line="480" w:lineRule="auto"/>
        <w:rPr>
          <w:rFonts w:ascii="Times New Roman" w:hAnsi="Times New Roman" w:cs="Times New Roman"/>
          <w:color w:val="000000" w:themeColor="text1"/>
          <w:sz w:val="24"/>
          <w:szCs w:val="24"/>
        </w:rPr>
      </w:pPr>
    </w:p>
    <w:p w:rsidR="00A06985" w:rsidRPr="00851086" w:rsidRDefault="00A06985" w:rsidP="004F4633">
      <w:pPr>
        <w:spacing w:line="480" w:lineRule="auto"/>
        <w:rPr>
          <w:rFonts w:ascii="Times New Roman" w:hAnsi="Times New Roman" w:cs="Times New Roman"/>
          <w:color w:val="000000" w:themeColor="text1"/>
          <w:sz w:val="24"/>
          <w:szCs w:val="24"/>
        </w:rPr>
      </w:pPr>
    </w:p>
    <w:p w:rsidR="00A06985" w:rsidRPr="00851086" w:rsidRDefault="00A06985" w:rsidP="004F4633">
      <w:pPr>
        <w:spacing w:line="480" w:lineRule="auto"/>
        <w:rPr>
          <w:rFonts w:ascii="Times New Roman" w:hAnsi="Times New Roman" w:cs="Times New Roman"/>
          <w:color w:val="000000" w:themeColor="text1"/>
          <w:sz w:val="24"/>
          <w:szCs w:val="24"/>
        </w:rPr>
      </w:pPr>
    </w:p>
    <w:p w:rsidR="00A06985" w:rsidRPr="00851086" w:rsidRDefault="00A06985" w:rsidP="004F4633">
      <w:pPr>
        <w:spacing w:line="480" w:lineRule="auto"/>
        <w:rPr>
          <w:rFonts w:ascii="Times New Roman" w:hAnsi="Times New Roman" w:cs="Times New Roman"/>
          <w:color w:val="000000" w:themeColor="text1"/>
          <w:sz w:val="24"/>
          <w:szCs w:val="24"/>
        </w:rPr>
      </w:pPr>
    </w:p>
    <w:p w:rsidR="00A06985" w:rsidRPr="00851086" w:rsidRDefault="00A06985" w:rsidP="004F4633">
      <w:pPr>
        <w:spacing w:line="480" w:lineRule="auto"/>
        <w:rPr>
          <w:rFonts w:ascii="Times New Roman" w:hAnsi="Times New Roman" w:cs="Times New Roman"/>
          <w:color w:val="000000" w:themeColor="text1"/>
          <w:sz w:val="24"/>
          <w:szCs w:val="24"/>
        </w:rPr>
      </w:pPr>
    </w:p>
    <w:p w:rsidR="00A06985" w:rsidRPr="00851086" w:rsidRDefault="00A06985" w:rsidP="004F4633">
      <w:pPr>
        <w:spacing w:line="480" w:lineRule="auto"/>
        <w:rPr>
          <w:rFonts w:ascii="Times New Roman" w:hAnsi="Times New Roman" w:cs="Times New Roman"/>
          <w:color w:val="000000" w:themeColor="text1"/>
          <w:sz w:val="24"/>
          <w:szCs w:val="24"/>
        </w:rPr>
      </w:pPr>
    </w:p>
    <w:p w:rsidR="00A06985" w:rsidRPr="00851086" w:rsidRDefault="00A06985" w:rsidP="004F4633">
      <w:pPr>
        <w:spacing w:line="480" w:lineRule="auto"/>
        <w:rPr>
          <w:rFonts w:ascii="Times New Roman" w:hAnsi="Times New Roman" w:cs="Times New Roman"/>
          <w:color w:val="000000" w:themeColor="text1"/>
          <w:sz w:val="24"/>
          <w:szCs w:val="24"/>
        </w:rPr>
      </w:pPr>
    </w:p>
    <w:p w:rsidR="00F16048" w:rsidRPr="00851086" w:rsidRDefault="00F13955" w:rsidP="004F4633">
      <w:pPr>
        <w:spacing w:line="480" w:lineRule="auto"/>
        <w:jc w:val="center"/>
        <w:rPr>
          <w:rFonts w:ascii="Times New Roman" w:hAnsi="Times New Roman" w:cs="Times New Roman"/>
          <w:color w:val="000000" w:themeColor="text1"/>
          <w:sz w:val="24"/>
          <w:szCs w:val="24"/>
        </w:rPr>
      </w:pPr>
      <w:r w:rsidRPr="00851086">
        <w:rPr>
          <w:rFonts w:ascii="Times New Roman" w:hAnsi="Times New Roman" w:cs="Times New Roman"/>
          <w:color w:val="000000" w:themeColor="text1"/>
          <w:sz w:val="24"/>
          <w:szCs w:val="24"/>
        </w:rPr>
        <w:lastRenderedPageBreak/>
        <w:t>References</w:t>
      </w:r>
    </w:p>
    <w:p w:rsidR="004F4633" w:rsidRPr="00851086" w:rsidRDefault="00F13955" w:rsidP="004F4633">
      <w:pPr>
        <w:pBdr>
          <w:bottom w:val="single" w:sz="6" w:space="1" w:color="auto"/>
        </w:pBdr>
        <w:spacing w:after="0" w:line="480" w:lineRule="auto"/>
        <w:jc w:val="center"/>
        <w:rPr>
          <w:rFonts w:ascii="Times New Roman" w:eastAsia="Times New Roman" w:hAnsi="Times New Roman" w:cs="Times New Roman"/>
          <w:vanish/>
          <w:sz w:val="24"/>
          <w:szCs w:val="24"/>
        </w:rPr>
      </w:pPr>
      <w:r w:rsidRPr="00851086">
        <w:rPr>
          <w:rFonts w:ascii="Times New Roman" w:eastAsia="Times New Roman" w:hAnsi="Times New Roman" w:cs="Times New Roman"/>
          <w:vanish/>
          <w:sz w:val="24"/>
          <w:szCs w:val="24"/>
        </w:rPr>
        <w:t>Top of Form</w:t>
      </w:r>
    </w:p>
    <w:p w:rsidR="004F4633" w:rsidRPr="00851086" w:rsidRDefault="00F13955" w:rsidP="004F4633">
      <w:pPr>
        <w:shd w:val="clear" w:color="auto" w:fill="FFFFFF"/>
        <w:spacing w:after="0" w:line="480" w:lineRule="auto"/>
        <w:rPr>
          <w:rFonts w:ascii="Times New Roman" w:eastAsia="Arial Unicode MS" w:hAnsi="Times New Roman" w:cs="Times New Roman"/>
          <w:color w:val="000000"/>
          <w:sz w:val="24"/>
          <w:szCs w:val="24"/>
        </w:rPr>
      </w:pPr>
      <w:r w:rsidRPr="00851086">
        <w:rPr>
          <w:rFonts w:ascii="Times New Roman" w:eastAsia="Arial Unicode MS" w:hAnsi="Times New Roman" w:cs="Times New Roman"/>
          <w:color w:val="000000"/>
          <w:sz w:val="24"/>
          <w:szCs w:val="24"/>
        </w:rPr>
        <w:t>Gopalan, N. P. (2014). </w:t>
      </w:r>
      <w:r w:rsidRPr="00851086">
        <w:rPr>
          <w:rFonts w:ascii="Times New Roman" w:eastAsia="Arial Unicode MS" w:hAnsi="Times New Roman" w:cs="Times New Roman"/>
          <w:i/>
          <w:iCs/>
          <w:color w:val="000000"/>
          <w:sz w:val="24"/>
          <w:szCs w:val="24"/>
        </w:rPr>
        <w:t>Web technology</w:t>
      </w:r>
      <w:r w:rsidRPr="00851086">
        <w:rPr>
          <w:rFonts w:ascii="Times New Roman" w:eastAsia="Arial Unicode MS" w:hAnsi="Times New Roman" w:cs="Times New Roman"/>
          <w:color w:val="000000"/>
          <w:sz w:val="24"/>
          <w:szCs w:val="24"/>
        </w:rPr>
        <w:t>. Place of publication not identified: Prentice-Hall Of India.</w:t>
      </w:r>
    </w:p>
    <w:p w:rsidR="004F4633" w:rsidRPr="00851086" w:rsidRDefault="00F13955" w:rsidP="004F4633">
      <w:pPr>
        <w:pBdr>
          <w:top w:val="single" w:sz="6" w:space="1" w:color="auto"/>
        </w:pBdr>
        <w:spacing w:after="0" w:line="480" w:lineRule="auto"/>
        <w:jc w:val="center"/>
        <w:rPr>
          <w:rFonts w:ascii="Times New Roman" w:eastAsia="Times New Roman" w:hAnsi="Times New Roman" w:cs="Times New Roman"/>
          <w:vanish/>
          <w:sz w:val="24"/>
          <w:szCs w:val="24"/>
        </w:rPr>
      </w:pPr>
      <w:r w:rsidRPr="00851086">
        <w:rPr>
          <w:rFonts w:ascii="Times New Roman" w:eastAsia="Times New Roman" w:hAnsi="Times New Roman" w:cs="Times New Roman"/>
          <w:vanish/>
          <w:sz w:val="24"/>
          <w:szCs w:val="24"/>
        </w:rPr>
        <w:t>Bottom of Form</w:t>
      </w:r>
    </w:p>
    <w:p w:rsidR="004F4633" w:rsidRPr="00851086" w:rsidRDefault="00F13955" w:rsidP="004F4633">
      <w:pPr>
        <w:spacing w:line="480" w:lineRule="auto"/>
        <w:rPr>
          <w:rFonts w:ascii="Times New Roman" w:eastAsia="Arial Unicode MS" w:hAnsi="Times New Roman" w:cs="Times New Roman"/>
          <w:color w:val="000000"/>
          <w:sz w:val="24"/>
          <w:szCs w:val="24"/>
          <w:shd w:val="clear" w:color="auto" w:fill="FFFFFF"/>
        </w:rPr>
      </w:pPr>
      <w:r w:rsidRPr="00851086">
        <w:rPr>
          <w:rFonts w:ascii="Times New Roman" w:eastAsia="Arial Unicode MS" w:hAnsi="Times New Roman" w:cs="Times New Roman"/>
          <w:color w:val="000000"/>
          <w:sz w:val="24"/>
          <w:szCs w:val="24"/>
          <w:shd w:val="clear" w:color="auto" w:fill="FFFFFF"/>
        </w:rPr>
        <w:t>Kavanagh, P. (2004). </w:t>
      </w:r>
      <w:r w:rsidRPr="00851086">
        <w:rPr>
          <w:rFonts w:ascii="Times New Roman" w:eastAsia="Arial Unicode MS" w:hAnsi="Times New Roman" w:cs="Times New Roman"/>
          <w:i/>
          <w:iCs/>
          <w:color w:val="000000"/>
          <w:sz w:val="24"/>
          <w:szCs w:val="24"/>
          <w:shd w:val="clear" w:color="auto" w:fill="FFFFFF"/>
        </w:rPr>
        <w:t>Open source software: Implementation and management</w:t>
      </w:r>
      <w:r w:rsidRPr="00851086">
        <w:rPr>
          <w:rFonts w:ascii="Times New Roman" w:eastAsia="Arial Unicode MS" w:hAnsi="Times New Roman" w:cs="Times New Roman"/>
          <w:color w:val="000000"/>
          <w:sz w:val="24"/>
          <w:szCs w:val="24"/>
          <w:shd w:val="clear" w:color="auto" w:fill="FFFFFF"/>
        </w:rPr>
        <w:t>. Amsterdam: Elsevier Digital Press.</w:t>
      </w:r>
    </w:p>
    <w:p w:rsidR="004F4633" w:rsidRPr="00851086" w:rsidRDefault="00F13955" w:rsidP="004F4633">
      <w:pPr>
        <w:spacing w:line="480" w:lineRule="auto"/>
        <w:rPr>
          <w:rFonts w:ascii="Times New Roman" w:eastAsia="Arial Unicode MS" w:hAnsi="Times New Roman" w:cs="Times New Roman"/>
          <w:color w:val="000000"/>
          <w:sz w:val="24"/>
          <w:szCs w:val="24"/>
          <w:shd w:val="clear" w:color="auto" w:fill="FFFFFF"/>
        </w:rPr>
      </w:pPr>
      <w:r w:rsidRPr="00851086">
        <w:rPr>
          <w:rFonts w:ascii="Times New Roman" w:eastAsia="Arial Unicode MS" w:hAnsi="Times New Roman" w:cs="Times New Roman"/>
          <w:color w:val="000000"/>
          <w:sz w:val="24"/>
          <w:szCs w:val="24"/>
          <w:shd w:val="clear" w:color="auto" w:fill="FFFFFF"/>
        </w:rPr>
        <w:t>Feller, J. (2005). </w:t>
      </w:r>
      <w:r w:rsidRPr="00851086">
        <w:rPr>
          <w:rFonts w:ascii="Times New Roman" w:eastAsia="Arial Unicode MS" w:hAnsi="Times New Roman" w:cs="Times New Roman"/>
          <w:i/>
          <w:iCs/>
          <w:color w:val="000000"/>
          <w:sz w:val="24"/>
          <w:szCs w:val="24"/>
          <w:shd w:val="clear" w:color="auto" w:fill="FFFFFF"/>
        </w:rPr>
        <w:t>Perspectives on free and open source software</w:t>
      </w:r>
      <w:r w:rsidRPr="00851086">
        <w:rPr>
          <w:rFonts w:ascii="Times New Roman" w:eastAsia="Arial Unicode MS" w:hAnsi="Times New Roman" w:cs="Times New Roman"/>
          <w:color w:val="000000"/>
          <w:sz w:val="24"/>
          <w:szCs w:val="24"/>
          <w:shd w:val="clear" w:color="auto" w:fill="FFFFFF"/>
        </w:rPr>
        <w:t>. Cambridge (Massachusetts: The MIT Press.</w:t>
      </w:r>
    </w:p>
    <w:p w:rsidR="004F4633" w:rsidRPr="00851086" w:rsidRDefault="00F13955" w:rsidP="004F4633">
      <w:pPr>
        <w:spacing w:line="480" w:lineRule="auto"/>
        <w:rPr>
          <w:rFonts w:ascii="Times New Roman" w:eastAsia="Arial Unicode MS" w:hAnsi="Times New Roman" w:cs="Times New Roman"/>
          <w:color w:val="000000"/>
          <w:sz w:val="24"/>
          <w:szCs w:val="24"/>
          <w:shd w:val="clear" w:color="auto" w:fill="FFFFFF"/>
        </w:rPr>
      </w:pPr>
      <w:r w:rsidRPr="00851086">
        <w:rPr>
          <w:rFonts w:ascii="Times New Roman" w:eastAsia="Arial Unicode MS" w:hAnsi="Times New Roman" w:cs="Times New Roman"/>
          <w:color w:val="000000"/>
          <w:sz w:val="24"/>
          <w:szCs w:val="24"/>
          <w:shd w:val="clear" w:color="auto" w:fill="FFFFFF"/>
        </w:rPr>
        <w:t>Dixon, R. (2004). </w:t>
      </w:r>
      <w:r w:rsidRPr="00851086">
        <w:rPr>
          <w:rFonts w:ascii="Times New Roman" w:eastAsia="Arial Unicode MS" w:hAnsi="Times New Roman" w:cs="Times New Roman"/>
          <w:i/>
          <w:iCs/>
          <w:color w:val="000000"/>
          <w:sz w:val="24"/>
          <w:szCs w:val="24"/>
          <w:shd w:val="clear" w:color="auto" w:fill="FFFFFF"/>
        </w:rPr>
        <w:t>Open source software law</w:t>
      </w:r>
      <w:r w:rsidRPr="00851086">
        <w:rPr>
          <w:rFonts w:ascii="Times New Roman" w:eastAsia="Arial Unicode MS" w:hAnsi="Times New Roman" w:cs="Times New Roman"/>
          <w:color w:val="000000"/>
          <w:sz w:val="24"/>
          <w:szCs w:val="24"/>
          <w:shd w:val="clear" w:color="auto" w:fill="FFFFFF"/>
        </w:rPr>
        <w:t>. Boston: Artech House.</w:t>
      </w:r>
    </w:p>
    <w:p w:rsidR="00851086" w:rsidRPr="00851086" w:rsidRDefault="00851086" w:rsidP="004F4633">
      <w:pPr>
        <w:spacing w:line="480" w:lineRule="auto"/>
        <w:rPr>
          <w:rFonts w:ascii="Times New Roman" w:eastAsia="Arial Unicode MS" w:hAnsi="Times New Roman" w:cs="Times New Roman"/>
          <w:color w:val="000000"/>
          <w:sz w:val="24"/>
          <w:szCs w:val="24"/>
          <w:shd w:val="clear" w:color="auto" w:fill="FFFFFF"/>
        </w:rPr>
      </w:pPr>
      <w:r w:rsidRPr="00851086">
        <w:rPr>
          <w:rFonts w:ascii="Times New Roman" w:eastAsia="Arial Unicode MS" w:hAnsi="Times New Roman" w:cs="Times New Roman"/>
          <w:color w:val="000000"/>
          <w:sz w:val="24"/>
          <w:szCs w:val="24"/>
          <w:shd w:val="clear" w:color="auto" w:fill="FFFFFF"/>
        </w:rPr>
        <w:t>O'Brien, J. A., &amp; Marakas, G. M. (2006). </w:t>
      </w:r>
      <w:r w:rsidRPr="00851086">
        <w:rPr>
          <w:rFonts w:ascii="Times New Roman" w:eastAsia="Arial Unicode MS" w:hAnsi="Times New Roman" w:cs="Times New Roman"/>
          <w:i/>
          <w:iCs/>
          <w:color w:val="000000"/>
          <w:sz w:val="24"/>
          <w:szCs w:val="24"/>
          <w:shd w:val="clear" w:color="auto" w:fill="FFFFFF"/>
        </w:rPr>
        <w:t>Management information systems</w:t>
      </w:r>
      <w:r w:rsidRPr="00851086">
        <w:rPr>
          <w:rFonts w:ascii="Times New Roman" w:eastAsia="Arial Unicode MS" w:hAnsi="Times New Roman" w:cs="Times New Roman"/>
          <w:color w:val="000000"/>
          <w:sz w:val="24"/>
          <w:szCs w:val="24"/>
          <w:shd w:val="clear" w:color="auto" w:fill="FFFFFF"/>
        </w:rPr>
        <w:t>. Boston: McGraw-Hill Irwin.</w:t>
      </w:r>
    </w:p>
    <w:p w:rsidR="00A06985" w:rsidRPr="00851086" w:rsidRDefault="00A06985" w:rsidP="004F4633">
      <w:pPr>
        <w:spacing w:line="480" w:lineRule="auto"/>
        <w:rPr>
          <w:rFonts w:ascii="Times New Roman" w:hAnsi="Times New Roman" w:cs="Times New Roman"/>
          <w:color w:val="000000" w:themeColor="text1"/>
          <w:sz w:val="24"/>
          <w:szCs w:val="24"/>
        </w:rPr>
      </w:pPr>
    </w:p>
    <w:sectPr w:rsidR="00A06985" w:rsidRPr="00851086" w:rsidSect="00CC5098">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331F" w:rsidRDefault="0051331F" w:rsidP="001D4290">
      <w:pPr>
        <w:spacing w:after="0" w:line="240" w:lineRule="auto"/>
      </w:pPr>
      <w:r>
        <w:separator/>
      </w:r>
    </w:p>
  </w:endnote>
  <w:endnote w:type="continuationSeparator" w:id="1">
    <w:p w:rsidR="0051331F" w:rsidRDefault="0051331F" w:rsidP="001D42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331F" w:rsidRDefault="0051331F" w:rsidP="001D4290">
      <w:pPr>
        <w:spacing w:after="0" w:line="240" w:lineRule="auto"/>
      </w:pPr>
      <w:r>
        <w:separator/>
      </w:r>
    </w:p>
  </w:footnote>
  <w:footnote w:type="continuationSeparator" w:id="1">
    <w:p w:rsidR="0051331F" w:rsidRDefault="0051331F" w:rsidP="001D42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048" w:rsidRPr="00A06985" w:rsidRDefault="00F13955">
    <w:pPr>
      <w:pStyle w:val="Header"/>
      <w:jc w:val="right"/>
      <w:rPr>
        <w:rFonts w:ascii="Times New Roman" w:hAnsi="Times New Roman" w:cs="Times New Roman"/>
        <w:sz w:val="24"/>
        <w:szCs w:val="24"/>
      </w:rPr>
    </w:pPr>
    <w:r w:rsidRPr="00A06985">
      <w:rPr>
        <w:rFonts w:ascii="Times New Roman" w:hAnsi="Times New Roman" w:cs="Times New Roman"/>
        <w:sz w:val="24"/>
        <w:szCs w:val="24"/>
      </w:rPr>
      <w:t>CASE STUDY</w:t>
    </w:r>
    <w:r w:rsidRPr="00A06985">
      <w:rPr>
        <w:rFonts w:ascii="Times New Roman" w:hAnsi="Times New Roman" w:cs="Times New Roman"/>
        <w:sz w:val="24"/>
        <w:szCs w:val="24"/>
      </w:rPr>
      <w:tab/>
    </w:r>
    <w:r w:rsidRPr="00A06985">
      <w:rPr>
        <w:rFonts w:ascii="Times New Roman" w:hAnsi="Times New Roman" w:cs="Times New Roman"/>
        <w:sz w:val="24"/>
        <w:szCs w:val="24"/>
      </w:rPr>
      <w:tab/>
    </w:r>
    <w:sdt>
      <w:sdtPr>
        <w:rPr>
          <w:rFonts w:ascii="Times New Roman" w:hAnsi="Times New Roman" w:cs="Times New Roman"/>
          <w:sz w:val="24"/>
          <w:szCs w:val="24"/>
        </w:rPr>
        <w:id w:val="44568329"/>
        <w:docPartObj>
          <w:docPartGallery w:val="Page Numbers (Top of Page)"/>
          <w:docPartUnique/>
        </w:docPartObj>
      </w:sdtPr>
      <w:sdtContent>
        <w:r w:rsidR="0016317C" w:rsidRPr="00A06985">
          <w:rPr>
            <w:rFonts w:ascii="Times New Roman" w:hAnsi="Times New Roman" w:cs="Times New Roman"/>
            <w:sz w:val="24"/>
            <w:szCs w:val="24"/>
          </w:rPr>
          <w:fldChar w:fldCharType="begin"/>
        </w:r>
        <w:r w:rsidRPr="00A06985">
          <w:rPr>
            <w:rFonts w:ascii="Times New Roman" w:hAnsi="Times New Roman" w:cs="Times New Roman"/>
            <w:sz w:val="24"/>
            <w:szCs w:val="24"/>
          </w:rPr>
          <w:instrText xml:space="preserve"> PAGE   \* MERGEFORMAT </w:instrText>
        </w:r>
        <w:r w:rsidR="0016317C" w:rsidRPr="00A06985">
          <w:rPr>
            <w:rFonts w:ascii="Times New Roman" w:hAnsi="Times New Roman" w:cs="Times New Roman"/>
            <w:sz w:val="24"/>
            <w:szCs w:val="24"/>
          </w:rPr>
          <w:fldChar w:fldCharType="separate"/>
        </w:r>
        <w:r w:rsidR="002D4E0D">
          <w:rPr>
            <w:rFonts w:ascii="Times New Roman" w:hAnsi="Times New Roman" w:cs="Times New Roman"/>
            <w:noProof/>
            <w:sz w:val="24"/>
            <w:szCs w:val="24"/>
          </w:rPr>
          <w:t>7</w:t>
        </w:r>
        <w:r w:rsidR="0016317C" w:rsidRPr="00A06985">
          <w:rPr>
            <w:rFonts w:ascii="Times New Roman" w:hAnsi="Times New Roman" w:cs="Times New Roman"/>
            <w:sz w:val="24"/>
            <w:szCs w:val="24"/>
          </w:rPr>
          <w:fldChar w:fldCharType="end"/>
        </w:r>
      </w:sdtContent>
    </w:sdt>
  </w:p>
  <w:p w:rsidR="00F16048" w:rsidRPr="00A06985" w:rsidRDefault="00F1604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048" w:rsidRPr="00A06985" w:rsidRDefault="00F13955">
    <w:pPr>
      <w:pStyle w:val="Header"/>
      <w:jc w:val="right"/>
      <w:rPr>
        <w:rFonts w:ascii="Times New Roman" w:hAnsi="Times New Roman" w:cs="Times New Roman"/>
        <w:sz w:val="24"/>
        <w:szCs w:val="24"/>
      </w:rPr>
    </w:pPr>
    <w:r w:rsidRPr="00A06985">
      <w:rPr>
        <w:rFonts w:ascii="Times New Roman" w:hAnsi="Times New Roman" w:cs="Times New Roman"/>
        <w:sz w:val="24"/>
        <w:szCs w:val="24"/>
      </w:rPr>
      <w:t>Running Head: CASE STUDY</w:t>
    </w:r>
    <w:r w:rsidRPr="00A06985">
      <w:rPr>
        <w:rFonts w:ascii="Times New Roman" w:hAnsi="Times New Roman" w:cs="Times New Roman"/>
        <w:sz w:val="24"/>
        <w:szCs w:val="24"/>
      </w:rPr>
      <w:tab/>
    </w:r>
    <w:r w:rsidRPr="00A06985">
      <w:rPr>
        <w:rFonts w:ascii="Times New Roman" w:hAnsi="Times New Roman" w:cs="Times New Roman"/>
        <w:sz w:val="24"/>
        <w:szCs w:val="24"/>
      </w:rPr>
      <w:tab/>
    </w:r>
    <w:sdt>
      <w:sdtPr>
        <w:rPr>
          <w:rFonts w:ascii="Times New Roman" w:hAnsi="Times New Roman" w:cs="Times New Roman"/>
          <w:sz w:val="24"/>
          <w:szCs w:val="24"/>
        </w:rPr>
        <w:id w:val="44568343"/>
        <w:docPartObj>
          <w:docPartGallery w:val="Page Numbers (Top of Page)"/>
          <w:docPartUnique/>
        </w:docPartObj>
      </w:sdtPr>
      <w:sdtContent>
        <w:r w:rsidR="0016317C" w:rsidRPr="00A06985">
          <w:rPr>
            <w:rFonts w:ascii="Times New Roman" w:hAnsi="Times New Roman" w:cs="Times New Roman"/>
            <w:sz w:val="24"/>
            <w:szCs w:val="24"/>
          </w:rPr>
          <w:fldChar w:fldCharType="begin"/>
        </w:r>
        <w:r w:rsidRPr="00A06985">
          <w:rPr>
            <w:rFonts w:ascii="Times New Roman" w:hAnsi="Times New Roman" w:cs="Times New Roman"/>
            <w:sz w:val="24"/>
            <w:szCs w:val="24"/>
          </w:rPr>
          <w:instrText xml:space="preserve"> PAGE   \* MERGEFORMAT </w:instrText>
        </w:r>
        <w:r w:rsidR="0016317C" w:rsidRPr="00A06985">
          <w:rPr>
            <w:rFonts w:ascii="Times New Roman" w:hAnsi="Times New Roman" w:cs="Times New Roman"/>
            <w:sz w:val="24"/>
            <w:szCs w:val="24"/>
          </w:rPr>
          <w:fldChar w:fldCharType="separate"/>
        </w:r>
        <w:r w:rsidR="002D4E0D">
          <w:rPr>
            <w:rFonts w:ascii="Times New Roman" w:hAnsi="Times New Roman" w:cs="Times New Roman"/>
            <w:noProof/>
            <w:sz w:val="24"/>
            <w:szCs w:val="24"/>
          </w:rPr>
          <w:t>1</w:t>
        </w:r>
        <w:r w:rsidR="0016317C" w:rsidRPr="00A06985">
          <w:rPr>
            <w:rFonts w:ascii="Times New Roman" w:hAnsi="Times New Roman" w:cs="Times New Roman"/>
            <w:sz w:val="24"/>
            <w:szCs w:val="24"/>
          </w:rPr>
          <w:fldChar w:fldCharType="end"/>
        </w:r>
      </w:sdtContent>
    </w:sdt>
  </w:p>
  <w:p w:rsidR="00F16048" w:rsidRPr="00A06985" w:rsidRDefault="00F1604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footnotePr>
    <w:footnote w:id="0"/>
    <w:footnote w:id="1"/>
  </w:footnotePr>
  <w:endnotePr>
    <w:endnote w:id="0"/>
    <w:endnote w:id="1"/>
  </w:endnotePr>
  <w:compat/>
  <w:rsids>
    <w:rsidRoot w:val="00A93790"/>
    <w:rsid w:val="0016317C"/>
    <w:rsid w:val="001D4290"/>
    <w:rsid w:val="002D4E0D"/>
    <w:rsid w:val="00315091"/>
    <w:rsid w:val="00321E32"/>
    <w:rsid w:val="00484686"/>
    <w:rsid w:val="004E4FD7"/>
    <w:rsid w:val="004F4633"/>
    <w:rsid w:val="0051331F"/>
    <w:rsid w:val="0054145C"/>
    <w:rsid w:val="00571E4A"/>
    <w:rsid w:val="00595D9D"/>
    <w:rsid w:val="006E11F3"/>
    <w:rsid w:val="00754F3D"/>
    <w:rsid w:val="00791B93"/>
    <w:rsid w:val="00851086"/>
    <w:rsid w:val="008A5F6C"/>
    <w:rsid w:val="008B7993"/>
    <w:rsid w:val="008E01B4"/>
    <w:rsid w:val="00947F77"/>
    <w:rsid w:val="009764A1"/>
    <w:rsid w:val="00A06985"/>
    <w:rsid w:val="00A93790"/>
    <w:rsid w:val="00A9601B"/>
    <w:rsid w:val="00AF406A"/>
    <w:rsid w:val="00CC5098"/>
    <w:rsid w:val="00D60DB4"/>
    <w:rsid w:val="00DA58EC"/>
    <w:rsid w:val="00E04E73"/>
    <w:rsid w:val="00F13955"/>
    <w:rsid w:val="00F16048"/>
    <w:rsid w:val="00F845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E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71E4A"/>
    <w:rPr>
      <w:i/>
      <w:iCs/>
    </w:rPr>
  </w:style>
  <w:style w:type="paragraph" w:styleId="Header">
    <w:name w:val="header"/>
    <w:basedOn w:val="Normal"/>
    <w:link w:val="HeaderChar"/>
    <w:uiPriority w:val="99"/>
    <w:unhideWhenUsed/>
    <w:rsid w:val="00CC50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5098"/>
  </w:style>
  <w:style w:type="paragraph" w:styleId="Footer">
    <w:name w:val="footer"/>
    <w:basedOn w:val="Normal"/>
    <w:link w:val="FooterChar"/>
    <w:uiPriority w:val="99"/>
    <w:semiHidden/>
    <w:unhideWhenUsed/>
    <w:rsid w:val="00CC509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C5098"/>
  </w:style>
  <w:style w:type="paragraph" w:styleId="z-TopofForm">
    <w:name w:val="HTML Top of Form"/>
    <w:basedOn w:val="Normal"/>
    <w:next w:val="Normal"/>
    <w:link w:val="z-TopofFormChar"/>
    <w:hidden/>
    <w:uiPriority w:val="99"/>
    <w:semiHidden/>
    <w:unhideWhenUsed/>
    <w:rsid w:val="004F463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F4633"/>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F463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F4633"/>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1316</Words>
  <Characters>7503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2020-09-05T10:31:00Z</dcterms:created>
  <dcterms:modified xsi:type="dcterms:W3CDTF">2020-09-05T10:31:00Z</dcterms:modified>
</cp:coreProperties>
</file>