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224D56" w:rsidP="00224D56" w14:paraId="51EA171C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224D56" w:rsidP="00224D56" w14:paraId="4845E7CD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224D56" w:rsidP="00224D56" w14:paraId="23D86551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224D56" w:rsidP="00224D56" w14:paraId="66FB48DF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4B1E96" w:rsidRPr="00224D56" w:rsidP="00224D56" w14:paraId="1C3BAAB6" w14:textId="3FB3922B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224D56">
        <w:rPr>
          <w:rFonts w:ascii="Bell MT" w:hAnsi="Bell MT"/>
          <w:b/>
          <w:bCs/>
          <w:sz w:val="24"/>
          <w:szCs w:val="24"/>
        </w:rPr>
        <w:t xml:space="preserve">Discussion </w:t>
      </w:r>
      <w:r w:rsidRPr="00224D56" w:rsidR="00BA07E1">
        <w:rPr>
          <w:rFonts w:ascii="Bell MT" w:hAnsi="Bell MT"/>
          <w:b/>
          <w:bCs/>
          <w:sz w:val="24"/>
          <w:szCs w:val="24"/>
        </w:rPr>
        <w:t>Questions</w:t>
      </w:r>
    </w:p>
    <w:p w:rsidR="00224D56" w:rsidP="00224D56" w14:paraId="721746E3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224D56" w:rsidP="00224D56" w14:paraId="731A380A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224D56" w:rsidP="00224D56" w14:paraId="187E3DE7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224D56" w:rsidP="00224D56" w14:paraId="71FDABEC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224D56" w:rsidP="00224D56" w14:paraId="03B90F02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224D56" w:rsidP="00224D56" w14:paraId="19DA0751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BA07E1" w:rsidP="00224D56" w14:paraId="212950BF" w14:textId="6D817107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Author</w:t>
      </w:r>
    </w:p>
    <w:p w:rsidR="00BA07E1" w:rsidP="00224D56" w14:paraId="0D1D950A" w14:textId="25C7D4E8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Institutional Affiliation</w:t>
      </w:r>
    </w:p>
    <w:p w:rsidR="00BA07E1" w:rsidP="00224D56" w14:paraId="7E3F84D2" w14:textId="0449C870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Instructor</w:t>
      </w:r>
    </w:p>
    <w:p w:rsidR="00BA07E1" w:rsidP="00224D56" w14:paraId="5D0F5E00" w14:textId="1D9B26A3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Course code</w:t>
      </w:r>
    </w:p>
    <w:p w:rsidR="00BA07E1" w:rsidP="00224D56" w14:paraId="481A7E91" w14:textId="64260CA9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Date of submission</w:t>
      </w:r>
    </w:p>
    <w:p w:rsidR="004B1E96" w:rsidP="00E75A86" w14:paraId="778EAA24" w14:textId="71A78E90">
      <w:pPr>
        <w:spacing w:line="480" w:lineRule="auto"/>
        <w:rPr>
          <w:rFonts w:ascii="Bell MT" w:hAnsi="Bell MT"/>
          <w:sz w:val="24"/>
          <w:szCs w:val="24"/>
        </w:rPr>
      </w:pPr>
    </w:p>
    <w:p w:rsidR="00E13BB3" w:rsidP="00E75A86" w14:paraId="4415159C" w14:textId="77777777">
      <w:pPr>
        <w:spacing w:line="480" w:lineRule="auto"/>
        <w:rPr>
          <w:rFonts w:ascii="Bell MT" w:hAnsi="Bell MT"/>
          <w:sz w:val="24"/>
          <w:szCs w:val="24"/>
        </w:rPr>
      </w:pPr>
    </w:p>
    <w:p w:rsidR="004B1E96" w:rsidP="00E75A86" w14:paraId="35E7B448" w14:textId="77777777">
      <w:pPr>
        <w:spacing w:line="480" w:lineRule="auto"/>
        <w:rPr>
          <w:rFonts w:ascii="Bell MT" w:hAnsi="Bell MT"/>
          <w:sz w:val="24"/>
          <w:szCs w:val="24"/>
        </w:rPr>
      </w:pPr>
    </w:p>
    <w:p w:rsidR="00425A4B" w:rsidRPr="00ED71B6" w:rsidP="00ED71B6" w14:paraId="4D20BB84" w14:textId="37223212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ED71B6">
        <w:rPr>
          <w:rFonts w:ascii="Bell MT" w:hAnsi="Bell MT"/>
          <w:b/>
          <w:bCs/>
          <w:sz w:val="24"/>
          <w:szCs w:val="24"/>
        </w:rPr>
        <w:t>Question One</w:t>
      </w:r>
    </w:p>
    <w:p w:rsidR="000A7880" w:rsidRPr="00E75A86" w:rsidP="000D4786" w14:paraId="22627585" w14:textId="41A26862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E75A86">
        <w:rPr>
          <w:rFonts w:ascii="Bell MT" w:hAnsi="Bell MT"/>
          <w:sz w:val="24"/>
          <w:szCs w:val="24"/>
        </w:rPr>
        <w:t>In my view</w:t>
      </w:r>
      <w:r w:rsidRPr="00E75A86" w:rsidR="00145A51">
        <w:rPr>
          <w:rFonts w:ascii="Bell MT" w:hAnsi="Bell MT"/>
          <w:sz w:val="24"/>
          <w:szCs w:val="24"/>
        </w:rPr>
        <w:t xml:space="preserve">, against the </w:t>
      </w:r>
      <w:r w:rsidRPr="00E75A86" w:rsidR="00F37A61">
        <w:rPr>
          <w:rFonts w:ascii="Bell MT" w:hAnsi="Bell MT"/>
          <w:sz w:val="24"/>
          <w:szCs w:val="24"/>
        </w:rPr>
        <w:t xml:space="preserve">decision of the jury on this case, </w:t>
      </w:r>
      <w:r w:rsidRPr="00E75A86" w:rsidR="000855E7">
        <w:rPr>
          <w:rFonts w:ascii="Bell MT" w:hAnsi="Bell MT"/>
          <w:sz w:val="24"/>
          <w:szCs w:val="24"/>
        </w:rPr>
        <w:t xml:space="preserve">I think </w:t>
      </w:r>
      <w:r w:rsidRPr="00E75A86" w:rsidR="00AE5159">
        <w:rPr>
          <w:rFonts w:ascii="Bell MT" w:hAnsi="Bell MT"/>
          <w:sz w:val="24"/>
          <w:szCs w:val="24"/>
        </w:rPr>
        <w:t>Cameron Todd Willingham</w:t>
      </w:r>
      <w:r w:rsidRPr="00E75A86" w:rsidR="00AE5159">
        <w:rPr>
          <w:rFonts w:ascii="Bell MT" w:hAnsi="Bell MT"/>
          <w:sz w:val="24"/>
          <w:szCs w:val="24"/>
        </w:rPr>
        <w:t xml:space="preserve"> never </w:t>
      </w:r>
      <w:r w:rsidRPr="00E75A86" w:rsidR="00061CA0">
        <w:rPr>
          <w:rFonts w:ascii="Bell MT" w:hAnsi="Bell MT"/>
          <w:sz w:val="24"/>
          <w:szCs w:val="24"/>
        </w:rPr>
        <w:t>committed</w:t>
      </w:r>
      <w:r w:rsidRPr="00E75A86" w:rsidR="00AE5159">
        <w:rPr>
          <w:rFonts w:ascii="Bell MT" w:hAnsi="Bell MT"/>
          <w:sz w:val="24"/>
          <w:szCs w:val="24"/>
        </w:rPr>
        <w:t xml:space="preserve"> the crime </w:t>
      </w:r>
      <w:r w:rsidRPr="00E75A86" w:rsidR="003B743A">
        <w:rPr>
          <w:rFonts w:ascii="Bell MT" w:hAnsi="Bell MT"/>
          <w:sz w:val="24"/>
          <w:szCs w:val="24"/>
        </w:rPr>
        <w:t xml:space="preserve">he was charged and executed for. </w:t>
      </w:r>
      <w:r w:rsidRPr="00E75A86" w:rsidR="003A4079">
        <w:rPr>
          <w:rFonts w:ascii="Bell MT" w:hAnsi="Bell MT"/>
          <w:sz w:val="24"/>
          <w:szCs w:val="24"/>
        </w:rPr>
        <w:t xml:space="preserve">Basing my arguments on the new set of evidence </w:t>
      </w:r>
      <w:r w:rsidRPr="00E75A86" w:rsidR="00DF2C0E">
        <w:rPr>
          <w:rFonts w:ascii="Bell MT" w:hAnsi="Bell MT"/>
          <w:sz w:val="24"/>
          <w:szCs w:val="24"/>
        </w:rPr>
        <w:t xml:space="preserve">that came up after the </w:t>
      </w:r>
      <w:r w:rsidRPr="00E75A86" w:rsidR="004373DD">
        <w:rPr>
          <w:rFonts w:ascii="Bell MT" w:hAnsi="Bell MT"/>
          <w:sz w:val="24"/>
          <w:szCs w:val="24"/>
        </w:rPr>
        <w:t>federal investigations</w:t>
      </w:r>
      <w:r w:rsidRPr="00E75A86" w:rsidR="008576A7">
        <w:rPr>
          <w:rFonts w:ascii="Bell MT" w:hAnsi="Bell MT"/>
          <w:sz w:val="24"/>
          <w:szCs w:val="24"/>
        </w:rPr>
        <w:t xml:space="preserve">, I am much more convinced that the trial jury </w:t>
      </w:r>
      <w:r w:rsidRPr="00E75A86" w:rsidR="006F35DE">
        <w:rPr>
          <w:rFonts w:ascii="Bell MT" w:hAnsi="Bell MT"/>
          <w:sz w:val="24"/>
          <w:szCs w:val="24"/>
        </w:rPr>
        <w:t xml:space="preserve">must have been biased to rely on the </w:t>
      </w:r>
      <w:r w:rsidRPr="00E75A86" w:rsidR="00BD1DA6">
        <w:rPr>
          <w:rFonts w:ascii="Bell MT" w:hAnsi="Bell MT"/>
          <w:sz w:val="24"/>
          <w:szCs w:val="24"/>
        </w:rPr>
        <w:t>inconsistent witness testimonies</w:t>
      </w:r>
      <w:r w:rsidRPr="00E75A86" w:rsidR="00764AA5">
        <w:rPr>
          <w:rFonts w:ascii="Bell MT" w:hAnsi="Bell MT"/>
          <w:sz w:val="24"/>
          <w:szCs w:val="24"/>
        </w:rPr>
        <w:t xml:space="preserve"> that consequently painted </w:t>
      </w:r>
      <w:r w:rsidRPr="00E75A86" w:rsidR="00764AA5">
        <w:rPr>
          <w:rFonts w:ascii="Bell MT" w:hAnsi="Bell MT"/>
          <w:sz w:val="24"/>
          <w:szCs w:val="24"/>
        </w:rPr>
        <w:t>Cameron Todd Willingham</w:t>
      </w:r>
      <w:r w:rsidRPr="00E75A86" w:rsidR="00D25C60">
        <w:rPr>
          <w:rFonts w:ascii="Bell MT" w:hAnsi="Bell MT"/>
          <w:sz w:val="24"/>
          <w:szCs w:val="24"/>
        </w:rPr>
        <w:t xml:space="preserve"> as the one who caused the fire. </w:t>
      </w:r>
      <w:r w:rsidRPr="00E75A86" w:rsidR="003B6819">
        <w:rPr>
          <w:rFonts w:ascii="Bell MT" w:hAnsi="Bell MT"/>
          <w:sz w:val="24"/>
          <w:szCs w:val="24"/>
        </w:rPr>
        <w:t xml:space="preserve">It is essential to note that </w:t>
      </w:r>
      <w:r w:rsidRPr="00E75A86" w:rsidR="0048270E">
        <w:rPr>
          <w:rFonts w:ascii="Bell MT" w:hAnsi="Bell MT"/>
          <w:sz w:val="24"/>
          <w:szCs w:val="24"/>
        </w:rPr>
        <w:t xml:space="preserve">Hurst’s findings </w:t>
      </w:r>
      <w:r w:rsidRPr="00E75A86" w:rsidR="00855919">
        <w:rPr>
          <w:rFonts w:ascii="Bell MT" w:hAnsi="Bell MT"/>
          <w:sz w:val="24"/>
          <w:szCs w:val="24"/>
        </w:rPr>
        <w:t>exonerate</w:t>
      </w:r>
      <w:r w:rsidRPr="00E75A86" w:rsidR="0048270E">
        <w:rPr>
          <w:rFonts w:ascii="Bell MT" w:hAnsi="Bell MT"/>
          <w:sz w:val="24"/>
          <w:szCs w:val="24"/>
        </w:rPr>
        <w:t xml:space="preserve"> </w:t>
      </w:r>
      <w:r w:rsidRPr="00E75A86" w:rsidR="00634310">
        <w:rPr>
          <w:rFonts w:ascii="Bell MT" w:hAnsi="Bell MT"/>
          <w:sz w:val="24"/>
          <w:szCs w:val="24"/>
        </w:rPr>
        <w:t xml:space="preserve">Cameron </w:t>
      </w:r>
      <w:r w:rsidRPr="00E75A86" w:rsidR="008351F9">
        <w:rPr>
          <w:rFonts w:ascii="Bell MT" w:hAnsi="Bell MT"/>
          <w:sz w:val="24"/>
          <w:szCs w:val="24"/>
        </w:rPr>
        <w:t>pointing</w:t>
      </w:r>
      <w:r w:rsidRPr="00E75A86" w:rsidR="00886E22">
        <w:rPr>
          <w:rFonts w:ascii="Bell MT" w:hAnsi="Bell MT"/>
          <w:sz w:val="24"/>
          <w:szCs w:val="24"/>
        </w:rPr>
        <w:t xml:space="preserve"> out that </w:t>
      </w:r>
      <w:r w:rsidRPr="00E75A86" w:rsidR="008351F9">
        <w:rPr>
          <w:rFonts w:ascii="Bell MT" w:hAnsi="Bell MT"/>
          <w:sz w:val="24"/>
          <w:szCs w:val="24"/>
        </w:rPr>
        <w:t xml:space="preserve">no combustible accelerant had been used </w:t>
      </w:r>
      <w:r w:rsidRPr="00E75A86" w:rsidR="002031C5">
        <w:rPr>
          <w:rFonts w:ascii="Bell MT" w:hAnsi="Bell MT"/>
          <w:sz w:val="24"/>
          <w:szCs w:val="24"/>
        </w:rPr>
        <w:t>and that natural wood</w:t>
      </w:r>
      <w:r w:rsidRPr="00E75A86" w:rsidR="0058083A">
        <w:rPr>
          <w:rFonts w:ascii="Bell MT" w:hAnsi="Bell MT"/>
          <w:sz w:val="24"/>
          <w:szCs w:val="24"/>
        </w:rPr>
        <w:t xml:space="preserve"> fire </w:t>
      </w:r>
      <w:r w:rsidRPr="00E75A86" w:rsidR="00665389">
        <w:rPr>
          <w:rFonts w:ascii="Bell MT" w:hAnsi="Bell MT"/>
          <w:sz w:val="24"/>
          <w:szCs w:val="24"/>
        </w:rPr>
        <w:t xml:space="preserve">equally burnt </w:t>
      </w:r>
      <w:r w:rsidRPr="00E75A86" w:rsidR="00C87051">
        <w:rPr>
          <w:rFonts w:ascii="Bell MT" w:hAnsi="Bell MT"/>
          <w:sz w:val="24"/>
          <w:szCs w:val="24"/>
        </w:rPr>
        <w:t>at the same rate as gasoline</w:t>
      </w:r>
      <w:r w:rsidRPr="00E75A86" w:rsidR="004E1224">
        <w:rPr>
          <w:rFonts w:ascii="Bell MT" w:hAnsi="Bell MT"/>
          <w:sz w:val="24"/>
          <w:szCs w:val="24"/>
        </w:rPr>
        <w:t>-</w:t>
      </w:r>
      <w:r w:rsidRPr="00E75A86" w:rsidR="007F2C02">
        <w:rPr>
          <w:rFonts w:ascii="Bell MT" w:hAnsi="Bell MT"/>
          <w:sz w:val="24"/>
          <w:szCs w:val="24"/>
        </w:rPr>
        <w:t>fueled</w:t>
      </w:r>
      <w:r w:rsidRPr="00E75A86" w:rsidR="004E1224">
        <w:rPr>
          <w:rFonts w:ascii="Bell MT" w:hAnsi="Bell MT"/>
          <w:sz w:val="24"/>
          <w:szCs w:val="24"/>
        </w:rPr>
        <w:t xml:space="preserve"> fires. </w:t>
      </w:r>
      <w:r w:rsidRPr="00E75A86" w:rsidR="00855919">
        <w:rPr>
          <w:rFonts w:ascii="Bell MT" w:hAnsi="Bell MT"/>
          <w:sz w:val="24"/>
          <w:szCs w:val="24"/>
        </w:rPr>
        <w:t>Additionally</w:t>
      </w:r>
      <w:r w:rsidRPr="00E75A86" w:rsidR="006D5D3D">
        <w:rPr>
          <w:rFonts w:ascii="Bell MT" w:hAnsi="Bell MT"/>
          <w:sz w:val="24"/>
          <w:szCs w:val="24"/>
        </w:rPr>
        <w:t xml:space="preserve">, </w:t>
      </w:r>
      <w:r w:rsidRPr="00E75A86" w:rsidR="004E48FB">
        <w:rPr>
          <w:rFonts w:ascii="Bell MT" w:hAnsi="Bell MT"/>
          <w:sz w:val="24"/>
          <w:szCs w:val="24"/>
        </w:rPr>
        <w:t xml:space="preserve">Cameron’s </w:t>
      </w:r>
      <w:r w:rsidRPr="00E75A86" w:rsidR="005C0426">
        <w:rPr>
          <w:rFonts w:ascii="Bell MT" w:hAnsi="Bell MT"/>
          <w:sz w:val="24"/>
          <w:szCs w:val="24"/>
        </w:rPr>
        <w:t>failure to make any</w:t>
      </w:r>
      <w:r w:rsidRPr="00E75A86" w:rsidR="00C926DA">
        <w:rPr>
          <w:rFonts w:ascii="Bell MT" w:hAnsi="Bell MT"/>
          <w:sz w:val="24"/>
          <w:szCs w:val="24"/>
        </w:rPr>
        <w:t xml:space="preserve"> attempts </w:t>
      </w:r>
      <w:r w:rsidRPr="00E75A86" w:rsidR="00757293">
        <w:rPr>
          <w:rFonts w:ascii="Bell MT" w:hAnsi="Bell MT"/>
          <w:sz w:val="24"/>
          <w:szCs w:val="24"/>
        </w:rPr>
        <w:t xml:space="preserve">to rescue his children from the blazing house </w:t>
      </w:r>
      <w:r w:rsidRPr="00E75A86" w:rsidR="003149CC">
        <w:rPr>
          <w:rFonts w:ascii="Bell MT" w:hAnsi="Bell MT"/>
          <w:sz w:val="24"/>
          <w:szCs w:val="24"/>
        </w:rPr>
        <w:t xml:space="preserve">is because the fire burned fast and hot </w:t>
      </w:r>
      <w:r w:rsidRPr="00E75A86" w:rsidR="00CC3FCD">
        <w:rPr>
          <w:rFonts w:ascii="Bell MT" w:hAnsi="Bell MT"/>
          <w:sz w:val="24"/>
          <w:szCs w:val="24"/>
        </w:rPr>
        <w:t xml:space="preserve">preventing him from accessing the house. </w:t>
      </w:r>
    </w:p>
    <w:p w:rsidR="00776EBB" w:rsidRPr="003664CE" w:rsidP="003664CE" w14:paraId="0E8B5E08" w14:textId="2375C278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3664CE">
        <w:rPr>
          <w:rFonts w:ascii="Bell MT" w:hAnsi="Bell MT"/>
          <w:b/>
          <w:bCs/>
          <w:sz w:val="24"/>
          <w:szCs w:val="24"/>
        </w:rPr>
        <w:t>Question 2</w:t>
      </w:r>
    </w:p>
    <w:p w:rsidR="00776EBB" w:rsidP="00291780" w14:paraId="77B22EE9" w14:textId="31E8C3E5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E75A86">
        <w:rPr>
          <w:rFonts w:ascii="Bell MT" w:hAnsi="Bell MT"/>
          <w:sz w:val="24"/>
          <w:szCs w:val="24"/>
        </w:rPr>
        <w:t xml:space="preserve">I think </w:t>
      </w:r>
      <w:r w:rsidRPr="00E75A86" w:rsidR="00C47C5C">
        <w:rPr>
          <w:rFonts w:ascii="Bell MT" w:hAnsi="Bell MT"/>
          <w:sz w:val="24"/>
          <w:szCs w:val="24"/>
        </w:rPr>
        <w:t>Cameron Todd Willingham</w:t>
      </w:r>
      <w:r w:rsidRPr="00E75A86" w:rsidR="00C47C5C">
        <w:rPr>
          <w:rFonts w:ascii="Bell MT" w:hAnsi="Bell MT"/>
          <w:sz w:val="24"/>
          <w:szCs w:val="24"/>
        </w:rPr>
        <w:t xml:space="preserve"> did not receive a fair trial in this case</w:t>
      </w:r>
      <w:r w:rsidRPr="00E75A86" w:rsidR="00A37BE3">
        <w:rPr>
          <w:rFonts w:ascii="Bell MT" w:hAnsi="Bell MT"/>
          <w:sz w:val="24"/>
          <w:szCs w:val="24"/>
        </w:rPr>
        <w:t xml:space="preserve"> because the </w:t>
      </w:r>
      <w:r w:rsidRPr="00E75A86" w:rsidR="00E80B58">
        <w:rPr>
          <w:rFonts w:ascii="Bell MT" w:hAnsi="Bell MT"/>
          <w:sz w:val="24"/>
          <w:szCs w:val="24"/>
        </w:rPr>
        <w:t xml:space="preserve">trial </w:t>
      </w:r>
      <w:r w:rsidRPr="00E75A86" w:rsidR="003E40CD">
        <w:rPr>
          <w:rFonts w:ascii="Bell MT" w:hAnsi="Bell MT"/>
          <w:sz w:val="24"/>
          <w:szCs w:val="24"/>
        </w:rPr>
        <w:t xml:space="preserve">jury was observably biased in their </w:t>
      </w:r>
      <w:r w:rsidRPr="00E75A86" w:rsidR="00B01927">
        <w:rPr>
          <w:rFonts w:ascii="Bell MT" w:hAnsi="Bell MT"/>
          <w:sz w:val="24"/>
          <w:szCs w:val="24"/>
        </w:rPr>
        <w:t xml:space="preserve">handling of the case. </w:t>
      </w:r>
      <w:r w:rsidRPr="00E75A86" w:rsidR="00160C36">
        <w:rPr>
          <w:rFonts w:ascii="Bell MT" w:hAnsi="Bell MT"/>
          <w:sz w:val="24"/>
          <w:szCs w:val="24"/>
        </w:rPr>
        <w:t xml:space="preserve">This is because </w:t>
      </w:r>
      <w:r w:rsidRPr="00E75A86" w:rsidR="00B61403">
        <w:rPr>
          <w:rFonts w:ascii="Bell MT" w:hAnsi="Bell MT"/>
          <w:sz w:val="24"/>
          <w:szCs w:val="24"/>
        </w:rPr>
        <w:t xml:space="preserve">much of the evidence that </w:t>
      </w:r>
      <w:r w:rsidRPr="00E75A86" w:rsidR="00BF54D6">
        <w:rPr>
          <w:rFonts w:ascii="Bell MT" w:hAnsi="Bell MT"/>
          <w:sz w:val="24"/>
          <w:szCs w:val="24"/>
        </w:rPr>
        <w:t xml:space="preserve">incriminated him if analyzed scientifically </w:t>
      </w:r>
      <w:r w:rsidRPr="00E75A86" w:rsidR="0002309E">
        <w:rPr>
          <w:rFonts w:ascii="Bell MT" w:hAnsi="Bell MT"/>
          <w:sz w:val="24"/>
          <w:szCs w:val="24"/>
        </w:rPr>
        <w:t xml:space="preserve">proved </w:t>
      </w:r>
      <w:r w:rsidRPr="00E75A86" w:rsidR="00EC032B">
        <w:rPr>
          <w:rFonts w:ascii="Bell MT" w:hAnsi="Bell MT"/>
          <w:sz w:val="24"/>
          <w:szCs w:val="24"/>
        </w:rPr>
        <w:t xml:space="preserve">something </w:t>
      </w:r>
      <w:r w:rsidRPr="00E75A86" w:rsidR="00244BF9">
        <w:rPr>
          <w:rFonts w:ascii="Bell MT" w:hAnsi="Bell MT"/>
          <w:sz w:val="24"/>
          <w:szCs w:val="24"/>
        </w:rPr>
        <w:t xml:space="preserve">different from the initial </w:t>
      </w:r>
      <w:r w:rsidRPr="00E75A86" w:rsidR="0096121E">
        <w:rPr>
          <w:rFonts w:ascii="Bell MT" w:hAnsi="Bell MT"/>
          <w:sz w:val="24"/>
          <w:szCs w:val="24"/>
        </w:rPr>
        <w:t xml:space="preserve">findings </w:t>
      </w:r>
      <w:r w:rsidRPr="00E75A86" w:rsidR="005C0A71">
        <w:rPr>
          <w:rFonts w:ascii="Bell MT" w:hAnsi="Bell MT"/>
          <w:sz w:val="24"/>
          <w:szCs w:val="24"/>
        </w:rPr>
        <w:t xml:space="preserve">by the state fire department officials. </w:t>
      </w:r>
      <w:r w:rsidRPr="00E75A86" w:rsidR="008C73EC">
        <w:rPr>
          <w:rFonts w:ascii="Bell MT" w:hAnsi="Bell MT"/>
          <w:sz w:val="24"/>
          <w:szCs w:val="24"/>
        </w:rPr>
        <w:t>Convinced that he started the fire</w:t>
      </w:r>
      <w:r w:rsidRPr="00E75A86" w:rsidR="00A7741E">
        <w:rPr>
          <w:rFonts w:ascii="Bell MT" w:hAnsi="Bell MT"/>
          <w:sz w:val="24"/>
          <w:szCs w:val="24"/>
        </w:rPr>
        <w:t xml:space="preserve">, </w:t>
      </w:r>
      <w:r w:rsidRPr="00E75A86" w:rsidR="00DA5946">
        <w:rPr>
          <w:rFonts w:ascii="Bell MT" w:hAnsi="Bell MT"/>
          <w:sz w:val="24"/>
          <w:szCs w:val="24"/>
        </w:rPr>
        <w:t xml:space="preserve">the prosecution </w:t>
      </w:r>
      <w:r w:rsidRPr="00E75A86" w:rsidR="00D73857">
        <w:rPr>
          <w:rFonts w:ascii="Bell MT" w:hAnsi="Bell MT"/>
          <w:sz w:val="24"/>
          <w:szCs w:val="24"/>
        </w:rPr>
        <w:t xml:space="preserve">particularly relied on the </w:t>
      </w:r>
      <w:r w:rsidRPr="00E75A86" w:rsidR="00C4017E">
        <w:rPr>
          <w:rFonts w:ascii="Bell MT" w:hAnsi="Bell MT"/>
          <w:sz w:val="24"/>
          <w:szCs w:val="24"/>
        </w:rPr>
        <w:t xml:space="preserve">crazed glass and the </w:t>
      </w:r>
      <w:r w:rsidRPr="00E75A86" w:rsidR="00766735">
        <w:rPr>
          <w:rFonts w:ascii="Bell MT" w:hAnsi="Bell MT"/>
          <w:sz w:val="24"/>
          <w:szCs w:val="24"/>
        </w:rPr>
        <w:t xml:space="preserve">regular </w:t>
      </w:r>
      <w:r w:rsidRPr="00E75A86" w:rsidR="0054017E">
        <w:rPr>
          <w:rFonts w:ascii="Bell MT" w:hAnsi="Bell MT"/>
          <w:sz w:val="24"/>
          <w:szCs w:val="24"/>
        </w:rPr>
        <w:t xml:space="preserve">pattern </w:t>
      </w:r>
      <w:r w:rsidRPr="00E75A86" w:rsidR="00045791">
        <w:rPr>
          <w:rFonts w:ascii="Bell MT" w:hAnsi="Bell MT"/>
          <w:sz w:val="24"/>
          <w:szCs w:val="24"/>
        </w:rPr>
        <w:t xml:space="preserve">of burns on the floor </w:t>
      </w:r>
      <w:r w:rsidRPr="00E75A86" w:rsidR="00503EAE">
        <w:rPr>
          <w:rFonts w:ascii="Bell MT" w:hAnsi="Bell MT"/>
          <w:sz w:val="24"/>
          <w:szCs w:val="24"/>
        </w:rPr>
        <w:t xml:space="preserve">to incriminate Cameron in this case. </w:t>
      </w:r>
      <w:r w:rsidRPr="00E75A86" w:rsidR="00D05145">
        <w:rPr>
          <w:rFonts w:ascii="Bell MT" w:hAnsi="Bell MT"/>
          <w:sz w:val="24"/>
          <w:szCs w:val="24"/>
        </w:rPr>
        <w:t xml:space="preserve">A closer analysis </w:t>
      </w:r>
      <w:r w:rsidRPr="00E75A86" w:rsidR="006B297F">
        <w:rPr>
          <w:rFonts w:ascii="Bell MT" w:hAnsi="Bell MT"/>
          <w:sz w:val="24"/>
          <w:szCs w:val="24"/>
        </w:rPr>
        <w:t>of the</w:t>
      </w:r>
      <w:r w:rsidRPr="00E75A86" w:rsidR="00ED4BB9">
        <w:rPr>
          <w:rFonts w:ascii="Bell MT" w:hAnsi="Bell MT"/>
          <w:sz w:val="24"/>
          <w:szCs w:val="24"/>
        </w:rPr>
        <w:t xml:space="preserve"> pieces of evidence </w:t>
      </w:r>
      <w:r w:rsidRPr="00E75A86" w:rsidR="005551F1">
        <w:rPr>
          <w:rFonts w:ascii="Bell MT" w:hAnsi="Bell MT"/>
          <w:sz w:val="24"/>
          <w:szCs w:val="24"/>
        </w:rPr>
        <w:t>submitted</w:t>
      </w:r>
      <w:r w:rsidRPr="00E75A86" w:rsidR="001A5A57">
        <w:rPr>
          <w:rFonts w:ascii="Bell MT" w:hAnsi="Bell MT"/>
          <w:sz w:val="24"/>
          <w:szCs w:val="24"/>
        </w:rPr>
        <w:t xml:space="preserve"> by the prosecution </w:t>
      </w:r>
      <w:r w:rsidRPr="00E75A86" w:rsidR="007B022C">
        <w:rPr>
          <w:rFonts w:ascii="Bell MT" w:hAnsi="Bell MT"/>
          <w:sz w:val="24"/>
          <w:szCs w:val="24"/>
        </w:rPr>
        <w:t xml:space="preserve">reveals that the jury must have taken a rush </w:t>
      </w:r>
      <w:r w:rsidRPr="00E75A86" w:rsidR="001B259B">
        <w:rPr>
          <w:rFonts w:ascii="Bell MT" w:hAnsi="Bell MT"/>
          <w:sz w:val="24"/>
          <w:szCs w:val="24"/>
        </w:rPr>
        <w:t xml:space="preserve">decision </w:t>
      </w:r>
      <w:r w:rsidRPr="00E75A86" w:rsidR="001D1566">
        <w:rPr>
          <w:rFonts w:ascii="Bell MT" w:hAnsi="Bell MT"/>
          <w:sz w:val="24"/>
          <w:szCs w:val="24"/>
        </w:rPr>
        <w:t xml:space="preserve">in </w:t>
      </w:r>
      <w:r w:rsidRPr="00E75A86" w:rsidR="00CA44A4">
        <w:rPr>
          <w:rFonts w:ascii="Bell MT" w:hAnsi="Bell MT"/>
          <w:sz w:val="24"/>
          <w:szCs w:val="24"/>
        </w:rPr>
        <w:t xml:space="preserve">less than </w:t>
      </w:r>
      <w:r w:rsidRPr="00E75A86" w:rsidR="00250B86">
        <w:rPr>
          <w:rFonts w:ascii="Bell MT" w:hAnsi="Bell MT"/>
          <w:sz w:val="24"/>
          <w:szCs w:val="24"/>
        </w:rPr>
        <w:t xml:space="preserve">three hours to deliver </w:t>
      </w:r>
      <w:r w:rsidRPr="00E75A86" w:rsidR="006B1790">
        <w:rPr>
          <w:rFonts w:ascii="Bell MT" w:hAnsi="Bell MT"/>
          <w:sz w:val="24"/>
          <w:szCs w:val="24"/>
        </w:rPr>
        <w:t xml:space="preserve">capital </w:t>
      </w:r>
      <w:r w:rsidRPr="00E75A86" w:rsidR="006C63A3">
        <w:rPr>
          <w:rFonts w:ascii="Bell MT" w:hAnsi="Bell MT"/>
          <w:sz w:val="24"/>
          <w:szCs w:val="24"/>
        </w:rPr>
        <w:t xml:space="preserve">punishment. </w:t>
      </w:r>
      <w:r w:rsidRPr="00E75A86" w:rsidR="00A669F9">
        <w:rPr>
          <w:rFonts w:ascii="Bell MT" w:hAnsi="Bell MT"/>
          <w:sz w:val="24"/>
          <w:szCs w:val="24"/>
        </w:rPr>
        <w:t xml:space="preserve">The judges sitting, in this case, </w:t>
      </w:r>
      <w:r w:rsidRPr="00E75A86" w:rsidR="0057339E">
        <w:rPr>
          <w:rFonts w:ascii="Bell MT" w:hAnsi="Bell MT"/>
          <w:sz w:val="24"/>
          <w:szCs w:val="24"/>
        </w:rPr>
        <w:t xml:space="preserve">were too quick to </w:t>
      </w:r>
      <w:r w:rsidRPr="00E75A86" w:rsidR="00BE2444">
        <w:rPr>
          <w:rFonts w:ascii="Bell MT" w:hAnsi="Bell MT"/>
          <w:sz w:val="24"/>
          <w:szCs w:val="24"/>
        </w:rPr>
        <w:t xml:space="preserve">point accusing fingers at </w:t>
      </w:r>
      <w:r w:rsidRPr="00E75A86" w:rsidR="008F4DFC">
        <w:rPr>
          <w:rFonts w:ascii="Bell MT" w:hAnsi="Bell MT"/>
          <w:sz w:val="24"/>
          <w:szCs w:val="24"/>
        </w:rPr>
        <w:t>Cameron</w:t>
      </w:r>
      <w:r w:rsidRPr="00E75A86" w:rsidR="00E220B6">
        <w:rPr>
          <w:rFonts w:ascii="Bell MT" w:hAnsi="Bell MT"/>
          <w:sz w:val="24"/>
          <w:szCs w:val="24"/>
        </w:rPr>
        <w:t xml:space="preserve">. Similarly, they </w:t>
      </w:r>
      <w:r w:rsidRPr="00E75A86" w:rsidR="00D51F1A">
        <w:rPr>
          <w:rFonts w:ascii="Bell MT" w:hAnsi="Bell MT"/>
          <w:sz w:val="24"/>
          <w:szCs w:val="24"/>
        </w:rPr>
        <w:t xml:space="preserve">took no notice </w:t>
      </w:r>
      <w:r w:rsidRPr="00E75A86" w:rsidR="003F3CB6">
        <w:rPr>
          <w:rFonts w:ascii="Bell MT" w:hAnsi="Bell MT"/>
          <w:sz w:val="24"/>
          <w:szCs w:val="24"/>
        </w:rPr>
        <w:t xml:space="preserve">of the Hurst </w:t>
      </w:r>
      <w:r w:rsidRPr="00E75A86" w:rsidR="001B784B">
        <w:rPr>
          <w:rFonts w:ascii="Bell MT" w:hAnsi="Bell MT"/>
          <w:sz w:val="24"/>
          <w:szCs w:val="24"/>
        </w:rPr>
        <w:t xml:space="preserve">evidence </w:t>
      </w:r>
      <w:r w:rsidRPr="00E75A86" w:rsidR="00353956">
        <w:rPr>
          <w:rFonts w:ascii="Bell MT" w:hAnsi="Bell MT"/>
          <w:sz w:val="24"/>
          <w:szCs w:val="24"/>
        </w:rPr>
        <w:t xml:space="preserve">that negated the initial findings by the fire </w:t>
      </w:r>
      <w:r w:rsidRPr="00E75A86" w:rsidR="00680DCB">
        <w:rPr>
          <w:rFonts w:ascii="Bell MT" w:hAnsi="Bell MT"/>
          <w:sz w:val="24"/>
          <w:szCs w:val="24"/>
        </w:rPr>
        <w:t>marshals</w:t>
      </w:r>
      <w:r w:rsidRPr="00E75A86" w:rsidR="00353956">
        <w:rPr>
          <w:rFonts w:ascii="Bell MT" w:hAnsi="Bell MT"/>
          <w:sz w:val="24"/>
          <w:szCs w:val="24"/>
        </w:rPr>
        <w:t xml:space="preserve">. </w:t>
      </w:r>
    </w:p>
    <w:p w:rsidR="0072320C" w:rsidRPr="00E75A86" w:rsidP="00291780" w14:paraId="49AFFCB6" w14:textId="77777777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</w:p>
    <w:p w:rsidR="001E0C8B" w:rsidRPr="00A12DB6" w:rsidP="00A12DB6" w14:paraId="3F4C8888" w14:textId="7E6C49CA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A12DB6">
        <w:rPr>
          <w:rFonts w:ascii="Bell MT" w:hAnsi="Bell MT"/>
          <w:b/>
          <w:bCs/>
          <w:sz w:val="24"/>
          <w:szCs w:val="24"/>
        </w:rPr>
        <w:t xml:space="preserve">Question </w:t>
      </w:r>
      <w:r w:rsidRPr="00A12DB6" w:rsidR="00F10B2F">
        <w:rPr>
          <w:rFonts w:ascii="Bell MT" w:hAnsi="Bell MT"/>
          <w:b/>
          <w:bCs/>
          <w:sz w:val="24"/>
          <w:szCs w:val="24"/>
        </w:rPr>
        <w:t>3</w:t>
      </w:r>
    </w:p>
    <w:p w:rsidR="00F10B2F" w:rsidRPr="00E75A86" w:rsidP="005A0225" w14:paraId="1B57CA96" w14:textId="44144B42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E75A86">
        <w:rPr>
          <w:rFonts w:ascii="Bell MT" w:hAnsi="Bell MT"/>
          <w:sz w:val="24"/>
          <w:szCs w:val="24"/>
        </w:rPr>
        <w:t>I</w:t>
      </w:r>
      <w:r w:rsidRPr="00E75A86" w:rsidR="00183176">
        <w:rPr>
          <w:rFonts w:ascii="Bell MT" w:hAnsi="Bell MT"/>
          <w:sz w:val="24"/>
          <w:szCs w:val="24"/>
        </w:rPr>
        <w:t xml:space="preserve">n my view, </w:t>
      </w:r>
      <w:r w:rsidRPr="00E75A86" w:rsidR="005E37E3">
        <w:rPr>
          <w:rFonts w:ascii="Bell MT" w:hAnsi="Bell MT"/>
          <w:sz w:val="24"/>
          <w:szCs w:val="24"/>
        </w:rPr>
        <w:t xml:space="preserve">the death penalty isn’t an effective </w:t>
      </w:r>
      <w:r w:rsidRPr="00E75A86" w:rsidR="009C001E">
        <w:rPr>
          <w:rFonts w:ascii="Bell MT" w:hAnsi="Bell MT"/>
          <w:sz w:val="24"/>
          <w:szCs w:val="24"/>
        </w:rPr>
        <w:t>deterrent</w:t>
      </w:r>
      <w:r w:rsidRPr="00E75A86" w:rsidR="00BB0C5E">
        <w:rPr>
          <w:rFonts w:ascii="Bell MT" w:hAnsi="Bell MT"/>
          <w:sz w:val="24"/>
          <w:szCs w:val="24"/>
        </w:rPr>
        <w:t xml:space="preserve"> </w:t>
      </w:r>
      <w:r w:rsidRPr="00E75A86" w:rsidR="004763F0">
        <w:rPr>
          <w:rFonts w:ascii="Bell MT" w:hAnsi="Bell MT"/>
          <w:sz w:val="24"/>
          <w:szCs w:val="24"/>
        </w:rPr>
        <w:t>to murder and other</w:t>
      </w:r>
      <w:r w:rsidRPr="00E75A86" w:rsidR="00B94FD2">
        <w:rPr>
          <w:rFonts w:ascii="Bell MT" w:hAnsi="Bell MT"/>
          <w:sz w:val="24"/>
          <w:szCs w:val="24"/>
        </w:rPr>
        <w:t xml:space="preserve"> crimes. </w:t>
      </w:r>
      <w:r w:rsidRPr="00E75A86" w:rsidR="00151A56">
        <w:rPr>
          <w:rFonts w:ascii="Bell MT" w:hAnsi="Bell MT"/>
          <w:sz w:val="24"/>
          <w:szCs w:val="24"/>
        </w:rPr>
        <w:t xml:space="preserve">Traditionally, it is believed that the </w:t>
      </w:r>
      <w:r w:rsidRPr="00E75A86" w:rsidR="005C0D47">
        <w:rPr>
          <w:rFonts w:ascii="Bell MT" w:hAnsi="Bell MT"/>
          <w:sz w:val="24"/>
          <w:szCs w:val="24"/>
        </w:rPr>
        <w:t xml:space="preserve">death penalty </w:t>
      </w:r>
      <w:r w:rsidRPr="00E75A86" w:rsidR="00C93D65">
        <w:rPr>
          <w:rFonts w:ascii="Bell MT" w:hAnsi="Bell MT"/>
          <w:sz w:val="24"/>
          <w:szCs w:val="24"/>
        </w:rPr>
        <w:t xml:space="preserve">significantly </w:t>
      </w:r>
      <w:r w:rsidRPr="00E75A86" w:rsidR="003339ED">
        <w:rPr>
          <w:rFonts w:ascii="Bell MT" w:hAnsi="Bell MT"/>
          <w:sz w:val="24"/>
          <w:szCs w:val="24"/>
        </w:rPr>
        <w:t xml:space="preserve">deters people from committing </w:t>
      </w:r>
      <w:r w:rsidRPr="00E75A86" w:rsidR="00E624AD">
        <w:rPr>
          <w:rFonts w:ascii="Bell MT" w:hAnsi="Bell MT"/>
          <w:sz w:val="24"/>
          <w:szCs w:val="24"/>
        </w:rPr>
        <w:t xml:space="preserve">high-degree </w:t>
      </w:r>
      <w:r w:rsidRPr="00E75A86" w:rsidR="003339ED">
        <w:rPr>
          <w:rFonts w:ascii="Bell MT" w:hAnsi="Bell MT"/>
          <w:sz w:val="24"/>
          <w:szCs w:val="24"/>
        </w:rPr>
        <w:t>crime</w:t>
      </w:r>
      <w:r w:rsidRPr="00E75A86" w:rsidR="00743DB5">
        <w:rPr>
          <w:rFonts w:ascii="Bell MT" w:hAnsi="Bell MT"/>
          <w:sz w:val="24"/>
          <w:szCs w:val="24"/>
        </w:rPr>
        <w:t>s</w:t>
      </w:r>
      <w:r w:rsidRPr="00E75A86" w:rsidR="006D5DFD">
        <w:rPr>
          <w:rFonts w:ascii="Bell MT" w:hAnsi="Bell MT"/>
          <w:sz w:val="24"/>
          <w:szCs w:val="24"/>
        </w:rPr>
        <w:t>. However</w:t>
      </w:r>
      <w:r w:rsidRPr="00E75A86" w:rsidR="00DD5E3C">
        <w:rPr>
          <w:rFonts w:ascii="Bell MT" w:hAnsi="Bell MT"/>
          <w:sz w:val="24"/>
          <w:szCs w:val="24"/>
        </w:rPr>
        <w:t xml:space="preserve">, this has not been </w:t>
      </w:r>
      <w:r w:rsidRPr="00E75A86" w:rsidR="00614132">
        <w:rPr>
          <w:rFonts w:ascii="Bell MT" w:hAnsi="Bell MT"/>
          <w:sz w:val="24"/>
          <w:szCs w:val="24"/>
        </w:rPr>
        <w:t xml:space="preserve">the case </w:t>
      </w:r>
      <w:r w:rsidRPr="00E75A86" w:rsidR="0015264D">
        <w:rPr>
          <w:rFonts w:ascii="Bell MT" w:hAnsi="Bell MT"/>
          <w:sz w:val="24"/>
          <w:szCs w:val="24"/>
        </w:rPr>
        <w:t xml:space="preserve">as </w:t>
      </w:r>
      <w:r w:rsidRPr="00E75A86" w:rsidR="00ED2554">
        <w:rPr>
          <w:rFonts w:ascii="Bell MT" w:hAnsi="Bell MT"/>
          <w:sz w:val="24"/>
          <w:szCs w:val="24"/>
        </w:rPr>
        <w:t xml:space="preserve">more </w:t>
      </w:r>
      <w:r w:rsidRPr="00E75A86" w:rsidR="0012097C">
        <w:rPr>
          <w:rFonts w:ascii="Bell MT" w:hAnsi="Bell MT"/>
          <w:sz w:val="24"/>
          <w:szCs w:val="24"/>
        </w:rPr>
        <w:t>cases of mu</w:t>
      </w:r>
      <w:r w:rsidRPr="00E75A86" w:rsidR="00123369">
        <w:rPr>
          <w:rFonts w:ascii="Bell MT" w:hAnsi="Bell MT"/>
          <w:sz w:val="24"/>
          <w:szCs w:val="24"/>
        </w:rPr>
        <w:t xml:space="preserve">rder are still </w:t>
      </w:r>
      <w:r w:rsidRPr="00E75A86" w:rsidR="00971D48">
        <w:rPr>
          <w:rFonts w:ascii="Bell MT" w:hAnsi="Bell MT"/>
          <w:sz w:val="24"/>
          <w:szCs w:val="24"/>
        </w:rPr>
        <w:t xml:space="preserve">being </w:t>
      </w:r>
      <w:r w:rsidRPr="00E75A86" w:rsidR="004332E7">
        <w:rPr>
          <w:rFonts w:ascii="Bell MT" w:hAnsi="Bell MT"/>
          <w:sz w:val="24"/>
          <w:szCs w:val="24"/>
        </w:rPr>
        <w:t>registered</w:t>
      </w:r>
      <w:r w:rsidRPr="00E75A86" w:rsidR="00692D13">
        <w:rPr>
          <w:rFonts w:ascii="Bell MT" w:hAnsi="Bell MT"/>
          <w:sz w:val="24"/>
          <w:szCs w:val="24"/>
        </w:rPr>
        <w:t>. In addition</w:t>
      </w:r>
      <w:r w:rsidRPr="00E75A86" w:rsidR="008D711F">
        <w:rPr>
          <w:rFonts w:ascii="Bell MT" w:hAnsi="Bell MT"/>
          <w:sz w:val="24"/>
          <w:szCs w:val="24"/>
        </w:rPr>
        <w:t xml:space="preserve">, </w:t>
      </w:r>
      <w:r w:rsidRPr="00E75A86" w:rsidR="00DE2D19">
        <w:rPr>
          <w:rFonts w:ascii="Bell MT" w:hAnsi="Bell MT"/>
          <w:sz w:val="24"/>
          <w:szCs w:val="24"/>
        </w:rPr>
        <w:t xml:space="preserve">even though </w:t>
      </w:r>
      <w:r w:rsidRPr="00E75A86" w:rsidR="00EA05FC">
        <w:rPr>
          <w:rFonts w:ascii="Bell MT" w:hAnsi="Bell MT"/>
          <w:sz w:val="24"/>
          <w:szCs w:val="24"/>
        </w:rPr>
        <w:t>capital punishment may have proven effective in some regions</w:t>
      </w:r>
      <w:r w:rsidRPr="00E75A86" w:rsidR="008E57AF">
        <w:rPr>
          <w:rFonts w:ascii="Bell MT" w:hAnsi="Bell MT"/>
          <w:sz w:val="24"/>
          <w:szCs w:val="24"/>
        </w:rPr>
        <w:t xml:space="preserve">, the stakes are usually </w:t>
      </w:r>
      <w:r w:rsidRPr="00E75A86" w:rsidR="005D6FC2">
        <w:rPr>
          <w:rFonts w:ascii="Bell MT" w:hAnsi="Bell MT"/>
          <w:sz w:val="24"/>
          <w:szCs w:val="24"/>
        </w:rPr>
        <w:t xml:space="preserve">high that </w:t>
      </w:r>
      <w:r w:rsidRPr="00E75A86" w:rsidR="008D7B77">
        <w:rPr>
          <w:rFonts w:ascii="Bell MT" w:hAnsi="Bell MT"/>
          <w:sz w:val="24"/>
          <w:szCs w:val="24"/>
        </w:rPr>
        <w:t>an innocent individual may be</w:t>
      </w:r>
      <w:r w:rsidRPr="00E75A86" w:rsidR="003D6641">
        <w:rPr>
          <w:rFonts w:ascii="Bell MT" w:hAnsi="Bell MT"/>
          <w:sz w:val="24"/>
          <w:szCs w:val="24"/>
        </w:rPr>
        <w:t xml:space="preserve"> executed for crimes they did not commit. </w:t>
      </w:r>
      <w:r w:rsidRPr="00E75A86" w:rsidR="0091008E">
        <w:rPr>
          <w:rFonts w:ascii="Bell MT" w:hAnsi="Bell MT"/>
          <w:sz w:val="24"/>
          <w:szCs w:val="24"/>
        </w:rPr>
        <w:t>Believably</w:t>
      </w:r>
      <w:r w:rsidRPr="00E75A86" w:rsidR="00077AD7">
        <w:rPr>
          <w:rFonts w:ascii="Bell MT" w:hAnsi="Bell MT"/>
          <w:sz w:val="24"/>
          <w:szCs w:val="24"/>
        </w:rPr>
        <w:t xml:space="preserve">, </w:t>
      </w:r>
      <w:r w:rsidRPr="00E75A86" w:rsidR="009018B5">
        <w:rPr>
          <w:rFonts w:ascii="Bell MT" w:hAnsi="Bell MT"/>
          <w:sz w:val="24"/>
          <w:szCs w:val="24"/>
        </w:rPr>
        <w:t xml:space="preserve">focusing on </w:t>
      </w:r>
      <w:r w:rsidRPr="00E75A86" w:rsidR="00A30917">
        <w:rPr>
          <w:rFonts w:ascii="Bell MT" w:hAnsi="Bell MT"/>
          <w:sz w:val="24"/>
          <w:szCs w:val="24"/>
        </w:rPr>
        <w:t xml:space="preserve">rehabilitation and </w:t>
      </w:r>
      <w:r w:rsidRPr="00E75A86" w:rsidR="00B101E7">
        <w:rPr>
          <w:rFonts w:ascii="Bell MT" w:hAnsi="Bell MT"/>
          <w:sz w:val="24"/>
          <w:szCs w:val="24"/>
        </w:rPr>
        <w:t xml:space="preserve">implementing life sentences </w:t>
      </w:r>
      <w:r w:rsidRPr="00E75A86" w:rsidR="002E539F">
        <w:rPr>
          <w:rFonts w:ascii="Bell MT" w:hAnsi="Bell MT"/>
          <w:sz w:val="24"/>
          <w:szCs w:val="24"/>
        </w:rPr>
        <w:t xml:space="preserve">can be considered better </w:t>
      </w:r>
      <w:r w:rsidRPr="00E75A86" w:rsidR="00CF7801">
        <w:rPr>
          <w:rFonts w:ascii="Bell MT" w:hAnsi="Bell MT"/>
          <w:sz w:val="24"/>
          <w:szCs w:val="24"/>
        </w:rPr>
        <w:t xml:space="preserve">alternatives for the death penalty. </w:t>
      </w:r>
    </w:p>
    <w:p w:rsidR="00560E1A" w:rsidP="00E9625A" w14:paraId="4465FB31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560E1A" w:rsidP="00E9625A" w14:paraId="35951491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560E1A" w:rsidP="00E9625A" w14:paraId="2739A8F6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560E1A" w:rsidP="00E9625A" w14:paraId="116793C4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560E1A" w:rsidP="00E9625A" w14:paraId="09BAD9F1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560E1A" w:rsidP="00E9625A" w14:paraId="3A56EE15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560E1A" w:rsidP="00E9625A" w14:paraId="5D82F0FB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560E1A" w:rsidP="00E9625A" w14:paraId="2272B2B0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560E1A" w:rsidP="00E9625A" w14:paraId="4FD15810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560E1A" w:rsidP="00E9625A" w14:paraId="1548A8DE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560E1A" w:rsidP="00E9625A" w14:paraId="014F2A4A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560E1A" w:rsidP="00E9625A" w14:paraId="4B074A08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4F74DE" w:rsidRPr="00E9625A" w:rsidP="00E9625A" w14:paraId="5997FA1E" w14:textId="551613ED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E9625A">
        <w:rPr>
          <w:rFonts w:ascii="Bell MT" w:hAnsi="Bell MT"/>
          <w:b/>
          <w:bCs/>
          <w:sz w:val="24"/>
          <w:szCs w:val="24"/>
        </w:rPr>
        <w:t>References</w:t>
      </w:r>
    </w:p>
    <w:p w:rsidR="004F74DE" w:rsidRPr="00E75A86" w:rsidP="00AE782F" w14:paraId="152205B0" w14:textId="444B26CA">
      <w:pPr>
        <w:spacing w:line="480" w:lineRule="auto"/>
        <w:ind w:left="720" w:hanging="720"/>
        <w:jc w:val="both"/>
        <w:rPr>
          <w:rFonts w:ascii="Bell MT" w:hAnsi="Bell MT"/>
          <w:sz w:val="24"/>
          <w:szCs w:val="24"/>
        </w:rPr>
      </w:pPr>
      <w:r w:rsidRPr="00E75A86">
        <w:rPr>
          <w:rFonts w:ascii="Bell MT" w:hAnsi="Bell MT"/>
          <w:sz w:val="24"/>
          <w:szCs w:val="24"/>
        </w:rPr>
        <w:t>Death by Fire. (2021). Retrieved 29 July 2021, from https://www.pbs.org/wgbh/pages/frontline/death-by-fire/?autoplay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80992714"/>
      <w:docPartObj>
        <w:docPartGallery w:val="Page Numbers (Top of Page)"/>
        <w:docPartUnique/>
      </w:docPartObj>
    </w:sdtPr>
    <w:sdtEndPr>
      <w:rPr>
        <w:noProof/>
      </w:rPr>
    </w:sdtEndPr>
    <w:sdtContent>
      <w:p w:rsidR="00E75A86" w14:paraId="50CE9AA5" w14:textId="6C35B3B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75A86" w14:paraId="0B1CDD9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4B"/>
    <w:rsid w:val="0002309E"/>
    <w:rsid w:val="00045791"/>
    <w:rsid w:val="00061CA0"/>
    <w:rsid w:val="00077AD7"/>
    <w:rsid w:val="000855E7"/>
    <w:rsid w:val="000A7880"/>
    <w:rsid w:val="000D4786"/>
    <w:rsid w:val="0011768E"/>
    <w:rsid w:val="0012097C"/>
    <w:rsid w:val="00123369"/>
    <w:rsid w:val="00145A51"/>
    <w:rsid w:val="00151A56"/>
    <w:rsid w:val="0015264D"/>
    <w:rsid w:val="00160C36"/>
    <w:rsid w:val="00166641"/>
    <w:rsid w:val="00183176"/>
    <w:rsid w:val="001A5A57"/>
    <w:rsid w:val="001B259B"/>
    <w:rsid w:val="001B784B"/>
    <w:rsid w:val="001D1566"/>
    <w:rsid w:val="001E0C8B"/>
    <w:rsid w:val="002031C5"/>
    <w:rsid w:val="002128B3"/>
    <w:rsid w:val="00224D56"/>
    <w:rsid w:val="00244BF9"/>
    <w:rsid w:val="00250B86"/>
    <w:rsid w:val="00291780"/>
    <w:rsid w:val="002E539F"/>
    <w:rsid w:val="003149CC"/>
    <w:rsid w:val="003339ED"/>
    <w:rsid w:val="00343E21"/>
    <w:rsid w:val="00353956"/>
    <w:rsid w:val="003664CE"/>
    <w:rsid w:val="003A4079"/>
    <w:rsid w:val="003B6819"/>
    <w:rsid w:val="003B743A"/>
    <w:rsid w:val="003D6641"/>
    <w:rsid w:val="003E40CD"/>
    <w:rsid w:val="003F3CB6"/>
    <w:rsid w:val="00425A4B"/>
    <w:rsid w:val="004332E7"/>
    <w:rsid w:val="004373DD"/>
    <w:rsid w:val="004763F0"/>
    <w:rsid w:val="0048270E"/>
    <w:rsid w:val="004B1E96"/>
    <w:rsid w:val="004E1224"/>
    <w:rsid w:val="004E48FB"/>
    <w:rsid w:val="004F74DE"/>
    <w:rsid w:val="00503EAE"/>
    <w:rsid w:val="00536FDA"/>
    <w:rsid w:val="0054017E"/>
    <w:rsid w:val="0054573F"/>
    <w:rsid w:val="005551F1"/>
    <w:rsid w:val="00560E1A"/>
    <w:rsid w:val="0057339E"/>
    <w:rsid w:val="0058083A"/>
    <w:rsid w:val="005A0225"/>
    <w:rsid w:val="005C0426"/>
    <w:rsid w:val="005C0A71"/>
    <w:rsid w:val="005C0D47"/>
    <w:rsid w:val="005D6FC2"/>
    <w:rsid w:val="005E37E3"/>
    <w:rsid w:val="00614132"/>
    <w:rsid w:val="00634310"/>
    <w:rsid w:val="00665389"/>
    <w:rsid w:val="00680DCB"/>
    <w:rsid w:val="00692D13"/>
    <w:rsid w:val="006A5C40"/>
    <w:rsid w:val="006B1790"/>
    <w:rsid w:val="006B297F"/>
    <w:rsid w:val="006C63A3"/>
    <w:rsid w:val="006D5D3D"/>
    <w:rsid w:val="006D5DFD"/>
    <w:rsid w:val="006F35DE"/>
    <w:rsid w:val="0072320C"/>
    <w:rsid w:val="00743DB5"/>
    <w:rsid w:val="00755878"/>
    <w:rsid w:val="00757293"/>
    <w:rsid w:val="00764AA5"/>
    <w:rsid w:val="00766735"/>
    <w:rsid w:val="00776EBB"/>
    <w:rsid w:val="007871A2"/>
    <w:rsid w:val="007B022C"/>
    <w:rsid w:val="007C401F"/>
    <w:rsid w:val="007F2C02"/>
    <w:rsid w:val="008351F9"/>
    <w:rsid w:val="00855919"/>
    <w:rsid w:val="008576A7"/>
    <w:rsid w:val="00886E22"/>
    <w:rsid w:val="008C73EC"/>
    <w:rsid w:val="008D711F"/>
    <w:rsid w:val="008D7B77"/>
    <w:rsid w:val="008E57AF"/>
    <w:rsid w:val="008F4DFC"/>
    <w:rsid w:val="009018B5"/>
    <w:rsid w:val="0091008E"/>
    <w:rsid w:val="0096121E"/>
    <w:rsid w:val="00971D48"/>
    <w:rsid w:val="0098603C"/>
    <w:rsid w:val="009C001E"/>
    <w:rsid w:val="00A12DB6"/>
    <w:rsid w:val="00A30917"/>
    <w:rsid w:val="00A37BE3"/>
    <w:rsid w:val="00A669F9"/>
    <w:rsid w:val="00A7741E"/>
    <w:rsid w:val="00A84743"/>
    <w:rsid w:val="00AE5159"/>
    <w:rsid w:val="00AE782F"/>
    <w:rsid w:val="00AF5465"/>
    <w:rsid w:val="00B01927"/>
    <w:rsid w:val="00B101E7"/>
    <w:rsid w:val="00B320F8"/>
    <w:rsid w:val="00B61403"/>
    <w:rsid w:val="00B94FD2"/>
    <w:rsid w:val="00BA07E1"/>
    <w:rsid w:val="00BB0C5E"/>
    <w:rsid w:val="00BD1DA6"/>
    <w:rsid w:val="00BE2444"/>
    <w:rsid w:val="00BF54D6"/>
    <w:rsid w:val="00C4017E"/>
    <w:rsid w:val="00C47C5C"/>
    <w:rsid w:val="00C60DCA"/>
    <w:rsid w:val="00C87051"/>
    <w:rsid w:val="00C926DA"/>
    <w:rsid w:val="00C93D65"/>
    <w:rsid w:val="00CA44A4"/>
    <w:rsid w:val="00CC3FCD"/>
    <w:rsid w:val="00CF7801"/>
    <w:rsid w:val="00D05145"/>
    <w:rsid w:val="00D25C60"/>
    <w:rsid w:val="00D4678E"/>
    <w:rsid w:val="00D51F1A"/>
    <w:rsid w:val="00D73857"/>
    <w:rsid w:val="00DA5946"/>
    <w:rsid w:val="00DD0BDD"/>
    <w:rsid w:val="00DD5E3C"/>
    <w:rsid w:val="00DE2D19"/>
    <w:rsid w:val="00DF2C0E"/>
    <w:rsid w:val="00E13BB3"/>
    <w:rsid w:val="00E16DE2"/>
    <w:rsid w:val="00E220B6"/>
    <w:rsid w:val="00E624AD"/>
    <w:rsid w:val="00E75A86"/>
    <w:rsid w:val="00E80B58"/>
    <w:rsid w:val="00E9625A"/>
    <w:rsid w:val="00EA05FC"/>
    <w:rsid w:val="00EC032B"/>
    <w:rsid w:val="00ED2554"/>
    <w:rsid w:val="00ED4BB9"/>
    <w:rsid w:val="00ED71B6"/>
    <w:rsid w:val="00F10B2F"/>
    <w:rsid w:val="00F37A61"/>
    <w:rsid w:val="00F91C8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689086"/>
  <w15:chartTrackingRefBased/>
  <w15:docId w15:val="{7E08F4DE-E902-4A37-BB60-27CF82B74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5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A86"/>
  </w:style>
  <w:style w:type="paragraph" w:styleId="Footer">
    <w:name w:val="footer"/>
    <w:basedOn w:val="Normal"/>
    <w:link w:val="FooterChar"/>
    <w:uiPriority w:val="99"/>
    <w:unhideWhenUsed/>
    <w:rsid w:val="00E75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Steve0798266195</dc:creator>
  <cp:lastModifiedBy>Steve0798266195</cp:lastModifiedBy>
  <cp:revision>153</cp:revision>
  <dcterms:created xsi:type="dcterms:W3CDTF">2021-07-29T18:10:00Z</dcterms:created>
  <dcterms:modified xsi:type="dcterms:W3CDTF">2021-07-29T19:36:00Z</dcterms:modified>
</cp:coreProperties>
</file>