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B64CC" w14:textId="77777777" w:rsidR="00DC6238" w:rsidRPr="00DC6238" w:rsidRDefault="00DC6238" w:rsidP="00DC6238">
      <w:pPr>
        <w:rPr>
          <w:rFonts w:ascii="Times New Roman" w:eastAsia="Times New Roman" w:hAnsi="Times New Roman" w:cs="Times New Roman"/>
        </w:rPr>
      </w:pPr>
      <w:r w:rsidRPr="00DC6238">
        <w:rPr>
          <w:rFonts w:ascii="Helvetica Neue" w:eastAsia="Times New Roman" w:hAnsi="Helvetica Neue" w:cs="Times New Roman"/>
          <w:color w:val="2D3B45"/>
          <w:shd w:val="clear" w:color="auto" w:fill="FFFFFF"/>
        </w:rPr>
        <w:t>Students will be applying the cognitive learning theory constructivism based off Jean Piaget's theory of schemas. </w:t>
      </w:r>
    </w:p>
    <w:p w14:paraId="7E692CF3" w14:textId="4CFA11EA"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2D3B45"/>
        </w:rPr>
        <w:t>Select a picture from the following images. Select only ONE. Determine a topic picture that could be turned into something you teach a person. For example, you could select the sailboat and what you teach is how to sail.  Take it one step further and explain how you would teach it using one of the conditions and examples about schemata from the </w:t>
      </w:r>
      <w:r w:rsidRPr="00DC6238">
        <w:rPr>
          <w:rFonts w:ascii="Helvetica Neue" w:eastAsia="Times New Roman" w:hAnsi="Helvetica Neue" w:cs="Times New Roman"/>
          <w:color w:val="993366"/>
        </w:rPr>
        <w:t>table</w:t>
      </w:r>
      <w:r w:rsidRPr="00DC6238">
        <w:rPr>
          <w:rFonts w:ascii="Helvetica Neue" w:eastAsia="Times New Roman" w:hAnsi="Helvetica Neue" w:cs="Times New Roman"/>
          <w:color w:val="2D3B45"/>
        </w:rPr>
        <w:t> found in the article by Clark (2018), Learning Theories: Cognitivism. </w:t>
      </w:r>
      <w:r w:rsidRPr="00DC6238">
        <w:rPr>
          <w:rFonts w:ascii="Helvetica Neue" w:eastAsia="Times New Roman" w:hAnsi="Helvetica Neue" w:cs="Times New Roman"/>
          <w:i/>
          <w:iCs/>
          <w:color w:val="2D3B45"/>
        </w:rPr>
        <w:t>Radiologic Technology</w:t>
      </w:r>
      <w:r w:rsidRPr="00DC6238">
        <w:rPr>
          <w:rFonts w:ascii="Helvetica Neue" w:eastAsia="Times New Roman" w:hAnsi="Helvetica Neue" w:cs="Times New Roman"/>
          <w:color w:val="2D3B45"/>
        </w:rPr>
        <w:t>, </w:t>
      </w:r>
      <w:r w:rsidRPr="00DC6238">
        <w:rPr>
          <w:rFonts w:ascii="Helvetica Neue" w:eastAsia="Times New Roman" w:hAnsi="Helvetica Neue" w:cs="Times New Roman"/>
          <w:i/>
          <w:iCs/>
          <w:color w:val="2D3B45"/>
        </w:rPr>
        <w:t>90</w:t>
      </w:r>
      <w:r w:rsidRPr="00DC6238">
        <w:rPr>
          <w:rFonts w:ascii="Helvetica Neue" w:eastAsia="Times New Roman" w:hAnsi="Helvetica Neue" w:cs="Times New Roman"/>
          <w:color w:val="2D3B45"/>
        </w:rPr>
        <w:t>(2), 176–179. </w:t>
      </w:r>
      <w:hyperlink r:id="rId4" w:tooltip="Learning theories cognition.pdf" w:history="1">
        <w:r w:rsidRPr="00DC6238">
          <w:rPr>
            <w:rFonts w:ascii="Helvetica Neue" w:eastAsia="Times New Roman" w:hAnsi="Helvetica Neue" w:cs="Times New Roman"/>
            <w:color w:val="0000FF"/>
            <w:u w:val="single"/>
          </w:rPr>
          <w:t>(Located here</w:t>
        </w:r>
      </w:hyperlink>
      <w:r w:rsidRPr="00DC6238">
        <w:rPr>
          <w:rFonts w:ascii="Helvetica Neue" w:eastAsia="Times New Roman" w:hAnsi="Helvetica Neue" w:cs="Times New Roman"/>
          <w:noProof/>
          <w:color w:val="0000FF"/>
        </w:rPr>
        <w:drawing>
          <wp:inline distT="0" distB="0" distL="0" distR="0" wp14:anchorId="7B40C241" wp14:editId="6DB4D270">
            <wp:extent cx="199390" cy="199390"/>
            <wp:effectExtent l="0" t="0" r="3810" b="3810"/>
            <wp:docPr id="1" name="Picture 1" descr="Preview the document">
              <a:hlinkClick xmlns:a="http://schemas.openxmlformats.org/drawingml/2006/main" r:id="rId4"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4" tooltip="&quot;Preview the documen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C6238">
        <w:rPr>
          <w:rFonts w:ascii="Helvetica Neue" w:eastAsia="Times New Roman" w:hAnsi="Helvetica Neue" w:cs="Times New Roman"/>
          <w:color w:val="2D3B45"/>
        </w:rPr>
        <w:t>). See the table on page 178 of the article. </w:t>
      </w:r>
      <w:r w:rsidRPr="00DC6238">
        <w:rPr>
          <w:rFonts w:ascii="Helvetica Neue" w:eastAsia="Times New Roman" w:hAnsi="Helvetica Neue" w:cs="Times New Roman"/>
          <w:b/>
          <w:bCs/>
          <w:color w:val="2D3B45"/>
        </w:rPr>
        <w:t>Students must clearly list the concept from the table that you are using to illustrate the cognitivism.</w:t>
      </w:r>
      <w:r w:rsidRPr="00DC6238">
        <w:rPr>
          <w:rFonts w:ascii="Helvetica Neue" w:eastAsia="Times New Roman" w:hAnsi="Helvetica Neue" w:cs="Times New Roman"/>
          <w:color w:val="2D3B45"/>
        </w:rPr>
        <w:t> Please look at how cognitivism is defined and don't confuse it with one of the conditions that can be used to engage someone in the information process. Please clearly let your reader know which concept is being used. </w:t>
      </w:r>
    </w:p>
    <w:p w14:paraId="23EE5180" w14:textId="77777777"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3366FF"/>
          <w:u w:val="single"/>
        </w:rPr>
        <w:t>Please underline, color code, or bold the concept you are using from the table in the article listed here.</w:t>
      </w:r>
    </w:p>
    <w:p w14:paraId="08B972A5" w14:textId="77777777" w:rsidR="00DC6238" w:rsidRPr="00DC6238" w:rsidRDefault="00DC6238" w:rsidP="00DC6238">
      <w:pPr>
        <w:rPr>
          <w:rFonts w:ascii="Times New Roman" w:eastAsia="Times New Roman" w:hAnsi="Times New Roman" w:cs="Times New Roman"/>
        </w:rPr>
      </w:pPr>
    </w:p>
    <w:tbl>
      <w:tblPr>
        <w:tblW w:w="4250" w:type="pct"/>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2229"/>
        <w:gridCol w:w="2233"/>
        <w:gridCol w:w="2333"/>
        <w:gridCol w:w="2549"/>
      </w:tblGrid>
      <w:tr w:rsidR="00DC6238" w:rsidRPr="00DC6238" w14:paraId="3839DB8A" w14:textId="77777777" w:rsidTr="00DC6238">
        <w:trPr>
          <w:trHeight w:val="3225"/>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6DEA1B8" w14:textId="33F0B4B9" w:rsidR="00DC6238" w:rsidRPr="00DC6238" w:rsidRDefault="00DC6238" w:rsidP="00DC6238">
            <w:pPr>
              <w:rPr>
                <w:rFonts w:ascii="Helvetica Neue" w:eastAsia="Times New Roman" w:hAnsi="Helvetica Neue" w:cs="Times New Roman"/>
                <w:color w:val="2D3B45"/>
              </w:rPr>
            </w:pPr>
            <w:r w:rsidRPr="00DC6238">
              <w:rPr>
                <w:rFonts w:ascii="Helvetica Neue" w:eastAsia="Times New Roman" w:hAnsi="Helvetica Neue" w:cs="Times New Roman"/>
                <w:noProof/>
                <w:color w:val="0000FF"/>
              </w:rPr>
              <w:drawing>
                <wp:inline distT="0" distB="0" distL="0" distR="0" wp14:anchorId="0E3D4CAC" wp14:editId="625A0EA5">
                  <wp:extent cx="2118360" cy="1394460"/>
                  <wp:effectExtent l="0" t="0" r="2540" b="2540"/>
                  <wp:docPr id="9" name="Picture 9" descr="rope kno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pe kno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8360" cy="1394460"/>
                          </a:xfrm>
                          <a:prstGeom prst="rect">
                            <a:avLst/>
                          </a:prstGeom>
                          <a:noFill/>
                          <a:ln>
                            <a:noFill/>
                          </a:ln>
                        </pic:spPr>
                      </pic:pic>
                    </a:graphicData>
                  </a:graphic>
                </wp:inline>
              </w:drawing>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5EEF261" w14:textId="045272A7"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2D3B45"/>
              </w:rPr>
              <w:t>    </w:t>
            </w:r>
            <w:r w:rsidRPr="00DC6238">
              <w:rPr>
                <w:rFonts w:ascii="Helvetica Neue" w:eastAsia="Times New Roman" w:hAnsi="Helvetica Neue" w:cs="Times New Roman"/>
                <w:noProof/>
                <w:color w:val="0000FF"/>
              </w:rPr>
              <w:drawing>
                <wp:inline distT="0" distB="0" distL="0" distR="0" wp14:anchorId="60B32D69" wp14:editId="2E47674B">
                  <wp:extent cx="1955800" cy="1294765"/>
                  <wp:effectExtent l="0" t="0" r="0" b="635"/>
                  <wp:docPr id="8" name="Picture 8" descr="sail boat sail boat sail boa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l boat sail boat sail boa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5800" cy="1294765"/>
                          </a:xfrm>
                          <a:prstGeom prst="rect">
                            <a:avLst/>
                          </a:prstGeom>
                          <a:noFill/>
                          <a:ln>
                            <a:noFill/>
                          </a:ln>
                        </pic:spPr>
                      </pic:pic>
                    </a:graphicData>
                  </a:graphic>
                </wp:inline>
              </w:drawing>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AD5213F" w14:textId="118D2A44"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2D3B45"/>
              </w:rPr>
              <w:t>      </w:t>
            </w:r>
            <w:r w:rsidRPr="00DC6238">
              <w:rPr>
                <w:rFonts w:ascii="Helvetica Neue" w:eastAsia="Times New Roman" w:hAnsi="Helvetica Neue" w:cs="Times New Roman"/>
                <w:noProof/>
                <w:color w:val="0000FF"/>
              </w:rPr>
              <w:drawing>
                <wp:inline distT="0" distB="0" distL="0" distR="0" wp14:anchorId="54E2078F" wp14:editId="5B456DAB">
                  <wp:extent cx="1756410" cy="1756410"/>
                  <wp:effectExtent l="0" t="0" r="0" b="0"/>
                  <wp:docPr id="7" name="Picture 7" descr="Burger, Meat District Co., Pasadena, Californ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rger, Meat District Co., Pasadena, California">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6410" cy="1756410"/>
                          </a:xfrm>
                          <a:prstGeom prst="rect">
                            <a:avLst/>
                          </a:prstGeom>
                          <a:noFill/>
                          <a:ln>
                            <a:noFill/>
                          </a:ln>
                        </pic:spPr>
                      </pic:pic>
                    </a:graphicData>
                  </a:graphic>
                </wp:inline>
              </w:drawing>
            </w:r>
            <w:r w:rsidRPr="00DC6238">
              <w:rPr>
                <w:rFonts w:ascii="Helvetica Neue" w:eastAsia="Times New Roman" w:hAnsi="Helvetica Neue" w:cs="Times New Roman"/>
                <w:color w:val="2D3B45"/>
              </w:rPr>
              <w:t>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D693598" w14:textId="7DACAB2F"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2D3B45"/>
              </w:rPr>
              <w:t>  </w:t>
            </w:r>
            <w:r w:rsidRPr="00DC6238">
              <w:rPr>
                <w:rFonts w:ascii="Helvetica Neue" w:eastAsia="Times New Roman" w:hAnsi="Helvetica Neue" w:cs="Times New Roman"/>
                <w:noProof/>
                <w:color w:val="0000FF"/>
              </w:rPr>
              <w:drawing>
                <wp:inline distT="0" distB="0" distL="0" distR="0" wp14:anchorId="7E48E0CC" wp14:editId="2F05697D">
                  <wp:extent cx="2345055" cy="1557020"/>
                  <wp:effectExtent l="0" t="0" r="4445" b="5080"/>
                  <wp:docPr id="6" name="Picture 6" descr="Lightening from my back gard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ghtening from my back garde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5055" cy="1557020"/>
                          </a:xfrm>
                          <a:prstGeom prst="rect">
                            <a:avLst/>
                          </a:prstGeom>
                          <a:noFill/>
                          <a:ln>
                            <a:noFill/>
                          </a:ln>
                        </pic:spPr>
                      </pic:pic>
                    </a:graphicData>
                  </a:graphic>
                </wp:inline>
              </w:drawing>
            </w:r>
          </w:p>
        </w:tc>
      </w:tr>
      <w:tr w:rsidR="00DC6238" w:rsidRPr="00DC6238" w14:paraId="47668408" w14:textId="77777777" w:rsidTr="00DC6238">
        <w:trPr>
          <w:trHeight w:val="1155"/>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EA81660" w14:textId="77777777"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2D3B45"/>
              </w:rPr>
              <w:t>Image: Rope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16F212A" w14:textId="77777777"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2D3B45"/>
              </w:rPr>
              <w:t xml:space="preserve">Image: </w:t>
            </w:r>
            <w:proofErr w:type="gramStart"/>
            <w:r w:rsidRPr="00DC6238">
              <w:rPr>
                <w:rFonts w:ascii="Helvetica Neue" w:eastAsia="Times New Roman" w:hAnsi="Helvetica Neue" w:cs="Times New Roman"/>
                <w:color w:val="2D3B45"/>
              </w:rPr>
              <w:t>Sail boat</w:t>
            </w:r>
            <w:proofErr w:type="gramEnd"/>
            <w:r w:rsidRPr="00DC6238">
              <w:rPr>
                <w:rFonts w:ascii="Helvetica Neue" w:eastAsia="Times New Roman" w:hAnsi="Helvetica Neue" w:cs="Times New Roman"/>
                <w:color w:val="2D3B45"/>
              </w:rPr>
              <w:t>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F581C41" w14:textId="77777777"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2D3B45"/>
              </w:rPr>
              <w:t>    Image: hamburger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240B4D7" w14:textId="77777777"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2D3B45"/>
              </w:rPr>
              <w:t>Image: lightening</w:t>
            </w:r>
          </w:p>
        </w:tc>
      </w:tr>
    </w:tbl>
    <w:p w14:paraId="42E3FE46" w14:textId="77777777" w:rsidR="00DC6238" w:rsidRPr="00DC6238" w:rsidRDefault="00DC6238" w:rsidP="00DC6238">
      <w:pPr>
        <w:spacing w:before="180" w:after="180"/>
        <w:rPr>
          <w:rFonts w:ascii="Helvetica Neue" w:eastAsia="Times New Roman" w:hAnsi="Helvetica Neue" w:cs="Times New Roman"/>
          <w:color w:val="2D3B45"/>
        </w:rPr>
      </w:pPr>
      <w:r w:rsidRPr="00DC6238">
        <w:rPr>
          <w:rFonts w:ascii="Helvetica Neue" w:eastAsia="Times New Roman" w:hAnsi="Helvetica Neue" w:cs="Times New Roman"/>
          <w:color w:val="2D3B45"/>
        </w:rPr>
        <w:t> </w:t>
      </w:r>
    </w:p>
    <w:tbl>
      <w:tblPr>
        <w:tblW w:w="4300" w:type="pct"/>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2727"/>
        <w:gridCol w:w="2904"/>
        <w:gridCol w:w="1805"/>
        <w:gridCol w:w="1908"/>
      </w:tblGrid>
      <w:tr w:rsidR="00DC6238" w:rsidRPr="00DC6238" w14:paraId="66A049EA" w14:textId="77777777" w:rsidTr="00DC6238">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F9E9554" w14:textId="2FD9AE5C" w:rsidR="00DC6238" w:rsidRPr="00DC6238" w:rsidRDefault="00DC6238" w:rsidP="00DC6238">
            <w:pPr>
              <w:rPr>
                <w:rFonts w:ascii="Helvetica Neue" w:eastAsia="Times New Roman" w:hAnsi="Helvetica Neue" w:cs="Times New Roman"/>
                <w:color w:val="2D3B45"/>
              </w:rPr>
            </w:pPr>
            <w:r w:rsidRPr="00DC6238">
              <w:rPr>
                <w:rFonts w:ascii="Helvetica Neue" w:eastAsia="Times New Roman" w:hAnsi="Helvetica Neue" w:cs="Times New Roman"/>
                <w:noProof/>
                <w:color w:val="0000FF"/>
              </w:rPr>
              <w:drawing>
                <wp:inline distT="0" distB="0" distL="0" distR="0" wp14:anchorId="4CE4E8DF" wp14:editId="1E3D4701">
                  <wp:extent cx="2037080" cy="1520825"/>
                  <wp:effectExtent l="0" t="0" r="0" b="3175"/>
                  <wp:docPr id="5" name="Picture 5" descr="A picture containing road, outdoor, sky, car&#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road, outdoor, sky, car&#10;&#10;Description automatically generate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7080" cy="1520825"/>
                          </a:xfrm>
                          <a:prstGeom prst="rect">
                            <a:avLst/>
                          </a:prstGeom>
                          <a:noFill/>
                          <a:ln>
                            <a:noFill/>
                          </a:ln>
                        </pic:spPr>
                      </pic:pic>
                    </a:graphicData>
                  </a:graphic>
                </wp:inline>
              </w:drawing>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1D37F72" w14:textId="034A446D" w:rsidR="00DC6238" w:rsidRPr="00DC6238" w:rsidRDefault="00DC6238" w:rsidP="00DC6238">
            <w:pPr>
              <w:rPr>
                <w:rFonts w:ascii="Helvetica Neue" w:eastAsia="Times New Roman" w:hAnsi="Helvetica Neue" w:cs="Times New Roman"/>
                <w:color w:val="2D3B45"/>
              </w:rPr>
            </w:pPr>
            <w:r w:rsidRPr="00DC6238">
              <w:rPr>
                <w:rFonts w:ascii="Helvetica Neue" w:eastAsia="Times New Roman" w:hAnsi="Helvetica Neue" w:cs="Times New Roman"/>
                <w:noProof/>
                <w:color w:val="0000FF"/>
              </w:rPr>
              <w:drawing>
                <wp:inline distT="0" distB="0" distL="0" distR="0" wp14:anchorId="04C6891C" wp14:editId="54776428">
                  <wp:extent cx="2172970" cy="1421130"/>
                  <wp:effectExtent l="0" t="0" r="0" b="1270"/>
                  <wp:docPr id="4" name="Picture 4" descr="girl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irl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2970" cy="1421130"/>
                          </a:xfrm>
                          <a:prstGeom prst="rect">
                            <a:avLst/>
                          </a:prstGeom>
                          <a:noFill/>
                          <a:ln>
                            <a:noFill/>
                          </a:ln>
                        </pic:spPr>
                      </pic:pic>
                    </a:graphicData>
                  </a:graphic>
                </wp:inline>
              </w:drawing>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9CD20A3" w14:textId="1494790D"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noProof/>
                <w:color w:val="0000FF"/>
              </w:rPr>
              <w:drawing>
                <wp:inline distT="0" distB="0" distL="0" distR="0" wp14:anchorId="4F869F55" wp14:editId="029E78FF">
                  <wp:extent cx="1330960" cy="1330960"/>
                  <wp:effectExtent l="0" t="0" r="2540" b="2540"/>
                  <wp:docPr id="3" name="Picture 3" descr="Cow">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w">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0960" cy="1330960"/>
                          </a:xfrm>
                          <a:prstGeom prst="rect">
                            <a:avLst/>
                          </a:prstGeom>
                          <a:noFill/>
                          <a:ln>
                            <a:noFill/>
                          </a:ln>
                        </pic:spPr>
                      </pic:pic>
                    </a:graphicData>
                  </a:graphic>
                </wp:inline>
              </w:drawing>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D6A0073" w14:textId="31953D81" w:rsidR="00DC6238" w:rsidRPr="00DC6238" w:rsidRDefault="00DC6238" w:rsidP="00DC6238">
            <w:pPr>
              <w:rPr>
                <w:rFonts w:ascii="Helvetica Neue" w:eastAsia="Times New Roman" w:hAnsi="Helvetica Neue" w:cs="Times New Roman"/>
                <w:color w:val="2D3B45"/>
              </w:rPr>
            </w:pPr>
            <w:r w:rsidRPr="00DC6238">
              <w:rPr>
                <w:rFonts w:ascii="Helvetica Neue" w:eastAsia="Times New Roman" w:hAnsi="Helvetica Neue" w:cs="Times New Roman"/>
                <w:noProof/>
                <w:color w:val="0000FF"/>
              </w:rPr>
              <w:drawing>
                <wp:inline distT="0" distB="0" distL="0" distR="0" wp14:anchorId="7A9B6780" wp14:editId="4F775F70">
                  <wp:extent cx="1412240" cy="1883410"/>
                  <wp:effectExtent l="0" t="0" r="0" b="0"/>
                  <wp:docPr id="2" name="Picture 2" descr="Stonehedge, Great Brita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onehedge, Great Britain">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12240" cy="1883410"/>
                          </a:xfrm>
                          <a:prstGeom prst="rect">
                            <a:avLst/>
                          </a:prstGeom>
                          <a:noFill/>
                          <a:ln>
                            <a:noFill/>
                          </a:ln>
                        </pic:spPr>
                      </pic:pic>
                    </a:graphicData>
                  </a:graphic>
                </wp:inline>
              </w:drawing>
            </w:r>
          </w:p>
        </w:tc>
      </w:tr>
      <w:tr w:rsidR="00DC6238" w:rsidRPr="00DC6238" w14:paraId="2C4A2437" w14:textId="77777777" w:rsidTr="00DC6238">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E4085E1" w14:textId="77777777"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2D3B45"/>
              </w:rPr>
              <w:t>Image: Auto Accident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C5CC37B" w14:textId="77777777"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2D3B45"/>
              </w:rPr>
              <w:t>     Image: girl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DC42F1C" w14:textId="77777777"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2D3B45"/>
              </w:rPr>
              <w:t>  Image: Cows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A500E87" w14:textId="77777777" w:rsidR="00DC6238" w:rsidRPr="00DC6238" w:rsidRDefault="00DC6238" w:rsidP="00DC6238">
            <w:pPr>
              <w:spacing w:before="180"/>
              <w:rPr>
                <w:rFonts w:ascii="Helvetica Neue" w:eastAsia="Times New Roman" w:hAnsi="Helvetica Neue" w:cs="Times New Roman"/>
                <w:color w:val="2D3B45"/>
              </w:rPr>
            </w:pPr>
            <w:r w:rsidRPr="00DC6238">
              <w:rPr>
                <w:rFonts w:ascii="Helvetica Neue" w:eastAsia="Times New Roman" w:hAnsi="Helvetica Neue" w:cs="Times New Roman"/>
                <w:color w:val="2D3B45"/>
              </w:rPr>
              <w:t xml:space="preserve">Image: </w:t>
            </w:r>
            <w:proofErr w:type="spellStart"/>
            <w:r w:rsidRPr="00DC6238">
              <w:rPr>
                <w:rFonts w:ascii="Helvetica Neue" w:eastAsia="Times New Roman" w:hAnsi="Helvetica Neue" w:cs="Times New Roman"/>
                <w:color w:val="2D3B45"/>
              </w:rPr>
              <w:t>Stoneheadge</w:t>
            </w:r>
            <w:proofErr w:type="spellEnd"/>
          </w:p>
        </w:tc>
      </w:tr>
    </w:tbl>
    <w:p w14:paraId="4903A541" w14:textId="3451DC73" w:rsidR="00A513CF" w:rsidRDefault="003368B2"/>
    <w:p w14:paraId="4382E6F1" w14:textId="0FE28A1D" w:rsidR="00DC6238" w:rsidRDefault="00DC6238"/>
    <w:p w14:paraId="00D936DB" w14:textId="14A94415" w:rsidR="00DC6238" w:rsidRDefault="00DC6238">
      <w:r>
        <w:t>Here is the book to use as a reference. Only in-text citations. APA FORMAT 7</w:t>
      </w:r>
      <w:r w:rsidRPr="00DC6238">
        <w:rPr>
          <w:vertAlign w:val="superscript"/>
        </w:rPr>
        <w:t>TH</w:t>
      </w:r>
      <w:r>
        <w:t xml:space="preserve"> EDITION</w:t>
      </w:r>
    </w:p>
    <w:p w14:paraId="3CA5981F" w14:textId="155BACBF" w:rsidR="00DC6238" w:rsidRDefault="00DC6238">
      <w:hyperlink r:id="rId22" w:history="1">
        <w:r w:rsidRPr="00DC6238">
          <w:rPr>
            <w:rStyle w:val="Hyperlink"/>
          </w:rPr>
          <w:t xml:space="preserve">Helena </w:t>
        </w:r>
        <w:proofErr w:type="spellStart"/>
        <w:r w:rsidRPr="00DC6238">
          <w:rPr>
            <w:rStyle w:val="Hyperlink"/>
          </w:rPr>
          <w:t>Seli</w:t>
        </w:r>
        <w:proofErr w:type="spellEnd"/>
        <w:r w:rsidRPr="00DC6238">
          <w:rPr>
            <w:rStyle w:val="Hyperlink"/>
          </w:rPr>
          <w:t xml:space="preserve"> - Motivation and Learning Strategies for College Success_ A Focus on Self-Regulated Learning-Routledge (2020).pdf</w:t>
        </w:r>
      </w:hyperlink>
    </w:p>
    <w:sectPr w:rsidR="00DC6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38"/>
    <w:rsid w:val="00740F01"/>
    <w:rsid w:val="00D04246"/>
    <w:rsid w:val="00DC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CAE6F"/>
  <w15:chartTrackingRefBased/>
  <w15:docId w15:val="{A7746960-C086-7E48-BB71-5BB30699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2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C6238"/>
  </w:style>
  <w:style w:type="character" w:styleId="Emphasis">
    <w:name w:val="Emphasis"/>
    <w:basedOn w:val="DefaultParagraphFont"/>
    <w:uiPriority w:val="20"/>
    <w:qFormat/>
    <w:rsid w:val="00DC6238"/>
    <w:rPr>
      <w:i/>
      <w:iCs/>
    </w:rPr>
  </w:style>
  <w:style w:type="character" w:customStyle="1" w:styleId="instructurefileholder">
    <w:name w:val="instructure_file_holder"/>
    <w:basedOn w:val="DefaultParagraphFont"/>
    <w:rsid w:val="00DC6238"/>
  </w:style>
  <w:style w:type="character" w:styleId="Hyperlink">
    <w:name w:val="Hyperlink"/>
    <w:basedOn w:val="DefaultParagraphFont"/>
    <w:uiPriority w:val="99"/>
    <w:unhideWhenUsed/>
    <w:rsid w:val="00DC6238"/>
    <w:rPr>
      <w:color w:val="0000FF"/>
      <w:u w:val="single"/>
    </w:rPr>
  </w:style>
  <w:style w:type="character" w:styleId="Strong">
    <w:name w:val="Strong"/>
    <w:basedOn w:val="DefaultParagraphFont"/>
    <w:uiPriority w:val="22"/>
    <w:qFormat/>
    <w:rsid w:val="00DC6238"/>
    <w:rPr>
      <w:b/>
      <w:bCs/>
    </w:rPr>
  </w:style>
  <w:style w:type="character" w:styleId="UnresolvedMention">
    <w:name w:val="Unresolved Mention"/>
    <w:basedOn w:val="DefaultParagraphFont"/>
    <w:uiPriority w:val="99"/>
    <w:semiHidden/>
    <w:unhideWhenUsed/>
    <w:rsid w:val="00DC6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760003">
      <w:bodyDiv w:val="1"/>
      <w:marLeft w:val="0"/>
      <w:marRight w:val="0"/>
      <w:marTop w:val="0"/>
      <w:marBottom w:val="0"/>
      <w:divBdr>
        <w:top w:val="none" w:sz="0" w:space="0" w:color="auto"/>
        <w:left w:val="none" w:sz="0" w:space="0" w:color="auto"/>
        <w:bottom w:val="none" w:sz="0" w:space="0" w:color="auto"/>
        <w:right w:val="none" w:sz="0" w:space="0" w:color="auto"/>
      </w:divBdr>
    </w:div>
    <w:div w:id="1361973059">
      <w:bodyDiv w:val="1"/>
      <w:marLeft w:val="0"/>
      <w:marRight w:val="0"/>
      <w:marTop w:val="0"/>
      <w:marBottom w:val="0"/>
      <w:divBdr>
        <w:top w:val="none" w:sz="0" w:space="0" w:color="auto"/>
        <w:left w:val="none" w:sz="0" w:space="0" w:color="auto"/>
        <w:bottom w:val="none" w:sz="0" w:space="0" w:color="auto"/>
        <w:right w:val="none" w:sz="0" w:space="0" w:color="auto"/>
      </w:divBdr>
    </w:div>
    <w:div w:id="192356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flickr.com/photos/43397907@N00/352998787" TargetMode="External"/><Relationship Id="rId13" Type="http://schemas.openxmlformats.org/officeDocument/2006/relationships/image" Target="media/image5.jpeg"/><Relationship Id="rId18" Type="http://schemas.openxmlformats.org/officeDocument/2006/relationships/hyperlink" Target="https://secure.flickr.com/photos/12053417@N00/2902422030"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secure.flickr.com/photos/15643802@N00/244862020"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secure.flickr.com/photos/87969594@N00/2451467932" TargetMode="External"/><Relationship Id="rId20" Type="http://schemas.openxmlformats.org/officeDocument/2006/relationships/hyperlink" Target="https://secure.flickr.com/photos/15708236@N07/29015641020" TargetMode="External"/><Relationship Id="rId1" Type="http://schemas.openxmlformats.org/officeDocument/2006/relationships/styles" Target="styles.xml"/><Relationship Id="rId6" Type="http://schemas.openxmlformats.org/officeDocument/2006/relationships/hyperlink" Target="https://secure.flickr.com/photos/49968232@N00/50911181" TargetMode="Externa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secure.flickr.com/photos/96214671@N08/22514966701" TargetMode="External"/><Relationship Id="rId19" Type="http://schemas.openxmlformats.org/officeDocument/2006/relationships/image" Target="media/image8.jpeg"/><Relationship Id="rId4" Type="http://schemas.openxmlformats.org/officeDocument/2006/relationships/hyperlink" Target="https://texassouthmostcollege.instructure.com/courses/10045/files/5181026/download?wrap=1" TargetMode="External"/><Relationship Id="rId9" Type="http://schemas.openxmlformats.org/officeDocument/2006/relationships/image" Target="media/image3.jpeg"/><Relationship Id="rId14" Type="http://schemas.openxmlformats.org/officeDocument/2006/relationships/hyperlink" Target="https://secure.flickr.com/photos/36327859@N00/119369899" TargetMode="External"/><Relationship Id="rId22" Type="http://schemas.openxmlformats.org/officeDocument/2006/relationships/hyperlink" Target="Helena%20Seli%20-%20Motivation%20and%20Learning%20Strategies%20for%20College%20Success_%20A%20Focus%20on%20Self-Regulated%20Learning-Routledge%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2021-02-21T20:31:00Z</dcterms:created>
</cp:coreProperties>
</file>