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0DB191" w14:textId="77777777" w:rsidR="00E52C72" w:rsidRPr="00E52C72" w:rsidRDefault="00E52C72" w:rsidP="00E52C72">
      <w:pPr>
        <w:spacing w:before="180" w:after="180"/>
        <w:rPr>
          <w:rFonts w:ascii="Helvetica Neue" w:eastAsia="Times New Roman" w:hAnsi="Helvetica Neue" w:cs="Times New Roman"/>
          <w:color w:val="2D3B45"/>
        </w:rPr>
      </w:pPr>
      <w:r w:rsidRPr="00E52C72">
        <w:rPr>
          <w:rFonts w:ascii="Helvetica Neue" w:eastAsia="Times New Roman" w:hAnsi="Helvetica Neue" w:cs="Times New Roman"/>
          <w:color w:val="2D3B45"/>
        </w:rPr>
        <w:t>Write an essay with two parts.</w:t>
      </w:r>
    </w:p>
    <w:p w14:paraId="0961E0EB" w14:textId="77777777" w:rsidR="00E52C72" w:rsidRPr="00E52C72" w:rsidRDefault="00E52C72" w:rsidP="00E52C72">
      <w:pPr>
        <w:numPr>
          <w:ilvl w:val="0"/>
          <w:numId w:val="1"/>
        </w:numPr>
        <w:spacing w:before="100" w:beforeAutospacing="1" w:after="100" w:afterAutospacing="1"/>
        <w:ind w:left="1095"/>
        <w:rPr>
          <w:rFonts w:ascii="Helvetica Neue" w:eastAsia="Times New Roman" w:hAnsi="Helvetica Neue" w:cs="Times New Roman"/>
          <w:color w:val="2D3B45"/>
        </w:rPr>
      </w:pPr>
      <w:r w:rsidRPr="00E52C72">
        <w:rPr>
          <w:rFonts w:ascii="Helvetica Neue" w:eastAsia="Times New Roman" w:hAnsi="Helvetica Neue" w:cs="Times New Roman"/>
          <w:color w:val="2D3B45"/>
        </w:rPr>
        <w:t>Describe the characteristics of social welfare legislation.</w:t>
      </w:r>
    </w:p>
    <w:p w14:paraId="0AFE57AA" w14:textId="77777777" w:rsidR="00E52C72" w:rsidRPr="00E52C72" w:rsidRDefault="00E52C72" w:rsidP="00E52C72">
      <w:pPr>
        <w:numPr>
          <w:ilvl w:val="0"/>
          <w:numId w:val="1"/>
        </w:numPr>
        <w:spacing w:before="100" w:beforeAutospacing="1" w:after="100" w:afterAutospacing="1"/>
        <w:ind w:left="1095"/>
        <w:rPr>
          <w:rFonts w:ascii="Helvetica Neue" w:eastAsia="Times New Roman" w:hAnsi="Helvetica Neue" w:cs="Times New Roman"/>
          <w:color w:val="2D3B45"/>
        </w:rPr>
      </w:pPr>
      <w:r w:rsidRPr="00E52C72">
        <w:rPr>
          <w:rFonts w:ascii="Helvetica Neue" w:eastAsia="Times New Roman" w:hAnsi="Helvetica Neue" w:cs="Times New Roman"/>
          <w:color w:val="2D3B45"/>
        </w:rPr>
        <w:t>Differentiate between legislation and policy. How is policy different from legislation?</w:t>
      </w:r>
    </w:p>
    <w:p w14:paraId="56B05190" w14:textId="77777777" w:rsidR="00A513CF" w:rsidRDefault="008D4F57"/>
    <w:sectPr w:rsidR="00A513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244AF9"/>
    <w:multiLevelType w:val="multilevel"/>
    <w:tmpl w:val="DDB6494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C72"/>
    <w:rsid w:val="00740F01"/>
    <w:rsid w:val="00D04246"/>
    <w:rsid w:val="00E5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02635F"/>
  <w15:chartTrackingRefBased/>
  <w15:docId w15:val="{3F6A700D-BB1E-5C48-AA46-A9BDADC3A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2C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3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De Jesus</dc:creator>
  <cp:keywords/>
  <dc:description/>
  <cp:lastModifiedBy/>
  <cp:revision>1</cp:revision>
  <dcterms:created xsi:type="dcterms:W3CDTF">2021-04-20T14:52:00Z</dcterms:created>
</cp:coreProperties>
</file>