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6EE181" w14:textId="6D33558F" w:rsidR="00A513CF" w:rsidRDefault="001644EC">
      <w:r>
        <w:t>Must be 300 words 7</w:t>
      </w:r>
      <w:r w:rsidRPr="001644EC">
        <w:rPr>
          <w:vertAlign w:val="superscript"/>
        </w:rPr>
        <w:t>TH</w:t>
      </w:r>
      <w:r>
        <w:t xml:space="preserve"> EDITION APA format. Include in-text citations, no direct quotes. Use reliable sources.</w:t>
      </w:r>
    </w:p>
    <w:p w14:paraId="65663287" w14:textId="1CAD4E52" w:rsidR="001644EC" w:rsidRDefault="001644EC"/>
    <w:p w14:paraId="5BF7170E" w14:textId="77777777" w:rsidR="00847F0F" w:rsidRPr="00847F0F" w:rsidRDefault="00847F0F" w:rsidP="00847F0F">
      <w:pPr>
        <w:spacing w:before="90"/>
        <w:outlineLvl w:val="2"/>
        <w:rPr>
          <w:rFonts w:ascii="Helvetica Neue" w:eastAsia="Times New Roman" w:hAnsi="Helvetica Neue" w:cs="Times New Roman"/>
          <w:color w:val="2D3B45"/>
          <w:sz w:val="36"/>
          <w:szCs w:val="36"/>
        </w:rPr>
      </w:pPr>
      <w:r w:rsidRPr="00847F0F">
        <w:rPr>
          <w:rFonts w:ascii="Helvetica Neue" w:eastAsia="Times New Roman" w:hAnsi="Helvetica Neue" w:cs="Times New Roman"/>
          <w:b/>
          <w:bCs/>
          <w:color w:val="2D3B45"/>
          <w:sz w:val="36"/>
          <w:szCs w:val="36"/>
        </w:rPr>
        <w:t>#DigitalPowerups</w:t>
      </w:r>
    </w:p>
    <w:p w14:paraId="313C5C03" w14:textId="77777777" w:rsidR="00847F0F" w:rsidRPr="00847F0F" w:rsidRDefault="00847F0F" w:rsidP="00847F0F">
      <w:pPr>
        <w:numPr>
          <w:ilvl w:val="0"/>
          <w:numId w:val="1"/>
        </w:numPr>
        <w:spacing w:before="100" w:beforeAutospacing="1" w:afterAutospacing="1"/>
        <w:ind w:left="1095"/>
        <w:rPr>
          <w:rFonts w:ascii="Helvetica Neue" w:eastAsia="Times New Roman" w:hAnsi="Helvetica Neue" w:cs="Times New Roman"/>
          <w:color w:val="2D3B45"/>
        </w:rPr>
      </w:pPr>
      <w:r w:rsidRPr="00847F0F">
        <w:rPr>
          <w:rFonts w:ascii="Helvetica Neue" w:eastAsia="Times New Roman" w:hAnsi="Helvetica Neue" w:cs="Times New Roman"/>
          <w:i/>
          <w:iCs/>
          <w:color w:val="2D3B45"/>
        </w:rPr>
        <w:t>Remember: </w:t>
      </w:r>
      <w:r w:rsidRPr="00847F0F">
        <w:rPr>
          <w:rFonts w:ascii="Helvetica Neue" w:eastAsia="Times New Roman" w:hAnsi="Helvetica Neue" w:cs="Times New Roman"/>
          <w:color w:val="2D3B45"/>
        </w:rPr>
        <w:t>List or restate something you just read; then, add an opinion in your response. Use </w:t>
      </w:r>
      <w:r w:rsidRPr="00847F0F">
        <w:rPr>
          <w:rFonts w:ascii="Helvetica Neue" w:eastAsia="Times New Roman" w:hAnsi="Helvetica Neue" w:cs="Times New Roman"/>
          <w:b/>
          <w:bCs/>
          <w:color w:val="2D3B45"/>
        </w:rPr>
        <w:t>#remember.</w:t>
      </w:r>
    </w:p>
    <w:p w14:paraId="73A2B674" w14:textId="77777777" w:rsidR="00847F0F" w:rsidRPr="00847F0F" w:rsidRDefault="00847F0F" w:rsidP="00847F0F">
      <w:pPr>
        <w:numPr>
          <w:ilvl w:val="0"/>
          <w:numId w:val="1"/>
        </w:numPr>
        <w:spacing w:before="100" w:beforeAutospacing="1" w:afterAutospacing="1"/>
        <w:ind w:left="1095"/>
        <w:rPr>
          <w:rFonts w:ascii="Helvetica Neue" w:eastAsia="Times New Roman" w:hAnsi="Helvetica Neue" w:cs="Times New Roman"/>
          <w:color w:val="2D3B45"/>
        </w:rPr>
      </w:pPr>
      <w:r w:rsidRPr="00847F0F">
        <w:rPr>
          <w:rFonts w:ascii="Helvetica Neue" w:eastAsia="Times New Roman" w:hAnsi="Helvetica Neue" w:cs="Times New Roman"/>
          <w:i/>
          <w:iCs/>
          <w:color w:val="2D3B45"/>
        </w:rPr>
        <w:t>Understand:</w:t>
      </w:r>
      <w:r w:rsidRPr="00847F0F">
        <w:rPr>
          <w:rFonts w:ascii="Helvetica Neue" w:eastAsia="Times New Roman" w:hAnsi="Helvetica Neue" w:cs="Times New Roman"/>
          <w:color w:val="2D3B45"/>
        </w:rPr>
        <w:t> Ask a question that will help you understand what you read. Allow a peer to respond to your question. Use </w:t>
      </w:r>
      <w:r w:rsidRPr="00847F0F">
        <w:rPr>
          <w:rFonts w:ascii="Helvetica Neue" w:eastAsia="Times New Roman" w:hAnsi="Helvetica Neue" w:cs="Times New Roman"/>
          <w:b/>
          <w:bCs/>
          <w:color w:val="2D3B45"/>
        </w:rPr>
        <w:t>#understand.</w:t>
      </w:r>
    </w:p>
    <w:p w14:paraId="443E7867" w14:textId="77777777" w:rsidR="00847F0F" w:rsidRPr="00847F0F" w:rsidRDefault="00847F0F" w:rsidP="00847F0F">
      <w:pPr>
        <w:numPr>
          <w:ilvl w:val="0"/>
          <w:numId w:val="1"/>
        </w:numPr>
        <w:spacing w:before="100" w:beforeAutospacing="1" w:afterAutospacing="1"/>
        <w:ind w:left="1095"/>
        <w:rPr>
          <w:rFonts w:ascii="Helvetica Neue" w:eastAsia="Times New Roman" w:hAnsi="Helvetica Neue" w:cs="Times New Roman"/>
          <w:color w:val="2D3B45"/>
        </w:rPr>
      </w:pPr>
      <w:r w:rsidRPr="00847F0F">
        <w:rPr>
          <w:rFonts w:ascii="Helvetica Neue" w:eastAsia="Times New Roman" w:hAnsi="Helvetica Neue" w:cs="Times New Roman"/>
          <w:i/>
          <w:iCs/>
          <w:color w:val="2D3B45"/>
        </w:rPr>
        <w:t>Apply: </w:t>
      </w:r>
      <w:r w:rsidRPr="00847F0F">
        <w:rPr>
          <w:rFonts w:ascii="Helvetica Neue" w:eastAsia="Times New Roman" w:hAnsi="Helvetica Neue" w:cs="Times New Roman"/>
          <w:color w:val="2D3B45"/>
        </w:rPr>
        <w:t>Organize what you read into something new. Include a poem, chart, timeline, diagram, or model in your response. Use </w:t>
      </w:r>
      <w:r w:rsidRPr="00847F0F">
        <w:rPr>
          <w:rFonts w:ascii="Helvetica Neue" w:eastAsia="Times New Roman" w:hAnsi="Helvetica Neue" w:cs="Times New Roman"/>
          <w:b/>
          <w:bCs/>
          <w:color w:val="2D3B45"/>
        </w:rPr>
        <w:t>#apply.</w:t>
      </w:r>
    </w:p>
    <w:p w14:paraId="2B9DCF6D" w14:textId="77777777" w:rsidR="00847F0F" w:rsidRPr="00847F0F" w:rsidRDefault="00847F0F" w:rsidP="00847F0F">
      <w:pPr>
        <w:numPr>
          <w:ilvl w:val="0"/>
          <w:numId w:val="1"/>
        </w:numPr>
        <w:spacing w:before="100" w:beforeAutospacing="1" w:afterAutospacing="1"/>
        <w:ind w:left="1095"/>
        <w:rPr>
          <w:rFonts w:ascii="Helvetica Neue" w:eastAsia="Times New Roman" w:hAnsi="Helvetica Neue" w:cs="Times New Roman"/>
          <w:color w:val="2D3B45"/>
        </w:rPr>
      </w:pPr>
      <w:r w:rsidRPr="00847F0F">
        <w:rPr>
          <w:rFonts w:ascii="Helvetica Neue" w:eastAsia="Times New Roman" w:hAnsi="Helvetica Neue" w:cs="Times New Roman"/>
          <w:i/>
          <w:iCs/>
          <w:color w:val="2D3B45"/>
        </w:rPr>
        <w:t>Analyze:</w:t>
      </w:r>
      <w:r w:rsidRPr="00847F0F">
        <w:rPr>
          <w:rFonts w:ascii="Helvetica Neue" w:eastAsia="Times New Roman" w:hAnsi="Helvetica Neue" w:cs="Times New Roman"/>
          <w:color w:val="2D3B45"/>
        </w:rPr>
        <w:t> Examine a quote you read, and then compare it to a different text. Explain why you think they're related. Use </w:t>
      </w:r>
      <w:r w:rsidRPr="00847F0F">
        <w:rPr>
          <w:rFonts w:ascii="Helvetica Neue" w:eastAsia="Times New Roman" w:hAnsi="Helvetica Neue" w:cs="Times New Roman"/>
          <w:b/>
          <w:bCs/>
          <w:color w:val="2D3B45"/>
        </w:rPr>
        <w:t>#analyze.</w:t>
      </w:r>
    </w:p>
    <w:p w14:paraId="602B516D" w14:textId="77777777" w:rsidR="00847F0F" w:rsidRPr="00847F0F" w:rsidRDefault="00847F0F" w:rsidP="00847F0F">
      <w:pPr>
        <w:numPr>
          <w:ilvl w:val="0"/>
          <w:numId w:val="1"/>
        </w:numPr>
        <w:spacing w:before="100" w:beforeAutospacing="1" w:afterAutospacing="1"/>
        <w:ind w:left="1095"/>
        <w:rPr>
          <w:rFonts w:ascii="Helvetica Neue" w:eastAsia="Times New Roman" w:hAnsi="Helvetica Neue" w:cs="Times New Roman"/>
          <w:color w:val="2D3B45"/>
        </w:rPr>
      </w:pPr>
      <w:r w:rsidRPr="00847F0F">
        <w:rPr>
          <w:rFonts w:ascii="Helvetica Neue" w:eastAsia="Times New Roman" w:hAnsi="Helvetica Neue" w:cs="Times New Roman"/>
          <w:i/>
          <w:iCs/>
          <w:color w:val="2D3B45"/>
        </w:rPr>
        <w:t>Evaluate: </w:t>
      </w:r>
      <w:r w:rsidRPr="00847F0F">
        <w:rPr>
          <w:rFonts w:ascii="Helvetica Neue" w:eastAsia="Times New Roman" w:hAnsi="Helvetica Neue" w:cs="Times New Roman"/>
          <w:color w:val="2D3B45"/>
        </w:rPr>
        <w:t>Critique something that you read in a respectful manner. Cite text-based evidence in your response. Use </w:t>
      </w:r>
      <w:r w:rsidRPr="00847F0F">
        <w:rPr>
          <w:rFonts w:ascii="Helvetica Neue" w:eastAsia="Times New Roman" w:hAnsi="Helvetica Neue" w:cs="Times New Roman"/>
          <w:b/>
          <w:bCs/>
          <w:color w:val="2D3B45"/>
        </w:rPr>
        <w:t>#evaluate.</w:t>
      </w:r>
    </w:p>
    <w:p w14:paraId="78DFB1B7" w14:textId="77777777" w:rsidR="00847F0F" w:rsidRPr="00847F0F" w:rsidRDefault="00847F0F" w:rsidP="00847F0F">
      <w:pPr>
        <w:numPr>
          <w:ilvl w:val="0"/>
          <w:numId w:val="1"/>
        </w:numPr>
        <w:spacing w:before="100" w:beforeAutospacing="1" w:afterAutospacing="1"/>
        <w:ind w:left="1095"/>
        <w:rPr>
          <w:rFonts w:ascii="Helvetica Neue" w:eastAsia="Times New Roman" w:hAnsi="Helvetica Neue" w:cs="Times New Roman"/>
          <w:color w:val="2D3B45"/>
        </w:rPr>
      </w:pPr>
      <w:r w:rsidRPr="00847F0F">
        <w:rPr>
          <w:rFonts w:ascii="Helvetica Neue" w:eastAsia="Times New Roman" w:hAnsi="Helvetica Neue" w:cs="Times New Roman"/>
          <w:i/>
          <w:iCs/>
          <w:color w:val="2D3B45"/>
        </w:rPr>
        <w:t>Create: </w:t>
      </w:r>
      <w:r w:rsidRPr="00847F0F">
        <w:rPr>
          <w:rFonts w:ascii="Helvetica Neue" w:eastAsia="Times New Roman" w:hAnsi="Helvetica Neue" w:cs="Times New Roman"/>
          <w:color w:val="2D3B45"/>
        </w:rPr>
        <w:t>Develop a novel response based on what you read using text, video or other supplies to innovate. Use </w:t>
      </w:r>
      <w:r w:rsidRPr="00847F0F">
        <w:rPr>
          <w:rFonts w:ascii="Helvetica Neue" w:eastAsia="Times New Roman" w:hAnsi="Helvetica Neue" w:cs="Times New Roman"/>
          <w:b/>
          <w:bCs/>
          <w:color w:val="2D3B45"/>
        </w:rPr>
        <w:t>#create.</w:t>
      </w:r>
    </w:p>
    <w:p w14:paraId="38B1A1A2" w14:textId="77777777" w:rsidR="00847F0F" w:rsidRPr="00847F0F" w:rsidRDefault="00847F0F" w:rsidP="00847F0F">
      <w:pPr>
        <w:numPr>
          <w:ilvl w:val="0"/>
          <w:numId w:val="1"/>
        </w:numPr>
        <w:spacing w:before="100" w:beforeAutospacing="1" w:afterAutospacing="1"/>
        <w:ind w:left="1095"/>
        <w:rPr>
          <w:rFonts w:ascii="Helvetica Neue" w:eastAsia="Times New Roman" w:hAnsi="Helvetica Neue" w:cs="Times New Roman"/>
          <w:color w:val="2D3B45"/>
        </w:rPr>
      </w:pPr>
      <w:r w:rsidRPr="00847F0F">
        <w:rPr>
          <w:rFonts w:ascii="Helvetica Neue" w:eastAsia="Times New Roman" w:hAnsi="Helvetica Neue" w:cs="Times New Roman"/>
          <w:i/>
          <w:iCs/>
          <w:color w:val="2D3B45"/>
        </w:rPr>
        <w:t>Connect: </w:t>
      </w:r>
      <w:r w:rsidRPr="00847F0F">
        <w:rPr>
          <w:rFonts w:ascii="Helvetica Neue" w:eastAsia="Times New Roman" w:hAnsi="Helvetica Neue" w:cs="Times New Roman"/>
          <w:color w:val="2D3B45"/>
        </w:rPr>
        <w:t xml:space="preserve">Connect a </w:t>
      </w:r>
      <w:proofErr w:type="gramStart"/>
      <w:r w:rsidRPr="00847F0F">
        <w:rPr>
          <w:rFonts w:ascii="Helvetica Neue" w:eastAsia="Times New Roman" w:hAnsi="Helvetica Neue" w:cs="Times New Roman"/>
          <w:color w:val="2D3B45"/>
        </w:rPr>
        <w:t>real world</w:t>
      </w:r>
      <w:proofErr w:type="gramEnd"/>
      <w:r w:rsidRPr="00847F0F">
        <w:rPr>
          <w:rFonts w:ascii="Helvetica Neue" w:eastAsia="Times New Roman" w:hAnsi="Helvetica Neue" w:cs="Times New Roman"/>
          <w:color w:val="2D3B45"/>
        </w:rPr>
        <w:t xml:space="preserve"> experience to concepts in the assigned reading.  Use </w:t>
      </w:r>
      <w:r w:rsidRPr="00847F0F">
        <w:rPr>
          <w:rFonts w:ascii="Helvetica Neue" w:eastAsia="Times New Roman" w:hAnsi="Helvetica Neue" w:cs="Times New Roman"/>
          <w:b/>
          <w:bCs/>
          <w:color w:val="2D3B45"/>
        </w:rPr>
        <w:t>#connect.</w:t>
      </w:r>
    </w:p>
    <w:p w14:paraId="119289EA" w14:textId="77777777" w:rsidR="00847F0F" w:rsidRPr="00847F0F" w:rsidRDefault="00847F0F" w:rsidP="00847F0F">
      <w:pPr>
        <w:numPr>
          <w:ilvl w:val="0"/>
          <w:numId w:val="1"/>
        </w:numPr>
        <w:spacing w:before="100" w:beforeAutospacing="1" w:afterAutospacing="1"/>
        <w:ind w:left="1095"/>
        <w:rPr>
          <w:rFonts w:ascii="Helvetica Neue" w:eastAsia="Times New Roman" w:hAnsi="Helvetica Neue" w:cs="Times New Roman"/>
          <w:color w:val="2D3B45"/>
        </w:rPr>
      </w:pPr>
      <w:r w:rsidRPr="00847F0F">
        <w:rPr>
          <w:rFonts w:ascii="Helvetica Neue" w:eastAsia="Times New Roman" w:hAnsi="Helvetica Neue" w:cs="Times New Roman"/>
          <w:i/>
          <w:iCs/>
          <w:color w:val="2D3B45"/>
        </w:rPr>
        <w:t>Critical think: J</w:t>
      </w:r>
      <w:r w:rsidRPr="00847F0F">
        <w:rPr>
          <w:rFonts w:ascii="Helvetica Neue" w:eastAsia="Times New Roman" w:hAnsi="Helvetica Neue" w:cs="Times New Roman"/>
          <w:color w:val="2D3B45"/>
        </w:rPr>
        <w:t>udge the content of what was read using reasoning. Use </w:t>
      </w:r>
      <w:r w:rsidRPr="00847F0F">
        <w:rPr>
          <w:rFonts w:ascii="Helvetica Neue" w:eastAsia="Times New Roman" w:hAnsi="Helvetica Neue" w:cs="Times New Roman"/>
          <w:b/>
          <w:bCs/>
          <w:color w:val="2D3B45"/>
        </w:rPr>
        <w:t>#Criticalthink.</w:t>
      </w:r>
    </w:p>
    <w:p w14:paraId="3DC1831D" w14:textId="77777777" w:rsidR="00847F0F" w:rsidRPr="00847F0F" w:rsidRDefault="00847F0F" w:rsidP="00847F0F">
      <w:pPr>
        <w:numPr>
          <w:ilvl w:val="0"/>
          <w:numId w:val="1"/>
        </w:numPr>
        <w:spacing w:before="100" w:beforeAutospacing="1" w:afterAutospacing="1"/>
        <w:ind w:left="1095"/>
        <w:rPr>
          <w:rFonts w:ascii="Helvetica Neue" w:eastAsia="Times New Roman" w:hAnsi="Helvetica Neue" w:cs="Times New Roman"/>
          <w:color w:val="2D3B45"/>
        </w:rPr>
      </w:pPr>
      <w:r w:rsidRPr="00847F0F">
        <w:rPr>
          <w:rFonts w:ascii="Helvetica Neue" w:eastAsia="Times New Roman" w:hAnsi="Helvetica Neue" w:cs="Times New Roman"/>
          <w:i/>
          <w:iCs/>
          <w:color w:val="2D3B45"/>
        </w:rPr>
        <w:t xml:space="preserve">Problem </w:t>
      </w:r>
      <w:proofErr w:type="gramStart"/>
      <w:r w:rsidRPr="00847F0F">
        <w:rPr>
          <w:rFonts w:ascii="Helvetica Neue" w:eastAsia="Times New Roman" w:hAnsi="Helvetica Neue" w:cs="Times New Roman"/>
          <w:i/>
          <w:iCs/>
          <w:color w:val="2D3B45"/>
        </w:rPr>
        <w:t>solve</w:t>
      </w:r>
      <w:proofErr w:type="gramEnd"/>
      <w:r w:rsidRPr="00847F0F">
        <w:rPr>
          <w:rFonts w:ascii="Helvetica Neue" w:eastAsia="Times New Roman" w:hAnsi="Helvetica Neue" w:cs="Times New Roman"/>
          <w:color w:val="2D3B45"/>
        </w:rPr>
        <w:t>: Write about how the question could be solved. Use </w:t>
      </w:r>
      <w:r w:rsidRPr="00847F0F">
        <w:rPr>
          <w:rFonts w:ascii="Helvetica Neue" w:eastAsia="Times New Roman" w:hAnsi="Helvetica Neue" w:cs="Times New Roman"/>
          <w:b/>
          <w:bCs/>
          <w:color w:val="2D3B45"/>
        </w:rPr>
        <w:t>#Problemsolve</w:t>
      </w:r>
      <w:r w:rsidRPr="00847F0F">
        <w:rPr>
          <w:rFonts w:ascii="Helvetica Neue" w:eastAsia="Times New Roman" w:hAnsi="Helvetica Neue" w:cs="Times New Roman"/>
          <w:color w:val="2D3B45"/>
        </w:rPr>
        <w:t>.</w:t>
      </w:r>
    </w:p>
    <w:p w14:paraId="43CFD6B6" w14:textId="77777777" w:rsidR="00847F0F" w:rsidRPr="00847F0F" w:rsidRDefault="00847F0F" w:rsidP="00847F0F">
      <w:pPr>
        <w:numPr>
          <w:ilvl w:val="0"/>
          <w:numId w:val="1"/>
        </w:numPr>
        <w:spacing w:before="100" w:beforeAutospacing="1"/>
        <w:ind w:left="1095"/>
        <w:rPr>
          <w:rFonts w:ascii="Helvetica Neue" w:eastAsia="Times New Roman" w:hAnsi="Helvetica Neue" w:cs="Times New Roman"/>
          <w:color w:val="2D3B45"/>
        </w:rPr>
      </w:pPr>
      <w:r w:rsidRPr="00847F0F">
        <w:rPr>
          <w:rFonts w:ascii="Helvetica Neue" w:eastAsia="Times New Roman" w:hAnsi="Helvetica Neue" w:cs="Times New Roman"/>
          <w:i/>
          <w:iCs/>
          <w:color w:val="2D3B45"/>
        </w:rPr>
        <w:t>Data/Research: </w:t>
      </w:r>
      <w:r w:rsidRPr="00847F0F">
        <w:rPr>
          <w:rFonts w:ascii="Helvetica Neue" w:eastAsia="Times New Roman" w:hAnsi="Helvetica Neue" w:cs="Times New Roman"/>
          <w:color w:val="2D3B45"/>
        </w:rPr>
        <w:t>Answer the question through research and data. Use: </w:t>
      </w:r>
      <w:r w:rsidRPr="00847F0F">
        <w:rPr>
          <w:rFonts w:ascii="Helvetica Neue" w:eastAsia="Times New Roman" w:hAnsi="Helvetica Neue" w:cs="Times New Roman"/>
          <w:b/>
          <w:bCs/>
          <w:color w:val="2D3B45"/>
        </w:rPr>
        <w:t>#Data/Research.</w:t>
      </w:r>
    </w:p>
    <w:p w14:paraId="176CE288" w14:textId="77777777" w:rsidR="00847F0F" w:rsidRPr="00847F0F" w:rsidRDefault="00847F0F" w:rsidP="00847F0F">
      <w:pPr>
        <w:spacing w:before="90"/>
        <w:outlineLvl w:val="2"/>
        <w:rPr>
          <w:rFonts w:ascii="Helvetica Neue" w:eastAsia="Times New Roman" w:hAnsi="Helvetica Neue" w:cs="Times New Roman"/>
          <w:color w:val="2D3B45"/>
          <w:sz w:val="36"/>
          <w:szCs w:val="36"/>
        </w:rPr>
      </w:pPr>
      <w:r w:rsidRPr="00847F0F">
        <w:rPr>
          <w:rFonts w:ascii="Helvetica Neue" w:eastAsia="Times New Roman" w:hAnsi="Helvetica Neue" w:cs="Times New Roman"/>
          <w:b/>
          <w:bCs/>
          <w:color w:val="2D3B45"/>
          <w:sz w:val="36"/>
          <w:szCs w:val="36"/>
        </w:rPr>
        <w:t>Activity</w:t>
      </w:r>
    </w:p>
    <w:p w14:paraId="473B29C9" w14:textId="77777777" w:rsidR="00847F0F" w:rsidRPr="00847F0F" w:rsidRDefault="00847F0F" w:rsidP="00847F0F">
      <w:pPr>
        <w:spacing w:before="180"/>
        <w:rPr>
          <w:rFonts w:ascii="Helvetica Neue" w:eastAsia="Times New Roman" w:hAnsi="Helvetica Neue" w:cs="Times New Roman"/>
          <w:color w:val="2D3B45"/>
        </w:rPr>
      </w:pPr>
      <w:r w:rsidRPr="00847F0F">
        <w:rPr>
          <w:rFonts w:ascii="Helvetica Neue" w:eastAsia="Times New Roman" w:hAnsi="Helvetica Neue" w:cs="Times New Roman"/>
          <w:color w:val="2D3B45"/>
        </w:rPr>
        <w:t>Students are to interview 10 people. The ages can range. Ask them what they find the hardest about learning. Using the terminology and concepts about memory (working memory, encoding information, consolidating, and long-term memory), write an advice column in response to the answers received. What advice would you give the people you interviewed that could help them overcome the issues they have with learning? In your advice, students must include the concepts from the assigned reading, including fixed and growth mindset. Please </w:t>
      </w:r>
      <w:r w:rsidRPr="00847F0F">
        <w:rPr>
          <w:rFonts w:ascii="Helvetica Neue" w:eastAsia="Times New Roman" w:hAnsi="Helvetica Neue" w:cs="Times New Roman"/>
          <w:color w:val="FF6600"/>
        </w:rPr>
        <w:t>color code</w:t>
      </w:r>
      <w:r w:rsidRPr="00847F0F">
        <w:rPr>
          <w:rFonts w:ascii="Helvetica Neue" w:eastAsia="Times New Roman" w:hAnsi="Helvetica Neue" w:cs="Times New Roman"/>
          <w:color w:val="2D3B45"/>
        </w:rPr>
        <w:t>, </w:t>
      </w:r>
      <w:r w:rsidRPr="00847F0F">
        <w:rPr>
          <w:rFonts w:ascii="Helvetica Neue" w:eastAsia="Times New Roman" w:hAnsi="Helvetica Neue" w:cs="Times New Roman"/>
          <w:b/>
          <w:bCs/>
          <w:color w:val="2D3B45"/>
        </w:rPr>
        <w:t>bold</w:t>
      </w:r>
      <w:r w:rsidRPr="00847F0F">
        <w:rPr>
          <w:rFonts w:ascii="Helvetica Neue" w:eastAsia="Times New Roman" w:hAnsi="Helvetica Neue" w:cs="Times New Roman"/>
          <w:color w:val="2D3B45"/>
        </w:rPr>
        <w:t>, or </w:t>
      </w:r>
      <w:r w:rsidRPr="00847F0F">
        <w:rPr>
          <w:rFonts w:ascii="Helvetica Neue" w:eastAsia="Times New Roman" w:hAnsi="Helvetica Neue" w:cs="Times New Roman"/>
          <w:color w:val="2D3B45"/>
          <w:u w:val="single"/>
        </w:rPr>
        <w:t>underline</w:t>
      </w:r>
      <w:r w:rsidRPr="00847F0F">
        <w:rPr>
          <w:rFonts w:ascii="Helvetica Neue" w:eastAsia="Times New Roman" w:hAnsi="Helvetica Neue" w:cs="Times New Roman"/>
          <w:color w:val="2D3B45"/>
        </w:rPr>
        <w:t> the concepts in your advice. </w:t>
      </w:r>
    </w:p>
    <w:p w14:paraId="525E8FC9" w14:textId="77777777" w:rsidR="001644EC" w:rsidRDefault="001644EC"/>
    <w:sectPr w:rsidR="001644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5E649A0"/>
    <w:multiLevelType w:val="multilevel"/>
    <w:tmpl w:val="64244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4EC"/>
    <w:rsid w:val="001644EC"/>
    <w:rsid w:val="00740F01"/>
    <w:rsid w:val="00847F0F"/>
    <w:rsid w:val="00D04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F4BD42"/>
  <w15:chartTrackingRefBased/>
  <w15:docId w15:val="{B7E7FF10-3D50-6145-BC7A-FFE753AE3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47F0F"/>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47F0F"/>
    <w:rPr>
      <w:rFonts w:ascii="Times New Roman" w:eastAsia="Times New Roman" w:hAnsi="Times New Roman" w:cs="Times New Roman"/>
      <w:b/>
      <w:bCs/>
      <w:sz w:val="27"/>
      <w:szCs w:val="27"/>
    </w:rPr>
  </w:style>
  <w:style w:type="character" w:styleId="Strong">
    <w:name w:val="Strong"/>
    <w:basedOn w:val="DefaultParagraphFont"/>
    <w:uiPriority w:val="22"/>
    <w:qFormat/>
    <w:rsid w:val="00847F0F"/>
    <w:rPr>
      <w:b/>
      <w:bCs/>
    </w:rPr>
  </w:style>
  <w:style w:type="character" w:styleId="Emphasis">
    <w:name w:val="Emphasis"/>
    <w:basedOn w:val="DefaultParagraphFont"/>
    <w:uiPriority w:val="20"/>
    <w:qFormat/>
    <w:rsid w:val="00847F0F"/>
    <w:rPr>
      <w:i/>
      <w:iCs/>
    </w:rPr>
  </w:style>
  <w:style w:type="paragraph" w:styleId="NormalWeb">
    <w:name w:val="Normal (Web)"/>
    <w:basedOn w:val="Normal"/>
    <w:uiPriority w:val="99"/>
    <w:semiHidden/>
    <w:unhideWhenUsed/>
    <w:rsid w:val="00847F0F"/>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847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868011">
      <w:bodyDiv w:val="1"/>
      <w:marLeft w:val="0"/>
      <w:marRight w:val="0"/>
      <w:marTop w:val="0"/>
      <w:marBottom w:val="0"/>
      <w:divBdr>
        <w:top w:val="none" w:sz="0" w:space="0" w:color="auto"/>
        <w:left w:val="none" w:sz="0" w:space="0" w:color="auto"/>
        <w:bottom w:val="none" w:sz="0" w:space="0" w:color="auto"/>
        <w:right w:val="none" w:sz="0" w:space="0" w:color="auto"/>
      </w:divBdr>
    </w:div>
    <w:div w:id="101839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271</Words>
  <Characters>1545</Characters>
  <Application>Microsoft Office Word</Application>
  <DocSecurity>0</DocSecurity>
  <Lines>12</Lines>
  <Paragraphs>3</Paragraphs>
  <ScaleCrop>false</ScaleCrop>
  <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De Jesus</dc:creator>
  <cp:keywords/>
  <dc:description/>
  <cp:lastModifiedBy/>
  <cp:revision>1</cp:revision>
  <dcterms:created xsi:type="dcterms:W3CDTF">2021-01-27T18:38:00Z</dcterms:created>
</cp:coreProperties>
</file>