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E4FC3" w:rsidRPr="00DA70E8" w:rsidRDefault="00D42C17" w:rsidP="00DA70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A70E8">
        <w:rPr>
          <w:rFonts w:ascii="Times New Roman" w:hAnsi="Times New Roman" w:cs="Times New Roman"/>
          <w:b/>
          <w:sz w:val="24"/>
        </w:rPr>
        <w:t>Atlanta Compromise</w:t>
      </w: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E4FC3" w:rsidRDefault="00D42C17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BE4FC3" w:rsidRDefault="00D42C17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DA70E8" w:rsidRDefault="00D42C17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BE4FC3" w:rsidRDefault="00D42C17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BE4FC3" w:rsidRDefault="00D42C17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DA70E8" w:rsidRDefault="00DA70E8" w:rsidP="00DA70E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34D18" w:rsidRPr="00BE4FC3" w:rsidRDefault="00D42C17" w:rsidP="00BE4F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E4FC3">
        <w:rPr>
          <w:rFonts w:ascii="Times New Roman" w:hAnsi="Times New Roman" w:cs="Times New Roman"/>
          <w:sz w:val="24"/>
        </w:rPr>
        <w:lastRenderedPageBreak/>
        <w:t xml:space="preserve">Arguably, </w:t>
      </w:r>
      <w:r w:rsidR="001D1BF6" w:rsidRPr="00BE4FC3">
        <w:rPr>
          <w:rFonts w:ascii="Times New Roman" w:hAnsi="Times New Roman" w:cs="Times New Roman"/>
          <w:sz w:val="24"/>
        </w:rPr>
        <w:t xml:space="preserve">no account </w:t>
      </w:r>
      <w:r w:rsidR="00CE7E21" w:rsidRPr="00BE4FC3">
        <w:rPr>
          <w:rFonts w:ascii="Times New Roman" w:hAnsi="Times New Roman" w:cs="Times New Roman"/>
          <w:sz w:val="24"/>
        </w:rPr>
        <w:t xml:space="preserve">of the American Black history is complete without </w:t>
      </w:r>
      <w:r w:rsidR="00A8071A" w:rsidRPr="00BE4FC3">
        <w:rPr>
          <w:rFonts w:ascii="Times New Roman" w:hAnsi="Times New Roman" w:cs="Times New Roman"/>
          <w:sz w:val="24"/>
        </w:rPr>
        <w:t xml:space="preserve">the inclusion of the ideological rivalry </w:t>
      </w:r>
      <w:r w:rsidR="00EC3035" w:rsidRPr="00BE4FC3">
        <w:rPr>
          <w:rFonts w:ascii="Times New Roman" w:hAnsi="Times New Roman" w:cs="Times New Roman"/>
          <w:sz w:val="24"/>
        </w:rPr>
        <w:t xml:space="preserve">between </w:t>
      </w:r>
      <w:r w:rsidR="00732817" w:rsidRPr="00BE4FC3">
        <w:rPr>
          <w:rFonts w:ascii="Times New Roman" w:hAnsi="Times New Roman" w:cs="Times New Roman"/>
          <w:sz w:val="24"/>
        </w:rPr>
        <w:t xml:space="preserve">Booker T Washington and </w:t>
      </w:r>
      <w:r w:rsidR="00DF602E" w:rsidRPr="00BE4FC3">
        <w:rPr>
          <w:rFonts w:ascii="Times New Roman" w:hAnsi="Times New Roman" w:cs="Times New Roman"/>
          <w:sz w:val="24"/>
        </w:rPr>
        <w:t>W.E.B Du Bois</w:t>
      </w:r>
      <w:r w:rsidR="00EA58F7" w:rsidRPr="00BE4FC3">
        <w:rPr>
          <w:rFonts w:ascii="Times New Roman" w:hAnsi="Times New Roman" w:cs="Times New Roman"/>
          <w:sz w:val="24"/>
        </w:rPr>
        <w:t>.</w:t>
      </w:r>
      <w:r w:rsidR="0014318D" w:rsidRPr="00BE4FC3">
        <w:rPr>
          <w:rFonts w:ascii="Times New Roman" w:hAnsi="Times New Roman" w:cs="Times New Roman"/>
          <w:sz w:val="24"/>
        </w:rPr>
        <w:t xml:space="preserve"> The two individuals </w:t>
      </w:r>
      <w:r w:rsidR="00167BF0" w:rsidRPr="00BE4FC3">
        <w:rPr>
          <w:rFonts w:ascii="Times New Roman" w:hAnsi="Times New Roman" w:cs="Times New Roman"/>
          <w:sz w:val="24"/>
        </w:rPr>
        <w:t>argued their</w:t>
      </w:r>
      <w:r w:rsidR="00066A74" w:rsidRPr="00BE4FC3">
        <w:rPr>
          <w:rFonts w:ascii="Times New Roman" w:hAnsi="Times New Roman" w:cs="Times New Roman"/>
          <w:sz w:val="24"/>
        </w:rPr>
        <w:t xml:space="preserve"> opinions</w:t>
      </w:r>
      <w:r w:rsidR="00167BF0" w:rsidRPr="00BE4FC3">
        <w:rPr>
          <w:rFonts w:ascii="Times New Roman" w:hAnsi="Times New Roman" w:cs="Times New Roman"/>
          <w:sz w:val="24"/>
        </w:rPr>
        <w:t xml:space="preserve"> </w:t>
      </w:r>
      <w:r w:rsidR="00524818" w:rsidRPr="00BE4FC3">
        <w:rPr>
          <w:rFonts w:ascii="Times New Roman" w:hAnsi="Times New Roman" w:cs="Times New Roman"/>
          <w:sz w:val="24"/>
        </w:rPr>
        <w:t>regarding civil rights</w:t>
      </w:r>
      <w:r w:rsidR="00167BF0" w:rsidRPr="00BE4FC3">
        <w:rPr>
          <w:rFonts w:ascii="Times New Roman" w:hAnsi="Times New Roman" w:cs="Times New Roman"/>
          <w:sz w:val="24"/>
        </w:rPr>
        <w:t xml:space="preserve"> from different perspectives.</w:t>
      </w:r>
      <w:r w:rsidR="00524818" w:rsidRPr="00BE4FC3">
        <w:rPr>
          <w:rFonts w:ascii="Times New Roman" w:hAnsi="Times New Roman" w:cs="Times New Roman"/>
          <w:sz w:val="24"/>
        </w:rPr>
        <w:t xml:space="preserve"> </w:t>
      </w:r>
      <w:r w:rsidR="00CD50A4" w:rsidRPr="00BE4FC3">
        <w:rPr>
          <w:rFonts w:ascii="Times New Roman" w:hAnsi="Times New Roman" w:cs="Times New Roman"/>
          <w:sz w:val="24"/>
        </w:rPr>
        <w:t xml:space="preserve">Having carefully analyzed the </w:t>
      </w:r>
      <w:r w:rsidR="00112392" w:rsidRPr="00BE4FC3">
        <w:rPr>
          <w:rFonts w:ascii="Times New Roman" w:hAnsi="Times New Roman" w:cs="Times New Roman"/>
          <w:sz w:val="24"/>
        </w:rPr>
        <w:t xml:space="preserve">varying opinions of the two </w:t>
      </w:r>
      <w:r w:rsidR="00066E7F" w:rsidRPr="00BE4FC3">
        <w:rPr>
          <w:rFonts w:ascii="Times New Roman" w:hAnsi="Times New Roman" w:cs="Times New Roman"/>
          <w:sz w:val="24"/>
        </w:rPr>
        <w:t xml:space="preserve">activists, </w:t>
      </w:r>
      <w:r w:rsidR="0019513D" w:rsidRPr="00BE4FC3">
        <w:rPr>
          <w:rFonts w:ascii="Times New Roman" w:hAnsi="Times New Roman" w:cs="Times New Roman"/>
          <w:sz w:val="24"/>
        </w:rPr>
        <w:t xml:space="preserve">I am </w:t>
      </w:r>
      <w:r w:rsidR="00BD1F7B" w:rsidRPr="00BE4FC3">
        <w:rPr>
          <w:rFonts w:ascii="Times New Roman" w:hAnsi="Times New Roman" w:cs="Times New Roman"/>
          <w:sz w:val="24"/>
        </w:rPr>
        <w:t xml:space="preserve">more </w:t>
      </w:r>
      <w:r w:rsidR="0019513D" w:rsidRPr="00BE4FC3">
        <w:rPr>
          <w:rFonts w:ascii="Times New Roman" w:hAnsi="Times New Roman" w:cs="Times New Roman"/>
          <w:sz w:val="24"/>
        </w:rPr>
        <w:t xml:space="preserve">inclined towards </w:t>
      </w:r>
      <w:r w:rsidR="006066AE" w:rsidRPr="00BE4FC3">
        <w:rPr>
          <w:rFonts w:ascii="Times New Roman" w:hAnsi="Times New Roman" w:cs="Times New Roman"/>
          <w:sz w:val="24"/>
        </w:rPr>
        <w:t xml:space="preserve">Washington’s </w:t>
      </w:r>
      <w:r w:rsidR="00BD1F7B" w:rsidRPr="00BE4FC3">
        <w:rPr>
          <w:rFonts w:ascii="Times New Roman" w:hAnsi="Times New Roman" w:cs="Times New Roman"/>
          <w:sz w:val="24"/>
        </w:rPr>
        <w:t>arguments</w:t>
      </w:r>
      <w:r w:rsidR="009F6B10" w:rsidRPr="00BE4FC3">
        <w:rPr>
          <w:rFonts w:ascii="Times New Roman" w:hAnsi="Times New Roman" w:cs="Times New Roman"/>
          <w:sz w:val="24"/>
        </w:rPr>
        <w:t xml:space="preserve"> since he believed that </w:t>
      </w:r>
      <w:r w:rsidR="00F83FE0" w:rsidRPr="00BE4FC3">
        <w:rPr>
          <w:rFonts w:ascii="Times New Roman" w:hAnsi="Times New Roman" w:cs="Times New Roman"/>
          <w:sz w:val="24"/>
        </w:rPr>
        <w:t xml:space="preserve">gaining </w:t>
      </w:r>
      <w:r w:rsidR="00AC69D1" w:rsidRPr="00BE4FC3">
        <w:rPr>
          <w:rFonts w:ascii="Times New Roman" w:hAnsi="Times New Roman" w:cs="Times New Roman"/>
          <w:sz w:val="24"/>
        </w:rPr>
        <w:t>economic independence</w:t>
      </w:r>
      <w:r w:rsidR="00F83FE0" w:rsidRPr="00BE4FC3">
        <w:rPr>
          <w:rFonts w:ascii="Times New Roman" w:hAnsi="Times New Roman" w:cs="Times New Roman"/>
          <w:sz w:val="24"/>
        </w:rPr>
        <w:t xml:space="preserve"> was a better strategy for the Africans to </w:t>
      </w:r>
      <w:r w:rsidR="00BB4FFE" w:rsidRPr="00BE4FC3">
        <w:rPr>
          <w:rFonts w:ascii="Times New Roman" w:hAnsi="Times New Roman" w:cs="Times New Roman"/>
          <w:sz w:val="24"/>
        </w:rPr>
        <w:t>be productive themselves and eventually achieve</w:t>
      </w:r>
      <w:r w:rsidR="002272A7" w:rsidRPr="00BE4FC3">
        <w:rPr>
          <w:rFonts w:ascii="Times New Roman" w:hAnsi="Times New Roman" w:cs="Times New Roman"/>
          <w:sz w:val="24"/>
        </w:rPr>
        <w:t xml:space="preserve"> the true equality that they so desired.</w:t>
      </w:r>
      <w:r w:rsidR="00354F77" w:rsidRPr="00BE4FC3">
        <w:rPr>
          <w:rFonts w:ascii="Times New Roman" w:hAnsi="Times New Roman" w:cs="Times New Roman"/>
          <w:sz w:val="24"/>
        </w:rPr>
        <w:t xml:space="preserve"> </w:t>
      </w:r>
    </w:p>
    <w:p w:rsidR="00F813AB" w:rsidRPr="00BE4FC3" w:rsidRDefault="00D42C17" w:rsidP="00BE4F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E4FC3">
        <w:rPr>
          <w:rFonts w:ascii="Times New Roman" w:hAnsi="Times New Roman" w:cs="Times New Roman"/>
          <w:sz w:val="24"/>
        </w:rPr>
        <w:t xml:space="preserve">After the civil wars, </w:t>
      </w:r>
      <w:r w:rsidR="00873BF3" w:rsidRPr="00BE4FC3">
        <w:rPr>
          <w:rFonts w:ascii="Times New Roman" w:hAnsi="Times New Roman" w:cs="Times New Roman"/>
          <w:sz w:val="24"/>
        </w:rPr>
        <w:t xml:space="preserve">particularly during the reconstruction period, </w:t>
      </w:r>
      <w:r w:rsidR="008D5175" w:rsidRPr="00BE4FC3">
        <w:rPr>
          <w:rFonts w:ascii="Times New Roman" w:hAnsi="Times New Roman" w:cs="Times New Roman"/>
          <w:sz w:val="24"/>
        </w:rPr>
        <w:t xml:space="preserve">life in the south was proving to be unbearable </w:t>
      </w:r>
      <w:r w:rsidR="000A6442" w:rsidRPr="00BE4FC3">
        <w:rPr>
          <w:rFonts w:ascii="Times New Roman" w:hAnsi="Times New Roman" w:cs="Times New Roman"/>
          <w:sz w:val="24"/>
        </w:rPr>
        <w:t xml:space="preserve">for the </w:t>
      </w:r>
      <w:r w:rsidR="00FA38A6" w:rsidRPr="00BE4FC3">
        <w:rPr>
          <w:rFonts w:ascii="Times New Roman" w:hAnsi="Times New Roman" w:cs="Times New Roman"/>
          <w:sz w:val="24"/>
        </w:rPr>
        <w:t>blacks especially due to the implementation of the Jim Crow laws of segregation.</w:t>
      </w:r>
      <w:r w:rsidRPr="00BE4FC3">
        <w:rPr>
          <w:rFonts w:ascii="Times New Roman" w:hAnsi="Times New Roman" w:cs="Times New Roman"/>
          <w:sz w:val="24"/>
        </w:rPr>
        <w:t xml:space="preserve"> </w:t>
      </w:r>
      <w:r w:rsidR="00A61A2C" w:rsidRPr="00BE4FC3">
        <w:rPr>
          <w:rFonts w:ascii="Times New Roman" w:hAnsi="Times New Roman" w:cs="Times New Roman"/>
          <w:sz w:val="24"/>
        </w:rPr>
        <w:t xml:space="preserve">Blacks were not </w:t>
      </w:r>
      <w:r w:rsidR="003A634D" w:rsidRPr="00BE4FC3">
        <w:rPr>
          <w:rFonts w:ascii="Times New Roman" w:hAnsi="Times New Roman" w:cs="Times New Roman"/>
          <w:sz w:val="24"/>
        </w:rPr>
        <w:t xml:space="preserve">allowed to fully exercise their voting rights as </w:t>
      </w:r>
      <w:r w:rsidR="00EF3FBC" w:rsidRPr="00BE4FC3">
        <w:rPr>
          <w:rFonts w:ascii="Times New Roman" w:hAnsi="Times New Roman" w:cs="Times New Roman"/>
          <w:sz w:val="24"/>
        </w:rPr>
        <w:t xml:space="preserve">highlighted under </w:t>
      </w:r>
      <w:r w:rsidR="008C2132" w:rsidRPr="00BE4FC3">
        <w:rPr>
          <w:rFonts w:ascii="Times New Roman" w:hAnsi="Times New Roman" w:cs="Times New Roman"/>
          <w:sz w:val="24"/>
        </w:rPr>
        <w:t>the 15</w:t>
      </w:r>
      <w:r w:rsidR="008C2132" w:rsidRPr="00BE4FC3">
        <w:rPr>
          <w:rFonts w:ascii="Times New Roman" w:hAnsi="Times New Roman" w:cs="Times New Roman"/>
          <w:sz w:val="24"/>
          <w:vertAlign w:val="superscript"/>
        </w:rPr>
        <w:t>th</w:t>
      </w:r>
      <w:r w:rsidR="008C2132" w:rsidRPr="00BE4FC3">
        <w:rPr>
          <w:rFonts w:ascii="Times New Roman" w:hAnsi="Times New Roman" w:cs="Times New Roman"/>
          <w:sz w:val="24"/>
        </w:rPr>
        <w:t xml:space="preserve"> amendment.</w:t>
      </w:r>
      <w:r w:rsidR="006E2099" w:rsidRPr="00BE4FC3">
        <w:rPr>
          <w:rFonts w:ascii="Times New Roman" w:hAnsi="Times New Roman" w:cs="Times New Roman"/>
          <w:sz w:val="24"/>
        </w:rPr>
        <w:t xml:space="preserve"> Similarly, access to education was significantly limited.</w:t>
      </w:r>
      <w:r w:rsidR="005D22DF" w:rsidRPr="00BE4FC3">
        <w:rPr>
          <w:rFonts w:ascii="Times New Roman" w:hAnsi="Times New Roman" w:cs="Times New Roman"/>
          <w:sz w:val="24"/>
        </w:rPr>
        <w:t xml:space="preserve"> Threats o</w:t>
      </w:r>
      <w:r w:rsidR="00087F1F" w:rsidRPr="00BE4FC3">
        <w:rPr>
          <w:rFonts w:ascii="Times New Roman" w:hAnsi="Times New Roman" w:cs="Times New Roman"/>
          <w:sz w:val="24"/>
        </w:rPr>
        <w:t xml:space="preserve">f retaliatory violence were imminent due to </w:t>
      </w:r>
      <w:r w:rsidR="00D03C75" w:rsidRPr="00BE4FC3">
        <w:rPr>
          <w:rFonts w:ascii="Times New Roman" w:hAnsi="Times New Roman" w:cs="Times New Roman"/>
          <w:sz w:val="24"/>
        </w:rPr>
        <w:t>the civil rights movements that sought to oppose these laws</w:t>
      </w:r>
      <w:sdt>
        <w:sdtPr>
          <w:rPr>
            <w:rFonts w:ascii="Times New Roman" w:hAnsi="Times New Roman" w:cs="Times New Roman"/>
            <w:sz w:val="24"/>
          </w:rPr>
          <w:id w:val="-880626743"/>
          <w:citation/>
        </w:sdtPr>
        <w:sdtEndPr/>
        <w:sdtContent>
          <w:r w:rsidR="00EA40DA">
            <w:rPr>
              <w:rFonts w:ascii="Times New Roman" w:hAnsi="Times New Roman" w:cs="Times New Roman"/>
              <w:sz w:val="24"/>
            </w:rPr>
            <w:fldChar w:fldCharType="begin"/>
          </w:r>
          <w:r w:rsidR="00EA40DA">
            <w:rPr>
              <w:rFonts w:ascii="Times New Roman" w:hAnsi="Times New Roman" w:cs="Times New Roman"/>
              <w:sz w:val="24"/>
            </w:rPr>
            <w:instrText xml:space="preserve"> CITATION Shi16 \l 1033 </w:instrText>
          </w:r>
          <w:r w:rsidR="00EA40DA">
            <w:rPr>
              <w:rFonts w:ascii="Times New Roman" w:hAnsi="Times New Roman" w:cs="Times New Roman"/>
              <w:sz w:val="24"/>
            </w:rPr>
            <w:fldChar w:fldCharType="separate"/>
          </w:r>
          <w:r w:rsidR="00EA40D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A40DA" w:rsidRPr="00EA40DA">
            <w:rPr>
              <w:rFonts w:ascii="Times New Roman" w:hAnsi="Times New Roman" w:cs="Times New Roman"/>
              <w:noProof/>
              <w:sz w:val="24"/>
            </w:rPr>
            <w:t>(Shi &amp; Mayer, 2016)</w:t>
          </w:r>
          <w:r w:rsidR="00EA40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03C75" w:rsidRPr="00BE4FC3">
        <w:rPr>
          <w:rFonts w:ascii="Times New Roman" w:hAnsi="Times New Roman" w:cs="Times New Roman"/>
          <w:sz w:val="24"/>
        </w:rPr>
        <w:t>.</w:t>
      </w:r>
      <w:r w:rsidR="00644472" w:rsidRPr="00BE4FC3">
        <w:rPr>
          <w:rFonts w:ascii="Times New Roman" w:hAnsi="Times New Roman" w:cs="Times New Roman"/>
          <w:sz w:val="24"/>
        </w:rPr>
        <w:t xml:space="preserve"> In the Atlanta compromise, </w:t>
      </w:r>
      <w:r w:rsidR="00CB43D7" w:rsidRPr="00BE4FC3">
        <w:rPr>
          <w:rFonts w:ascii="Times New Roman" w:hAnsi="Times New Roman" w:cs="Times New Roman"/>
          <w:sz w:val="24"/>
        </w:rPr>
        <w:t xml:space="preserve">Washington delivered a speech that indicated his belief in </w:t>
      </w:r>
      <w:r w:rsidR="00A50160" w:rsidRPr="00BE4FC3">
        <w:rPr>
          <w:rFonts w:ascii="Times New Roman" w:hAnsi="Times New Roman" w:cs="Times New Roman"/>
          <w:sz w:val="24"/>
        </w:rPr>
        <w:t>economic independence.</w:t>
      </w:r>
      <w:r w:rsidR="00983918" w:rsidRPr="00BE4FC3">
        <w:rPr>
          <w:rFonts w:ascii="Times New Roman" w:hAnsi="Times New Roman" w:cs="Times New Roman"/>
          <w:sz w:val="24"/>
        </w:rPr>
        <w:t xml:space="preserve"> He observed that the only way through which </w:t>
      </w:r>
      <w:r w:rsidR="00840A99" w:rsidRPr="00BE4FC3">
        <w:rPr>
          <w:rFonts w:ascii="Times New Roman" w:hAnsi="Times New Roman" w:cs="Times New Roman"/>
          <w:sz w:val="24"/>
        </w:rPr>
        <w:t xml:space="preserve">the </w:t>
      </w:r>
      <w:r w:rsidR="007E05EB" w:rsidRPr="00BE4FC3">
        <w:rPr>
          <w:rFonts w:ascii="Times New Roman" w:hAnsi="Times New Roman" w:cs="Times New Roman"/>
          <w:sz w:val="24"/>
        </w:rPr>
        <w:t>Black</w:t>
      </w:r>
      <w:r w:rsidR="00840A99" w:rsidRPr="00BE4FC3">
        <w:rPr>
          <w:rFonts w:ascii="Times New Roman" w:hAnsi="Times New Roman" w:cs="Times New Roman"/>
          <w:sz w:val="24"/>
        </w:rPr>
        <w:t xml:space="preserve">-Americans could </w:t>
      </w:r>
      <w:r w:rsidR="001347FE" w:rsidRPr="00BE4FC3">
        <w:rPr>
          <w:rFonts w:ascii="Times New Roman" w:hAnsi="Times New Roman" w:cs="Times New Roman"/>
          <w:sz w:val="24"/>
        </w:rPr>
        <w:t>a</w:t>
      </w:r>
      <w:r w:rsidR="00C4381F" w:rsidRPr="00BE4FC3">
        <w:rPr>
          <w:rFonts w:ascii="Times New Roman" w:hAnsi="Times New Roman" w:cs="Times New Roman"/>
          <w:sz w:val="24"/>
        </w:rPr>
        <w:t xml:space="preserve">chieve equality was for the whites to attempt to </w:t>
      </w:r>
      <w:r w:rsidR="00C4381F" w:rsidRPr="00C43159">
        <w:rPr>
          <w:rFonts w:ascii="Times New Roman" w:hAnsi="Times New Roman" w:cs="Times New Roman"/>
          <w:i/>
          <w:sz w:val="24"/>
        </w:rPr>
        <w:t>glorify and dignify the common labor</w:t>
      </w:r>
      <w:sdt>
        <w:sdtPr>
          <w:rPr>
            <w:rFonts w:ascii="Times New Roman" w:hAnsi="Times New Roman" w:cs="Times New Roman"/>
            <w:i/>
            <w:sz w:val="24"/>
          </w:rPr>
          <w:id w:val="1750471479"/>
          <w:citation/>
        </w:sdtPr>
        <w:sdtEndPr/>
        <w:sdtContent>
          <w:r w:rsidR="00C43159">
            <w:rPr>
              <w:rFonts w:ascii="Times New Roman" w:hAnsi="Times New Roman" w:cs="Times New Roman"/>
              <w:i/>
              <w:sz w:val="24"/>
            </w:rPr>
            <w:fldChar w:fldCharType="begin"/>
          </w:r>
          <w:r w:rsidR="00C43159">
            <w:rPr>
              <w:rFonts w:ascii="Times New Roman" w:hAnsi="Times New Roman" w:cs="Times New Roman"/>
              <w:i/>
              <w:sz w:val="24"/>
            </w:rPr>
            <w:instrText xml:space="preserve"> CITATION Was95 \l 1033 </w:instrText>
          </w:r>
          <w:r w:rsidR="00C43159">
            <w:rPr>
              <w:rFonts w:ascii="Times New Roman" w:hAnsi="Times New Roman" w:cs="Times New Roman"/>
              <w:i/>
              <w:sz w:val="24"/>
            </w:rPr>
            <w:fldChar w:fldCharType="separate"/>
          </w:r>
          <w:r w:rsidR="00C43159">
            <w:rPr>
              <w:rFonts w:ascii="Times New Roman" w:hAnsi="Times New Roman" w:cs="Times New Roman"/>
              <w:i/>
              <w:noProof/>
              <w:sz w:val="24"/>
            </w:rPr>
            <w:t xml:space="preserve"> </w:t>
          </w:r>
          <w:r w:rsidR="00C43159" w:rsidRPr="00C43159">
            <w:rPr>
              <w:rFonts w:ascii="Times New Roman" w:hAnsi="Times New Roman" w:cs="Times New Roman"/>
              <w:noProof/>
              <w:sz w:val="24"/>
            </w:rPr>
            <w:t>(Washington, 1895)</w:t>
          </w:r>
          <w:r w:rsidR="00C43159">
            <w:rPr>
              <w:rFonts w:ascii="Times New Roman" w:hAnsi="Times New Roman" w:cs="Times New Roman"/>
              <w:i/>
              <w:sz w:val="24"/>
            </w:rPr>
            <w:fldChar w:fldCharType="end"/>
          </w:r>
        </w:sdtContent>
      </w:sdt>
      <w:r w:rsidR="00C4381F" w:rsidRPr="00BE4FC3">
        <w:rPr>
          <w:rFonts w:ascii="Times New Roman" w:hAnsi="Times New Roman" w:cs="Times New Roman"/>
          <w:sz w:val="24"/>
        </w:rPr>
        <w:t>.</w:t>
      </w:r>
      <w:r w:rsidR="00E52157" w:rsidRPr="00BE4FC3">
        <w:rPr>
          <w:rFonts w:ascii="Times New Roman" w:hAnsi="Times New Roman" w:cs="Times New Roman"/>
          <w:sz w:val="24"/>
        </w:rPr>
        <w:t xml:space="preserve"> He particularly believed that </w:t>
      </w:r>
      <w:r w:rsidR="0014058F" w:rsidRPr="00BE4FC3">
        <w:rPr>
          <w:rFonts w:ascii="Times New Roman" w:hAnsi="Times New Roman" w:cs="Times New Roman"/>
          <w:sz w:val="24"/>
        </w:rPr>
        <w:t xml:space="preserve">it was better to remain </w:t>
      </w:r>
      <w:r w:rsidR="002F7EA0" w:rsidRPr="00BE4FC3">
        <w:rPr>
          <w:rFonts w:ascii="Times New Roman" w:hAnsi="Times New Roman" w:cs="Times New Roman"/>
          <w:sz w:val="24"/>
        </w:rPr>
        <w:t>separate from the whites than</w:t>
      </w:r>
      <w:r w:rsidR="0014058F" w:rsidRPr="00BE4FC3">
        <w:rPr>
          <w:rFonts w:ascii="Times New Roman" w:hAnsi="Times New Roman" w:cs="Times New Roman"/>
          <w:sz w:val="24"/>
        </w:rPr>
        <w:t xml:space="preserve"> to initiate attempts </w:t>
      </w:r>
      <w:r w:rsidR="002F6D92" w:rsidRPr="00BE4FC3">
        <w:rPr>
          <w:rFonts w:ascii="Times New Roman" w:hAnsi="Times New Roman" w:cs="Times New Roman"/>
          <w:sz w:val="24"/>
        </w:rPr>
        <w:t>at desegregation</w:t>
      </w:r>
      <w:r w:rsidR="002F7EA0" w:rsidRPr="00BE4FC3">
        <w:rPr>
          <w:rFonts w:ascii="Times New Roman" w:hAnsi="Times New Roman" w:cs="Times New Roman"/>
          <w:sz w:val="24"/>
        </w:rPr>
        <w:t xml:space="preserve"> as long as the whites</w:t>
      </w:r>
      <w:r w:rsidR="001F798B" w:rsidRPr="00BE4FC3">
        <w:rPr>
          <w:rFonts w:ascii="Times New Roman" w:hAnsi="Times New Roman" w:cs="Times New Roman"/>
          <w:sz w:val="24"/>
        </w:rPr>
        <w:t xml:space="preserve"> were willing to grant the blacks access to </w:t>
      </w:r>
      <w:r w:rsidR="007043DF" w:rsidRPr="00BE4FC3">
        <w:rPr>
          <w:rFonts w:ascii="Times New Roman" w:hAnsi="Times New Roman" w:cs="Times New Roman"/>
          <w:sz w:val="24"/>
        </w:rPr>
        <w:t xml:space="preserve">economic progress, education, and </w:t>
      </w:r>
      <w:r w:rsidR="009A69D2" w:rsidRPr="00BE4FC3">
        <w:rPr>
          <w:rFonts w:ascii="Times New Roman" w:hAnsi="Times New Roman" w:cs="Times New Roman"/>
          <w:sz w:val="24"/>
        </w:rPr>
        <w:t>constitutional justice</w:t>
      </w:r>
      <w:r w:rsidR="00961D69" w:rsidRPr="00BE4FC3">
        <w:rPr>
          <w:rFonts w:ascii="Times New Roman" w:hAnsi="Times New Roman" w:cs="Times New Roman"/>
          <w:sz w:val="24"/>
        </w:rPr>
        <w:t xml:space="preserve"> in the federal courts.</w:t>
      </w:r>
      <w:r w:rsidR="0026493C" w:rsidRPr="00BE4FC3">
        <w:rPr>
          <w:rFonts w:ascii="Times New Roman" w:hAnsi="Times New Roman" w:cs="Times New Roman"/>
          <w:sz w:val="24"/>
        </w:rPr>
        <w:t xml:space="preserve"> </w:t>
      </w:r>
    </w:p>
    <w:p w:rsidR="00DA70E8" w:rsidRDefault="00D42C17" w:rsidP="00BE4F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E4FC3">
        <w:rPr>
          <w:rFonts w:ascii="Times New Roman" w:hAnsi="Times New Roman" w:cs="Times New Roman"/>
          <w:sz w:val="24"/>
        </w:rPr>
        <w:t xml:space="preserve">Washington’s policies </w:t>
      </w:r>
      <w:r w:rsidR="00E16747" w:rsidRPr="00BE4FC3">
        <w:rPr>
          <w:rFonts w:ascii="Times New Roman" w:hAnsi="Times New Roman" w:cs="Times New Roman"/>
          <w:sz w:val="24"/>
        </w:rPr>
        <w:t xml:space="preserve">advanced </w:t>
      </w:r>
      <w:r w:rsidR="00934C71" w:rsidRPr="00BE4FC3">
        <w:rPr>
          <w:rFonts w:ascii="Times New Roman" w:hAnsi="Times New Roman" w:cs="Times New Roman"/>
          <w:sz w:val="24"/>
        </w:rPr>
        <w:t>for racial accommodation</w:t>
      </w:r>
      <w:r w:rsidR="00444F9B" w:rsidRPr="00BE4FC3">
        <w:rPr>
          <w:rFonts w:ascii="Times New Roman" w:hAnsi="Times New Roman" w:cs="Times New Roman"/>
          <w:sz w:val="24"/>
        </w:rPr>
        <w:t xml:space="preserve">, however, his arguments were greatly </w:t>
      </w:r>
      <w:r w:rsidR="006C1385" w:rsidRPr="00BE4FC3">
        <w:rPr>
          <w:rFonts w:ascii="Times New Roman" w:hAnsi="Times New Roman" w:cs="Times New Roman"/>
          <w:sz w:val="24"/>
        </w:rPr>
        <w:t xml:space="preserve">criticized by W.E.B Du Bois. </w:t>
      </w:r>
      <w:r w:rsidR="00444F9B" w:rsidRPr="00BE4FC3">
        <w:rPr>
          <w:rFonts w:ascii="Times New Roman" w:hAnsi="Times New Roman" w:cs="Times New Roman"/>
          <w:sz w:val="24"/>
        </w:rPr>
        <w:t xml:space="preserve"> </w:t>
      </w:r>
      <w:r w:rsidR="00666134" w:rsidRPr="00BE4FC3">
        <w:rPr>
          <w:rFonts w:ascii="Times New Roman" w:hAnsi="Times New Roman" w:cs="Times New Roman"/>
          <w:sz w:val="24"/>
        </w:rPr>
        <w:t xml:space="preserve">Du Bois rejected </w:t>
      </w:r>
      <w:r w:rsidR="003C4079" w:rsidRPr="00BE4FC3">
        <w:rPr>
          <w:rFonts w:ascii="Times New Roman" w:hAnsi="Times New Roman" w:cs="Times New Roman"/>
          <w:sz w:val="24"/>
        </w:rPr>
        <w:t>Washington’s</w:t>
      </w:r>
      <w:r w:rsidR="000D2E40" w:rsidRPr="00BE4FC3">
        <w:rPr>
          <w:rFonts w:ascii="Times New Roman" w:hAnsi="Times New Roman" w:cs="Times New Roman"/>
          <w:sz w:val="24"/>
        </w:rPr>
        <w:t xml:space="preserve"> willingness to particularly avoid rocking the racial boat </w:t>
      </w:r>
      <w:r w:rsidR="00F17E15" w:rsidRPr="00BE4FC3">
        <w:rPr>
          <w:rFonts w:ascii="Times New Roman" w:hAnsi="Times New Roman" w:cs="Times New Roman"/>
          <w:sz w:val="24"/>
        </w:rPr>
        <w:t xml:space="preserve">to achieve economic independence </w:t>
      </w:r>
      <w:r w:rsidR="00D75B71" w:rsidRPr="00BE4FC3">
        <w:rPr>
          <w:rFonts w:ascii="Times New Roman" w:hAnsi="Times New Roman" w:cs="Times New Roman"/>
          <w:sz w:val="24"/>
        </w:rPr>
        <w:t xml:space="preserve">and instead called for </w:t>
      </w:r>
      <w:r w:rsidR="00D27399" w:rsidRPr="00BE4FC3">
        <w:rPr>
          <w:rFonts w:ascii="Times New Roman" w:hAnsi="Times New Roman" w:cs="Times New Roman"/>
          <w:sz w:val="24"/>
        </w:rPr>
        <w:t>political power</w:t>
      </w:r>
      <w:r w:rsidR="00D07AF2" w:rsidRPr="00BE4FC3">
        <w:rPr>
          <w:rFonts w:ascii="Times New Roman" w:hAnsi="Times New Roman" w:cs="Times New Roman"/>
          <w:sz w:val="24"/>
        </w:rPr>
        <w:t xml:space="preserve"> with a greater insistence on </w:t>
      </w:r>
      <w:r w:rsidR="001E4734" w:rsidRPr="00BE4FC3">
        <w:rPr>
          <w:rFonts w:ascii="Times New Roman" w:hAnsi="Times New Roman" w:cs="Times New Roman"/>
          <w:sz w:val="24"/>
        </w:rPr>
        <w:t>civil rights</w:t>
      </w:r>
      <w:r w:rsidR="00492D6D" w:rsidRPr="00BE4FC3">
        <w:rPr>
          <w:rFonts w:ascii="Times New Roman" w:hAnsi="Times New Roman" w:cs="Times New Roman"/>
          <w:sz w:val="24"/>
        </w:rPr>
        <w:t xml:space="preserve"> and education for the</w:t>
      </w:r>
      <w:r w:rsidR="00941CE4" w:rsidRPr="00BE4FC3">
        <w:rPr>
          <w:rFonts w:ascii="Times New Roman" w:hAnsi="Times New Roman" w:cs="Times New Roman"/>
          <w:sz w:val="24"/>
        </w:rPr>
        <w:t xml:space="preserve"> blacks</w:t>
      </w:r>
      <w:sdt>
        <w:sdtPr>
          <w:rPr>
            <w:rFonts w:ascii="Times New Roman" w:hAnsi="Times New Roman" w:cs="Times New Roman"/>
            <w:sz w:val="24"/>
          </w:rPr>
          <w:id w:val="746840954"/>
          <w:citation/>
        </w:sdtPr>
        <w:sdtEndPr/>
        <w:sdtContent>
          <w:r w:rsidR="00062163">
            <w:rPr>
              <w:rFonts w:ascii="Times New Roman" w:hAnsi="Times New Roman" w:cs="Times New Roman"/>
              <w:sz w:val="24"/>
            </w:rPr>
            <w:fldChar w:fldCharType="begin"/>
          </w:r>
          <w:r w:rsidR="00062163">
            <w:rPr>
              <w:rFonts w:ascii="Times New Roman" w:hAnsi="Times New Roman" w:cs="Times New Roman"/>
              <w:sz w:val="24"/>
            </w:rPr>
            <w:instrText xml:space="preserve"> CITATION DuB03 \l 1033 </w:instrText>
          </w:r>
          <w:r w:rsidR="00062163">
            <w:rPr>
              <w:rFonts w:ascii="Times New Roman" w:hAnsi="Times New Roman" w:cs="Times New Roman"/>
              <w:sz w:val="24"/>
            </w:rPr>
            <w:fldChar w:fldCharType="separate"/>
          </w:r>
          <w:r w:rsidR="0006216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62163" w:rsidRPr="00062163">
            <w:rPr>
              <w:rFonts w:ascii="Times New Roman" w:hAnsi="Times New Roman" w:cs="Times New Roman"/>
              <w:noProof/>
              <w:sz w:val="24"/>
            </w:rPr>
            <w:t>(Bois, 1903)</w:t>
          </w:r>
          <w:r w:rsidR="0006216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41CE4" w:rsidRPr="00BE4FC3">
        <w:rPr>
          <w:rFonts w:ascii="Times New Roman" w:hAnsi="Times New Roman" w:cs="Times New Roman"/>
          <w:sz w:val="24"/>
        </w:rPr>
        <w:t>.</w:t>
      </w:r>
      <w:r w:rsidR="00EB2EEB" w:rsidRPr="00BE4FC3">
        <w:rPr>
          <w:rFonts w:ascii="Times New Roman" w:hAnsi="Times New Roman" w:cs="Times New Roman"/>
          <w:sz w:val="24"/>
        </w:rPr>
        <w:t xml:space="preserve"> Washington’s </w:t>
      </w:r>
      <w:r w:rsidR="003E0D83" w:rsidRPr="00BE4FC3">
        <w:rPr>
          <w:rFonts w:ascii="Times New Roman" w:hAnsi="Times New Roman" w:cs="Times New Roman"/>
          <w:sz w:val="24"/>
        </w:rPr>
        <w:t>approach seem</w:t>
      </w:r>
      <w:r w:rsidR="00AC38D8" w:rsidRPr="00BE4FC3">
        <w:rPr>
          <w:rFonts w:ascii="Times New Roman" w:hAnsi="Times New Roman" w:cs="Times New Roman"/>
          <w:sz w:val="24"/>
        </w:rPr>
        <w:t>ed</w:t>
      </w:r>
      <w:r w:rsidR="003E0D83" w:rsidRPr="00BE4FC3">
        <w:rPr>
          <w:rFonts w:ascii="Times New Roman" w:hAnsi="Times New Roman" w:cs="Times New Roman"/>
          <w:sz w:val="24"/>
        </w:rPr>
        <w:t xml:space="preserve"> pre</w:t>
      </w:r>
      <w:r w:rsidR="00711FAA" w:rsidRPr="00BE4FC3">
        <w:rPr>
          <w:rFonts w:ascii="Times New Roman" w:hAnsi="Times New Roman" w:cs="Times New Roman"/>
          <w:sz w:val="24"/>
        </w:rPr>
        <w:t>fe</w:t>
      </w:r>
      <w:r w:rsidR="00C35CAC" w:rsidRPr="00BE4FC3">
        <w:rPr>
          <w:rFonts w:ascii="Times New Roman" w:hAnsi="Times New Roman" w:cs="Times New Roman"/>
          <w:sz w:val="24"/>
        </w:rPr>
        <w:t>rable because, by all odds</w:t>
      </w:r>
      <w:r w:rsidR="002406BB" w:rsidRPr="00BE4FC3">
        <w:rPr>
          <w:rFonts w:ascii="Times New Roman" w:hAnsi="Times New Roman" w:cs="Times New Roman"/>
          <w:sz w:val="24"/>
        </w:rPr>
        <w:t xml:space="preserve">, it remains one of the notable </w:t>
      </w:r>
      <w:r w:rsidR="00B64CFE" w:rsidRPr="00BE4FC3">
        <w:rPr>
          <w:rFonts w:ascii="Times New Roman" w:hAnsi="Times New Roman" w:cs="Times New Roman"/>
          <w:sz w:val="24"/>
        </w:rPr>
        <w:t>things in his career.</w:t>
      </w:r>
      <w:r w:rsidR="005A5B10" w:rsidRPr="00BE4FC3">
        <w:rPr>
          <w:rFonts w:ascii="Times New Roman" w:hAnsi="Times New Roman" w:cs="Times New Roman"/>
          <w:sz w:val="24"/>
        </w:rPr>
        <w:t xml:space="preserve"> His ideologies were accepted by both the </w:t>
      </w:r>
      <w:r w:rsidR="0018520F" w:rsidRPr="00BE4FC3">
        <w:rPr>
          <w:rFonts w:ascii="Times New Roman" w:hAnsi="Times New Roman" w:cs="Times New Roman"/>
          <w:sz w:val="24"/>
        </w:rPr>
        <w:t>radicals</w:t>
      </w:r>
      <w:r w:rsidR="005A5B10" w:rsidRPr="00BE4FC3">
        <w:rPr>
          <w:rFonts w:ascii="Times New Roman" w:hAnsi="Times New Roman" w:cs="Times New Roman"/>
          <w:sz w:val="24"/>
        </w:rPr>
        <w:t xml:space="preserve"> and the </w:t>
      </w:r>
      <w:r w:rsidR="0018520F" w:rsidRPr="00BE4FC3">
        <w:rPr>
          <w:rFonts w:ascii="Times New Roman" w:hAnsi="Times New Roman" w:cs="Times New Roman"/>
          <w:sz w:val="24"/>
        </w:rPr>
        <w:t>conservatives</w:t>
      </w:r>
      <w:r w:rsidR="005A5B10" w:rsidRPr="00BE4FC3">
        <w:rPr>
          <w:rFonts w:ascii="Times New Roman" w:hAnsi="Times New Roman" w:cs="Times New Roman"/>
          <w:sz w:val="24"/>
        </w:rPr>
        <w:t>.</w:t>
      </w:r>
      <w:r w:rsidR="00ED5E32" w:rsidRPr="00BE4FC3">
        <w:rPr>
          <w:rFonts w:ascii="Times New Roman" w:hAnsi="Times New Roman" w:cs="Times New Roman"/>
          <w:sz w:val="24"/>
        </w:rPr>
        <w:t xml:space="preserve"> </w:t>
      </w:r>
    </w:p>
    <w:p w:rsidR="0026493C" w:rsidRPr="00BE4FC3" w:rsidRDefault="00D42C17" w:rsidP="00DA70E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E4FC3">
        <w:rPr>
          <w:rFonts w:ascii="Times New Roman" w:hAnsi="Times New Roman" w:cs="Times New Roman"/>
          <w:sz w:val="24"/>
        </w:rPr>
        <w:lastRenderedPageBreak/>
        <w:t>However,</w:t>
      </w:r>
      <w:r w:rsidR="00ED5E32" w:rsidRPr="00BE4FC3">
        <w:rPr>
          <w:rFonts w:ascii="Times New Roman" w:hAnsi="Times New Roman" w:cs="Times New Roman"/>
          <w:sz w:val="24"/>
        </w:rPr>
        <w:t xml:space="preserve"> from a different perspective, </w:t>
      </w:r>
      <w:r w:rsidR="00755C8C" w:rsidRPr="00BE4FC3">
        <w:rPr>
          <w:rFonts w:ascii="Times New Roman" w:hAnsi="Times New Roman" w:cs="Times New Roman"/>
          <w:sz w:val="24"/>
        </w:rPr>
        <w:t xml:space="preserve">the radicals in the south </w:t>
      </w:r>
      <w:r w:rsidR="00515401" w:rsidRPr="00BE4FC3">
        <w:rPr>
          <w:rFonts w:ascii="Times New Roman" w:hAnsi="Times New Roman" w:cs="Times New Roman"/>
          <w:sz w:val="24"/>
        </w:rPr>
        <w:t>particularly interpreted it as a</w:t>
      </w:r>
      <w:r w:rsidR="00473306" w:rsidRPr="00BE4FC3">
        <w:rPr>
          <w:rFonts w:ascii="Times New Roman" w:hAnsi="Times New Roman" w:cs="Times New Roman"/>
          <w:sz w:val="24"/>
        </w:rPr>
        <w:t xml:space="preserve"> complete surrender</w:t>
      </w:r>
      <w:r w:rsidR="00C51BC0" w:rsidRPr="00BE4FC3">
        <w:rPr>
          <w:rFonts w:ascii="Times New Roman" w:hAnsi="Times New Roman" w:cs="Times New Roman"/>
          <w:sz w:val="24"/>
        </w:rPr>
        <w:t xml:space="preserve"> concerning the </w:t>
      </w:r>
      <w:r w:rsidR="00A66996" w:rsidRPr="00BE4FC3">
        <w:rPr>
          <w:rFonts w:ascii="Times New Roman" w:hAnsi="Times New Roman" w:cs="Times New Roman"/>
          <w:sz w:val="24"/>
        </w:rPr>
        <w:t xml:space="preserve">demands for civil and political equality </w:t>
      </w:r>
      <w:r w:rsidR="00B25949" w:rsidRPr="00BE4FC3">
        <w:rPr>
          <w:rFonts w:ascii="Times New Roman" w:hAnsi="Times New Roman" w:cs="Times New Roman"/>
          <w:sz w:val="24"/>
        </w:rPr>
        <w:t>in favor</w:t>
      </w:r>
      <w:r w:rsidR="00A66996" w:rsidRPr="00BE4FC3">
        <w:rPr>
          <w:rFonts w:ascii="Times New Roman" w:hAnsi="Times New Roman" w:cs="Times New Roman"/>
          <w:sz w:val="24"/>
        </w:rPr>
        <w:t xml:space="preserve"> of </w:t>
      </w:r>
      <w:r w:rsidR="00CC56B5" w:rsidRPr="00BE4FC3">
        <w:rPr>
          <w:rFonts w:ascii="Times New Roman" w:hAnsi="Times New Roman" w:cs="Times New Roman"/>
          <w:sz w:val="24"/>
        </w:rPr>
        <w:t xml:space="preserve">economic </w:t>
      </w:r>
      <w:r w:rsidR="00B25949" w:rsidRPr="00BE4FC3">
        <w:rPr>
          <w:rFonts w:ascii="Times New Roman" w:hAnsi="Times New Roman" w:cs="Times New Roman"/>
          <w:sz w:val="24"/>
        </w:rPr>
        <w:t>independence</w:t>
      </w:r>
      <w:r w:rsidR="00550BB2" w:rsidRPr="00BE4FC3">
        <w:rPr>
          <w:rFonts w:ascii="Times New Roman" w:hAnsi="Times New Roman" w:cs="Times New Roman"/>
          <w:sz w:val="24"/>
        </w:rPr>
        <w:t xml:space="preserve">, while the conservatives </w:t>
      </w:r>
      <w:r w:rsidR="00183E67" w:rsidRPr="00BE4FC3">
        <w:rPr>
          <w:rFonts w:ascii="Times New Roman" w:hAnsi="Times New Roman" w:cs="Times New Roman"/>
          <w:sz w:val="24"/>
        </w:rPr>
        <w:t xml:space="preserve">interpreted it a generously conceived </w:t>
      </w:r>
      <w:r w:rsidR="001822D0" w:rsidRPr="00BE4FC3">
        <w:rPr>
          <w:rFonts w:ascii="Times New Roman" w:hAnsi="Times New Roman" w:cs="Times New Roman"/>
          <w:sz w:val="24"/>
        </w:rPr>
        <w:t xml:space="preserve">mechanism to initiate </w:t>
      </w:r>
      <w:r w:rsidR="00D87214" w:rsidRPr="00BE4FC3">
        <w:rPr>
          <w:rFonts w:ascii="Times New Roman" w:hAnsi="Times New Roman" w:cs="Times New Roman"/>
          <w:sz w:val="24"/>
        </w:rPr>
        <w:t>mutual working conditions</w:t>
      </w:r>
      <w:r w:rsidR="00297E68" w:rsidRPr="00BE4FC3">
        <w:rPr>
          <w:rFonts w:ascii="Times New Roman" w:hAnsi="Times New Roman" w:cs="Times New Roman"/>
          <w:sz w:val="24"/>
        </w:rPr>
        <w:t>.</w:t>
      </w:r>
      <w:r w:rsidR="00CE5AF9" w:rsidRPr="00BE4FC3">
        <w:rPr>
          <w:rFonts w:ascii="Times New Roman" w:hAnsi="Times New Roman" w:cs="Times New Roman"/>
          <w:sz w:val="24"/>
        </w:rPr>
        <w:t xml:space="preserve"> Washington’s ideals were approved by both the </w:t>
      </w:r>
      <w:r w:rsidR="00FC6348" w:rsidRPr="00BE4FC3">
        <w:rPr>
          <w:rFonts w:ascii="Times New Roman" w:hAnsi="Times New Roman" w:cs="Times New Roman"/>
          <w:sz w:val="24"/>
        </w:rPr>
        <w:t>radicals and the conservatives</w:t>
      </w:r>
      <w:sdt>
        <w:sdtPr>
          <w:rPr>
            <w:rFonts w:ascii="Times New Roman" w:hAnsi="Times New Roman" w:cs="Times New Roman"/>
            <w:sz w:val="24"/>
          </w:rPr>
          <w:id w:val="231120547"/>
          <w:citation/>
        </w:sdtPr>
        <w:sdtEndPr/>
        <w:sdtContent>
          <w:r w:rsidR="0061167E">
            <w:rPr>
              <w:rFonts w:ascii="Times New Roman" w:hAnsi="Times New Roman" w:cs="Times New Roman"/>
              <w:sz w:val="24"/>
            </w:rPr>
            <w:fldChar w:fldCharType="begin"/>
          </w:r>
          <w:r w:rsidR="0061167E">
            <w:rPr>
              <w:rFonts w:ascii="Times New Roman" w:hAnsi="Times New Roman" w:cs="Times New Roman"/>
              <w:sz w:val="24"/>
            </w:rPr>
            <w:instrText xml:space="preserve"> CITATION Shi16 \l 1033 </w:instrText>
          </w:r>
          <w:r w:rsidR="0061167E">
            <w:rPr>
              <w:rFonts w:ascii="Times New Roman" w:hAnsi="Times New Roman" w:cs="Times New Roman"/>
              <w:sz w:val="24"/>
            </w:rPr>
            <w:fldChar w:fldCharType="separate"/>
          </w:r>
          <w:r w:rsidR="0061167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1167E" w:rsidRPr="0061167E">
            <w:rPr>
              <w:rFonts w:ascii="Times New Roman" w:hAnsi="Times New Roman" w:cs="Times New Roman"/>
              <w:noProof/>
              <w:sz w:val="24"/>
            </w:rPr>
            <w:t>(Shi &amp; Mayer, 2016)</w:t>
          </w:r>
          <w:r w:rsidR="0061167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06F4C" w:rsidRPr="00BE4FC3">
        <w:rPr>
          <w:rFonts w:ascii="Times New Roman" w:hAnsi="Times New Roman" w:cs="Times New Roman"/>
          <w:sz w:val="24"/>
        </w:rPr>
        <w:t>.</w:t>
      </w:r>
    </w:p>
    <w:p w:rsidR="004B0489" w:rsidRPr="00BE4FC3" w:rsidRDefault="00D42C17" w:rsidP="00BE4F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E4FC3">
        <w:rPr>
          <w:rFonts w:ascii="Times New Roman" w:hAnsi="Times New Roman" w:cs="Times New Roman"/>
          <w:sz w:val="24"/>
        </w:rPr>
        <w:t xml:space="preserve">Du Bois was born </w:t>
      </w:r>
      <w:r w:rsidR="0025695C" w:rsidRPr="00BE4FC3">
        <w:rPr>
          <w:rFonts w:ascii="Times New Roman" w:hAnsi="Times New Roman" w:cs="Times New Roman"/>
          <w:sz w:val="24"/>
        </w:rPr>
        <w:t>Great Bar</w:t>
      </w:r>
      <w:r w:rsidR="00CA4880" w:rsidRPr="00BE4FC3">
        <w:rPr>
          <w:rFonts w:ascii="Times New Roman" w:hAnsi="Times New Roman" w:cs="Times New Roman"/>
          <w:sz w:val="24"/>
        </w:rPr>
        <w:t xml:space="preserve">rington to a free black family in a comparatively </w:t>
      </w:r>
      <w:r w:rsidR="00731650" w:rsidRPr="00BE4FC3">
        <w:rPr>
          <w:rFonts w:ascii="Times New Roman" w:hAnsi="Times New Roman" w:cs="Times New Roman"/>
          <w:sz w:val="24"/>
        </w:rPr>
        <w:t>integrated</w:t>
      </w:r>
      <w:r w:rsidR="00FA3F3F" w:rsidRPr="00BE4FC3">
        <w:rPr>
          <w:rFonts w:ascii="Times New Roman" w:hAnsi="Times New Roman" w:cs="Times New Roman"/>
          <w:sz w:val="24"/>
        </w:rPr>
        <w:t xml:space="preserve"> society, he did not, therefore, witness </w:t>
      </w:r>
      <w:r w:rsidR="00C93015" w:rsidRPr="00BE4FC3">
        <w:rPr>
          <w:rFonts w:ascii="Times New Roman" w:hAnsi="Times New Roman" w:cs="Times New Roman"/>
          <w:sz w:val="24"/>
        </w:rPr>
        <w:t>bigotry and repression</w:t>
      </w:r>
      <w:r w:rsidR="00FE5721" w:rsidRPr="00BE4FC3">
        <w:rPr>
          <w:rFonts w:ascii="Times New Roman" w:hAnsi="Times New Roman" w:cs="Times New Roman"/>
          <w:sz w:val="24"/>
        </w:rPr>
        <w:t xml:space="preserve"> associated with the Jim Crow laws</w:t>
      </w:r>
      <w:r w:rsidR="00674D68" w:rsidRPr="00BE4FC3">
        <w:rPr>
          <w:rFonts w:ascii="Times New Roman" w:hAnsi="Times New Roman" w:cs="Times New Roman"/>
          <w:sz w:val="24"/>
        </w:rPr>
        <w:t xml:space="preserve"> until a time when he joined the university in </w:t>
      </w:r>
      <w:r w:rsidR="00EB2F20" w:rsidRPr="00BE4FC3">
        <w:rPr>
          <w:rFonts w:ascii="Times New Roman" w:hAnsi="Times New Roman" w:cs="Times New Roman"/>
          <w:sz w:val="24"/>
        </w:rPr>
        <w:t>Tennessee</w:t>
      </w:r>
      <w:r w:rsidR="00674D68" w:rsidRPr="00BE4FC3">
        <w:rPr>
          <w:rFonts w:ascii="Times New Roman" w:hAnsi="Times New Roman" w:cs="Times New Roman"/>
          <w:sz w:val="24"/>
        </w:rPr>
        <w:t>.</w:t>
      </w:r>
      <w:r w:rsidR="00EB2F20" w:rsidRPr="00BE4FC3">
        <w:rPr>
          <w:rFonts w:ascii="Times New Roman" w:hAnsi="Times New Roman" w:cs="Times New Roman"/>
          <w:sz w:val="24"/>
        </w:rPr>
        <w:t xml:space="preserve"> </w:t>
      </w:r>
      <w:r w:rsidR="0013659A" w:rsidRPr="00BE4FC3">
        <w:rPr>
          <w:rFonts w:ascii="Times New Roman" w:hAnsi="Times New Roman" w:cs="Times New Roman"/>
          <w:sz w:val="24"/>
        </w:rPr>
        <w:t xml:space="preserve">Booker T Washington was however born </w:t>
      </w:r>
      <w:r w:rsidR="001438C6" w:rsidRPr="00BE4FC3">
        <w:rPr>
          <w:rFonts w:ascii="Times New Roman" w:hAnsi="Times New Roman" w:cs="Times New Roman"/>
          <w:sz w:val="24"/>
        </w:rPr>
        <w:t xml:space="preserve">to a slave family </w:t>
      </w:r>
      <w:r w:rsidR="00A60367" w:rsidRPr="00BE4FC3">
        <w:rPr>
          <w:rFonts w:ascii="Times New Roman" w:hAnsi="Times New Roman" w:cs="Times New Roman"/>
          <w:sz w:val="24"/>
        </w:rPr>
        <w:t>in a slave plantation in Franklin county.</w:t>
      </w:r>
      <w:r w:rsidR="007733AE" w:rsidRPr="00BE4FC3">
        <w:rPr>
          <w:rFonts w:ascii="Times New Roman" w:hAnsi="Times New Roman" w:cs="Times New Roman"/>
          <w:sz w:val="24"/>
        </w:rPr>
        <w:t xml:space="preserve"> Having gained his freedom </w:t>
      </w:r>
      <w:r w:rsidR="00BF0130" w:rsidRPr="00BE4FC3">
        <w:rPr>
          <w:rFonts w:ascii="Times New Roman" w:hAnsi="Times New Roman" w:cs="Times New Roman"/>
          <w:sz w:val="24"/>
        </w:rPr>
        <w:t xml:space="preserve">only after the end of the civil </w:t>
      </w:r>
      <w:r w:rsidR="004B7C37" w:rsidRPr="00BE4FC3">
        <w:rPr>
          <w:rFonts w:ascii="Times New Roman" w:hAnsi="Times New Roman" w:cs="Times New Roman"/>
          <w:sz w:val="24"/>
        </w:rPr>
        <w:t xml:space="preserve">war </w:t>
      </w:r>
      <w:r w:rsidR="00D31562" w:rsidRPr="00BE4FC3">
        <w:rPr>
          <w:rFonts w:ascii="Times New Roman" w:hAnsi="Times New Roman" w:cs="Times New Roman"/>
          <w:sz w:val="24"/>
        </w:rPr>
        <w:t xml:space="preserve">when all the slaves owned by </w:t>
      </w:r>
      <w:r w:rsidR="009D235D" w:rsidRPr="00BE4FC3">
        <w:rPr>
          <w:rFonts w:ascii="Times New Roman" w:hAnsi="Times New Roman" w:cs="Times New Roman"/>
          <w:sz w:val="24"/>
        </w:rPr>
        <w:t>James and Elizabeth boroughs were freed</w:t>
      </w:r>
      <w:r w:rsidR="00604748" w:rsidRPr="00BE4FC3">
        <w:rPr>
          <w:rFonts w:ascii="Times New Roman" w:hAnsi="Times New Roman" w:cs="Times New Roman"/>
          <w:sz w:val="24"/>
        </w:rPr>
        <w:t xml:space="preserve">, he, therefore, </w:t>
      </w:r>
      <w:r w:rsidR="00397C06" w:rsidRPr="00BE4FC3">
        <w:rPr>
          <w:rFonts w:ascii="Times New Roman" w:hAnsi="Times New Roman" w:cs="Times New Roman"/>
          <w:sz w:val="24"/>
        </w:rPr>
        <w:t xml:space="preserve">believed that achieving economic freedom </w:t>
      </w:r>
      <w:r w:rsidR="00843BC6" w:rsidRPr="00BE4FC3">
        <w:rPr>
          <w:rFonts w:ascii="Times New Roman" w:hAnsi="Times New Roman" w:cs="Times New Roman"/>
          <w:sz w:val="24"/>
        </w:rPr>
        <w:t xml:space="preserve">would significantly help the blacks in establishing their place in the society. </w:t>
      </w:r>
      <w:r w:rsidR="00066E97" w:rsidRPr="00BE4FC3">
        <w:rPr>
          <w:rFonts w:ascii="Times New Roman" w:hAnsi="Times New Roman" w:cs="Times New Roman"/>
          <w:sz w:val="24"/>
        </w:rPr>
        <w:t>C</w:t>
      </w:r>
      <w:r w:rsidR="00B300F5" w:rsidRPr="00BE4FC3">
        <w:rPr>
          <w:rFonts w:ascii="Times New Roman" w:hAnsi="Times New Roman" w:cs="Times New Roman"/>
          <w:sz w:val="24"/>
        </w:rPr>
        <w:t>onsidering</w:t>
      </w:r>
      <w:r w:rsidR="00066E97" w:rsidRPr="00BE4FC3">
        <w:rPr>
          <w:rFonts w:ascii="Times New Roman" w:hAnsi="Times New Roman" w:cs="Times New Roman"/>
          <w:sz w:val="24"/>
        </w:rPr>
        <w:t xml:space="preserve"> what he particularly </w:t>
      </w:r>
      <w:r w:rsidR="002142B9" w:rsidRPr="00BE4FC3">
        <w:rPr>
          <w:rFonts w:ascii="Times New Roman" w:hAnsi="Times New Roman" w:cs="Times New Roman"/>
          <w:sz w:val="24"/>
        </w:rPr>
        <w:t xml:space="preserve">went through with the other black slaves, he advocated for </w:t>
      </w:r>
      <w:r w:rsidR="000F6688" w:rsidRPr="00BE4FC3">
        <w:rPr>
          <w:rFonts w:ascii="Times New Roman" w:hAnsi="Times New Roman" w:cs="Times New Roman"/>
          <w:sz w:val="24"/>
        </w:rPr>
        <w:t>the negroes to submit temporarily</w:t>
      </w:r>
      <w:r w:rsidR="00623443" w:rsidRPr="00BE4FC3">
        <w:rPr>
          <w:rFonts w:ascii="Times New Roman" w:hAnsi="Times New Roman" w:cs="Times New Roman"/>
          <w:sz w:val="24"/>
        </w:rPr>
        <w:t xml:space="preserve"> the</w:t>
      </w:r>
      <w:r w:rsidR="002449D2" w:rsidRPr="00BE4FC3">
        <w:rPr>
          <w:rFonts w:ascii="Times New Roman" w:hAnsi="Times New Roman" w:cs="Times New Roman"/>
          <w:sz w:val="24"/>
        </w:rPr>
        <w:t xml:space="preserve"> political and social status quo of </w:t>
      </w:r>
      <w:r w:rsidR="00680A00" w:rsidRPr="00BE4FC3">
        <w:rPr>
          <w:rFonts w:ascii="Times New Roman" w:hAnsi="Times New Roman" w:cs="Times New Roman"/>
          <w:sz w:val="24"/>
        </w:rPr>
        <w:t>segregation</w:t>
      </w:r>
      <w:r w:rsidR="002449D2" w:rsidRPr="00BE4FC3">
        <w:rPr>
          <w:rFonts w:ascii="Times New Roman" w:hAnsi="Times New Roman" w:cs="Times New Roman"/>
          <w:sz w:val="24"/>
        </w:rPr>
        <w:t xml:space="preserve"> and </w:t>
      </w:r>
      <w:r w:rsidR="00680A00" w:rsidRPr="00BE4FC3">
        <w:rPr>
          <w:rFonts w:ascii="Times New Roman" w:hAnsi="Times New Roman" w:cs="Times New Roman"/>
          <w:sz w:val="24"/>
        </w:rPr>
        <w:t>discrimination</w:t>
      </w:r>
      <w:r w:rsidR="00ED22D9" w:rsidRPr="00BE4FC3">
        <w:rPr>
          <w:rFonts w:ascii="Times New Roman" w:hAnsi="Times New Roman" w:cs="Times New Roman"/>
          <w:sz w:val="24"/>
        </w:rPr>
        <w:t xml:space="preserve"> and particularly concentrate </w:t>
      </w:r>
      <w:r w:rsidR="00E75F5F" w:rsidRPr="00BE4FC3">
        <w:rPr>
          <w:rFonts w:ascii="Times New Roman" w:hAnsi="Times New Roman" w:cs="Times New Roman"/>
          <w:sz w:val="24"/>
        </w:rPr>
        <w:t xml:space="preserve">on building themselves economically and </w:t>
      </w:r>
      <w:r w:rsidR="00561395" w:rsidRPr="00BE4FC3">
        <w:rPr>
          <w:rFonts w:ascii="Times New Roman" w:hAnsi="Times New Roman" w:cs="Times New Roman"/>
          <w:sz w:val="24"/>
        </w:rPr>
        <w:t xml:space="preserve">achieve </w:t>
      </w:r>
      <w:r w:rsidR="00172E90" w:rsidRPr="00BE4FC3">
        <w:rPr>
          <w:rFonts w:ascii="Times New Roman" w:hAnsi="Times New Roman" w:cs="Times New Roman"/>
          <w:sz w:val="24"/>
        </w:rPr>
        <w:t>material success within the black community.</w:t>
      </w:r>
      <w:r w:rsidRPr="00BE4FC3">
        <w:rPr>
          <w:rFonts w:ascii="Times New Roman" w:hAnsi="Times New Roman" w:cs="Times New Roman"/>
          <w:sz w:val="24"/>
        </w:rPr>
        <w:t xml:space="preserve"> </w:t>
      </w:r>
    </w:p>
    <w:p w:rsidR="00816119" w:rsidRDefault="00D42C17" w:rsidP="00BE4F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E4FC3">
        <w:rPr>
          <w:rFonts w:ascii="Times New Roman" w:hAnsi="Times New Roman" w:cs="Times New Roman"/>
          <w:sz w:val="24"/>
        </w:rPr>
        <w:t xml:space="preserve">Du Bois argued against Washington’s position stating that </w:t>
      </w:r>
      <w:r w:rsidR="001F2473" w:rsidRPr="00BE4FC3">
        <w:rPr>
          <w:rFonts w:ascii="Times New Roman" w:hAnsi="Times New Roman" w:cs="Times New Roman"/>
          <w:sz w:val="24"/>
        </w:rPr>
        <w:t>the blacks were to accept the status quo and focus</w:t>
      </w:r>
      <w:r w:rsidR="00F32C83" w:rsidRPr="00BE4FC3">
        <w:rPr>
          <w:rFonts w:ascii="Times New Roman" w:hAnsi="Times New Roman" w:cs="Times New Roman"/>
          <w:sz w:val="24"/>
        </w:rPr>
        <w:t xml:space="preserve"> on manual labor </w:t>
      </w:r>
      <w:r w:rsidR="00AE00DB" w:rsidRPr="00BE4FC3">
        <w:rPr>
          <w:rFonts w:ascii="Times New Roman" w:hAnsi="Times New Roman" w:cs="Times New Roman"/>
          <w:sz w:val="24"/>
        </w:rPr>
        <w:t>as a way to economic development</w:t>
      </w:r>
      <w:r w:rsidR="00503194" w:rsidRPr="00BE4FC3">
        <w:rPr>
          <w:rFonts w:ascii="Times New Roman" w:hAnsi="Times New Roman" w:cs="Times New Roman"/>
          <w:sz w:val="24"/>
        </w:rPr>
        <w:t xml:space="preserve"> stating that </w:t>
      </w:r>
      <w:r w:rsidR="00511F14" w:rsidRPr="00BE4FC3">
        <w:rPr>
          <w:rFonts w:ascii="Times New Roman" w:hAnsi="Times New Roman" w:cs="Times New Roman"/>
          <w:sz w:val="24"/>
        </w:rPr>
        <w:t>"object of all true education is not to make men carpenters; it is to make carpenters men."</w:t>
      </w:r>
      <w:r w:rsidR="00CF2E08" w:rsidRPr="00BE4FC3">
        <w:rPr>
          <w:rFonts w:ascii="Times New Roman" w:hAnsi="Times New Roman" w:cs="Times New Roman"/>
          <w:sz w:val="24"/>
        </w:rPr>
        <w:t xml:space="preserve"> Booker T however believed that </w:t>
      </w:r>
      <w:r w:rsidR="009F4375" w:rsidRPr="00BE4FC3">
        <w:rPr>
          <w:rFonts w:ascii="Times New Roman" w:hAnsi="Times New Roman" w:cs="Times New Roman"/>
          <w:sz w:val="24"/>
        </w:rPr>
        <w:t>the way forward for the African-Americans</w:t>
      </w:r>
      <w:r w:rsidR="00C36518" w:rsidRPr="00BE4FC3">
        <w:rPr>
          <w:rFonts w:ascii="Times New Roman" w:hAnsi="Times New Roman" w:cs="Times New Roman"/>
          <w:sz w:val="24"/>
        </w:rPr>
        <w:t xml:space="preserve"> was to ensure </w:t>
      </w:r>
      <w:r w:rsidR="00305B24" w:rsidRPr="00BE4FC3">
        <w:rPr>
          <w:rFonts w:ascii="Times New Roman" w:hAnsi="Times New Roman" w:cs="Times New Roman"/>
          <w:sz w:val="24"/>
        </w:rPr>
        <w:t>self-improvement</w:t>
      </w:r>
      <w:r w:rsidR="0034259B" w:rsidRPr="00BE4FC3">
        <w:rPr>
          <w:rFonts w:ascii="Times New Roman" w:hAnsi="Times New Roman" w:cs="Times New Roman"/>
          <w:sz w:val="24"/>
        </w:rPr>
        <w:t xml:space="preserve"> by particularly trying to </w:t>
      </w:r>
      <w:r w:rsidR="00305B24" w:rsidRPr="00AE0389">
        <w:rPr>
          <w:rFonts w:ascii="Times New Roman" w:hAnsi="Times New Roman" w:cs="Times New Roman"/>
          <w:i/>
          <w:sz w:val="24"/>
        </w:rPr>
        <w:t>“di</w:t>
      </w:r>
      <w:r w:rsidR="00AE0389">
        <w:rPr>
          <w:rFonts w:ascii="Times New Roman" w:hAnsi="Times New Roman" w:cs="Times New Roman"/>
          <w:i/>
          <w:sz w:val="24"/>
        </w:rPr>
        <w:t>gnify and glorify common labor</w:t>
      </w:r>
      <w:sdt>
        <w:sdtPr>
          <w:rPr>
            <w:rFonts w:ascii="Times New Roman" w:hAnsi="Times New Roman" w:cs="Times New Roman"/>
            <w:i/>
            <w:sz w:val="24"/>
          </w:rPr>
          <w:id w:val="-2042353339"/>
          <w:citation/>
        </w:sdtPr>
        <w:sdtEndPr/>
        <w:sdtContent>
          <w:r w:rsidR="00AE0389">
            <w:rPr>
              <w:rFonts w:ascii="Times New Roman" w:hAnsi="Times New Roman" w:cs="Times New Roman"/>
              <w:i/>
              <w:sz w:val="24"/>
            </w:rPr>
            <w:fldChar w:fldCharType="begin"/>
          </w:r>
          <w:r w:rsidR="00AE0389">
            <w:rPr>
              <w:rFonts w:ascii="Times New Roman" w:hAnsi="Times New Roman" w:cs="Times New Roman"/>
              <w:i/>
              <w:sz w:val="24"/>
            </w:rPr>
            <w:instrText xml:space="preserve"> CITATION Was95 \l 1033 </w:instrText>
          </w:r>
          <w:r w:rsidR="00AE0389">
            <w:rPr>
              <w:rFonts w:ascii="Times New Roman" w:hAnsi="Times New Roman" w:cs="Times New Roman"/>
              <w:i/>
              <w:sz w:val="24"/>
            </w:rPr>
            <w:fldChar w:fldCharType="separate"/>
          </w:r>
          <w:r w:rsidR="00AE0389">
            <w:rPr>
              <w:rFonts w:ascii="Times New Roman" w:hAnsi="Times New Roman" w:cs="Times New Roman"/>
              <w:i/>
              <w:noProof/>
              <w:sz w:val="24"/>
            </w:rPr>
            <w:t xml:space="preserve"> </w:t>
          </w:r>
          <w:r w:rsidR="00AE0389" w:rsidRPr="00AE0389">
            <w:rPr>
              <w:rFonts w:ascii="Times New Roman" w:hAnsi="Times New Roman" w:cs="Times New Roman"/>
              <w:noProof/>
              <w:sz w:val="24"/>
            </w:rPr>
            <w:t>(Washington, 1895)</w:t>
          </w:r>
          <w:r w:rsidR="00AE0389">
            <w:rPr>
              <w:rFonts w:ascii="Times New Roman" w:hAnsi="Times New Roman" w:cs="Times New Roman"/>
              <w:i/>
              <w:sz w:val="24"/>
            </w:rPr>
            <w:fldChar w:fldCharType="end"/>
          </w:r>
        </w:sdtContent>
      </w:sdt>
      <w:r w:rsidR="00AE0389">
        <w:rPr>
          <w:rFonts w:ascii="Times New Roman" w:hAnsi="Times New Roman" w:cs="Times New Roman"/>
          <w:i/>
          <w:sz w:val="24"/>
        </w:rPr>
        <w:t>.</w:t>
      </w:r>
      <w:r w:rsidR="00AE00DB" w:rsidRPr="00BE4FC3">
        <w:rPr>
          <w:rFonts w:ascii="Times New Roman" w:hAnsi="Times New Roman" w:cs="Times New Roman"/>
          <w:sz w:val="24"/>
        </w:rPr>
        <w:t xml:space="preserve"> </w:t>
      </w:r>
      <w:r w:rsidR="00680A00" w:rsidRPr="00BE4FC3">
        <w:rPr>
          <w:rFonts w:ascii="Times New Roman" w:hAnsi="Times New Roman" w:cs="Times New Roman"/>
          <w:sz w:val="24"/>
        </w:rPr>
        <w:t xml:space="preserve"> </w:t>
      </w:r>
      <w:r w:rsidR="00E7365F" w:rsidRPr="00BE4FC3">
        <w:rPr>
          <w:rFonts w:ascii="Times New Roman" w:hAnsi="Times New Roman" w:cs="Times New Roman"/>
          <w:sz w:val="24"/>
        </w:rPr>
        <w:t xml:space="preserve">In conclusion, I have therefore found that </w:t>
      </w:r>
      <w:r w:rsidR="00A06478" w:rsidRPr="00BE4FC3">
        <w:rPr>
          <w:rFonts w:ascii="Times New Roman" w:hAnsi="Times New Roman" w:cs="Times New Roman"/>
          <w:sz w:val="24"/>
        </w:rPr>
        <w:t xml:space="preserve">Washington’s arguments </w:t>
      </w:r>
      <w:r w:rsidR="00627FCD" w:rsidRPr="00BE4FC3">
        <w:rPr>
          <w:rFonts w:ascii="Times New Roman" w:hAnsi="Times New Roman" w:cs="Times New Roman"/>
          <w:sz w:val="24"/>
        </w:rPr>
        <w:t>were weighty</w:t>
      </w:r>
      <w:r w:rsidR="009340A7" w:rsidRPr="00BE4FC3">
        <w:rPr>
          <w:rFonts w:ascii="Times New Roman" w:hAnsi="Times New Roman" w:cs="Times New Roman"/>
          <w:sz w:val="24"/>
        </w:rPr>
        <w:t xml:space="preserve"> since</w:t>
      </w:r>
      <w:r w:rsidR="009D0176" w:rsidRPr="00BE4FC3">
        <w:rPr>
          <w:rFonts w:ascii="Times New Roman" w:hAnsi="Times New Roman" w:cs="Times New Roman"/>
          <w:sz w:val="24"/>
        </w:rPr>
        <w:t xml:space="preserve"> th</w:t>
      </w:r>
      <w:r w:rsidR="00E47476" w:rsidRPr="00BE4FC3">
        <w:rPr>
          <w:rFonts w:ascii="Times New Roman" w:hAnsi="Times New Roman" w:cs="Times New Roman"/>
          <w:sz w:val="24"/>
        </w:rPr>
        <w:t>e Northern Whites were to fund</w:t>
      </w:r>
      <w:r w:rsidR="00977C0B" w:rsidRPr="00BE4FC3">
        <w:rPr>
          <w:rFonts w:ascii="Times New Roman" w:hAnsi="Times New Roman" w:cs="Times New Roman"/>
          <w:sz w:val="24"/>
        </w:rPr>
        <w:t xml:space="preserve"> educational charities </w:t>
      </w:r>
      <w:r w:rsidR="008A1EC6" w:rsidRPr="00BE4FC3">
        <w:rPr>
          <w:rFonts w:ascii="Times New Roman" w:hAnsi="Times New Roman" w:cs="Times New Roman"/>
          <w:sz w:val="24"/>
        </w:rPr>
        <w:t xml:space="preserve">where blacks would have free access </w:t>
      </w:r>
      <w:r w:rsidR="00103F45" w:rsidRPr="00BE4FC3">
        <w:rPr>
          <w:rFonts w:ascii="Times New Roman" w:hAnsi="Times New Roman" w:cs="Times New Roman"/>
          <w:sz w:val="24"/>
        </w:rPr>
        <w:t xml:space="preserve">to </w:t>
      </w:r>
      <w:r w:rsidR="008C10AF" w:rsidRPr="00BE4FC3">
        <w:rPr>
          <w:rFonts w:ascii="Times New Roman" w:hAnsi="Times New Roman" w:cs="Times New Roman"/>
          <w:sz w:val="24"/>
        </w:rPr>
        <w:t>vo</w:t>
      </w:r>
      <w:r w:rsidR="008535E0" w:rsidRPr="00BE4FC3">
        <w:rPr>
          <w:rFonts w:ascii="Times New Roman" w:hAnsi="Times New Roman" w:cs="Times New Roman"/>
          <w:sz w:val="24"/>
        </w:rPr>
        <w:t xml:space="preserve">cation and free basic education and due </w:t>
      </w:r>
      <w:r w:rsidR="00BE4FC3" w:rsidRPr="00BE4FC3">
        <w:rPr>
          <w:rFonts w:ascii="Times New Roman" w:hAnsi="Times New Roman" w:cs="Times New Roman"/>
          <w:sz w:val="24"/>
        </w:rPr>
        <w:t>process</w:t>
      </w:r>
      <w:r w:rsidR="008535E0" w:rsidRPr="00BE4FC3">
        <w:rPr>
          <w:rFonts w:ascii="Times New Roman" w:hAnsi="Times New Roman" w:cs="Times New Roman"/>
          <w:sz w:val="24"/>
        </w:rPr>
        <w:t xml:space="preserve"> of the law.</w:t>
      </w:r>
      <w:r w:rsidR="00BE4FC3" w:rsidRPr="00BE4FC3">
        <w:rPr>
          <w:rFonts w:ascii="Times New Roman" w:hAnsi="Times New Roman" w:cs="Times New Roman"/>
          <w:sz w:val="24"/>
        </w:rPr>
        <w:t xml:space="preserve"> </w:t>
      </w:r>
    </w:p>
    <w:p w:rsidR="00DA70E8" w:rsidRPr="003457CE" w:rsidRDefault="00D42C17" w:rsidP="003457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457CE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3457CE" w:rsidRPr="003457CE" w:rsidRDefault="00D42C17" w:rsidP="003457C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457CE">
        <w:rPr>
          <w:rFonts w:ascii="Times New Roman" w:hAnsi="Times New Roman" w:cs="Times New Roman"/>
          <w:sz w:val="24"/>
        </w:rPr>
        <w:t xml:space="preserve">Shi, D. E., &amp; Mayer, H. A. (2016). </w:t>
      </w:r>
      <w:r w:rsidRPr="003457CE">
        <w:rPr>
          <w:rFonts w:ascii="Times New Roman" w:hAnsi="Times New Roman" w:cs="Times New Roman"/>
          <w:i/>
          <w:iCs/>
          <w:sz w:val="24"/>
        </w:rPr>
        <w:t>For the Record: A Documentary History of America</w:t>
      </w:r>
      <w:r w:rsidRPr="003457CE">
        <w:rPr>
          <w:rFonts w:ascii="Times New Roman" w:hAnsi="Times New Roman" w:cs="Times New Roman"/>
          <w:sz w:val="24"/>
        </w:rPr>
        <w:t>. WW Norton.</w:t>
      </w:r>
    </w:p>
    <w:p w:rsidR="003457CE" w:rsidRDefault="00D42C17" w:rsidP="003457C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D7540">
        <w:rPr>
          <w:rFonts w:ascii="Times New Roman" w:hAnsi="Times New Roman" w:cs="Times New Roman"/>
          <w:sz w:val="24"/>
        </w:rPr>
        <w:t xml:space="preserve">W. E. Burghardt Du Bois, </w:t>
      </w:r>
      <w:r w:rsidRPr="00CD7540">
        <w:rPr>
          <w:rFonts w:ascii="Times New Roman" w:hAnsi="Times New Roman" w:cs="Times New Roman"/>
          <w:i/>
          <w:iCs/>
          <w:sz w:val="24"/>
        </w:rPr>
        <w:t>The Souls of Black Folk</w:t>
      </w:r>
      <w:r w:rsidRPr="00CD7540">
        <w:rPr>
          <w:rFonts w:ascii="Times New Roman" w:hAnsi="Times New Roman" w:cs="Times New Roman"/>
          <w:sz w:val="24"/>
        </w:rPr>
        <w:t xml:space="preserve"> (Chicago, 1903).</w:t>
      </w:r>
    </w:p>
    <w:p w:rsidR="003457CE" w:rsidRPr="003457CE" w:rsidRDefault="00D42C17" w:rsidP="003457C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457CE">
        <w:rPr>
          <w:rFonts w:ascii="Times New Roman" w:hAnsi="Times New Roman" w:cs="Times New Roman"/>
          <w:sz w:val="24"/>
        </w:rPr>
        <w:t xml:space="preserve">Washington, B. T. (1895). Atlanta Compromise Speech. </w:t>
      </w:r>
      <w:r w:rsidRPr="003457CE">
        <w:rPr>
          <w:rFonts w:ascii="Times New Roman" w:hAnsi="Times New Roman" w:cs="Times New Roman"/>
          <w:i/>
          <w:iCs/>
          <w:sz w:val="24"/>
        </w:rPr>
        <w:t xml:space="preserve">Encyclopedia of </w:t>
      </w:r>
      <w:r w:rsidRPr="003457CE">
        <w:rPr>
          <w:rFonts w:ascii="Times New Roman" w:hAnsi="Times New Roman" w:cs="Times New Roman"/>
          <w:i/>
          <w:iCs/>
          <w:sz w:val="24"/>
        </w:rPr>
        <w:t>Race and Racism</w:t>
      </w:r>
      <w:r w:rsidRPr="003457CE">
        <w:rPr>
          <w:rFonts w:ascii="Times New Roman" w:hAnsi="Times New Roman" w:cs="Times New Roman"/>
          <w:sz w:val="24"/>
        </w:rPr>
        <w:t>, 280-82.</w:t>
      </w:r>
    </w:p>
    <w:p w:rsidR="003457CE" w:rsidRPr="003457CE" w:rsidRDefault="003457CE" w:rsidP="00DA70E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3457CE" w:rsidRPr="003457C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C17" w:rsidRDefault="00D42C17">
      <w:pPr>
        <w:spacing w:after="0" w:line="240" w:lineRule="auto"/>
      </w:pPr>
      <w:r>
        <w:separator/>
      </w:r>
    </w:p>
  </w:endnote>
  <w:endnote w:type="continuationSeparator" w:id="0">
    <w:p w:rsidR="00D42C17" w:rsidRDefault="00D42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C17" w:rsidRDefault="00D42C17">
      <w:pPr>
        <w:spacing w:after="0" w:line="240" w:lineRule="auto"/>
      </w:pPr>
      <w:r>
        <w:separator/>
      </w:r>
    </w:p>
  </w:footnote>
  <w:footnote w:type="continuationSeparator" w:id="0">
    <w:p w:rsidR="00D42C17" w:rsidRDefault="00D42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49679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4FC3" w:rsidRDefault="00D42C1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161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E4FC3" w:rsidRDefault="00BE4F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EF"/>
    <w:rsid w:val="00015411"/>
    <w:rsid w:val="0003161F"/>
    <w:rsid w:val="00061B79"/>
    <w:rsid w:val="00062163"/>
    <w:rsid w:val="00066A74"/>
    <w:rsid w:val="00066E7F"/>
    <w:rsid w:val="00066E97"/>
    <w:rsid w:val="00087F1F"/>
    <w:rsid w:val="000A6442"/>
    <w:rsid w:val="000D2E40"/>
    <w:rsid w:val="000F6688"/>
    <w:rsid w:val="00103F45"/>
    <w:rsid w:val="00112392"/>
    <w:rsid w:val="001347FE"/>
    <w:rsid w:val="0013659A"/>
    <w:rsid w:val="0014058F"/>
    <w:rsid w:val="0014318D"/>
    <w:rsid w:val="001438C6"/>
    <w:rsid w:val="00167BF0"/>
    <w:rsid w:val="00172E90"/>
    <w:rsid w:val="001822D0"/>
    <w:rsid w:val="00183E67"/>
    <w:rsid w:val="0018520F"/>
    <w:rsid w:val="0019513D"/>
    <w:rsid w:val="001D1BF6"/>
    <w:rsid w:val="001E4734"/>
    <w:rsid w:val="001F2473"/>
    <w:rsid w:val="001F798B"/>
    <w:rsid w:val="002142B9"/>
    <w:rsid w:val="002272A7"/>
    <w:rsid w:val="00234D18"/>
    <w:rsid w:val="002406BB"/>
    <w:rsid w:val="002449D2"/>
    <w:rsid w:val="0025695C"/>
    <w:rsid w:val="002576EF"/>
    <w:rsid w:val="0026493C"/>
    <w:rsid w:val="00297E68"/>
    <w:rsid w:val="002F6D92"/>
    <w:rsid w:val="002F7EA0"/>
    <w:rsid w:val="00305B24"/>
    <w:rsid w:val="0034259B"/>
    <w:rsid w:val="003457CE"/>
    <w:rsid w:val="00354F77"/>
    <w:rsid w:val="00397C06"/>
    <w:rsid w:val="003A634D"/>
    <w:rsid w:val="003C4079"/>
    <w:rsid w:val="003E0D83"/>
    <w:rsid w:val="004308C1"/>
    <w:rsid w:val="00444F9B"/>
    <w:rsid w:val="00473306"/>
    <w:rsid w:val="00492D6D"/>
    <w:rsid w:val="004B0489"/>
    <w:rsid w:val="004B7C37"/>
    <w:rsid w:val="00503194"/>
    <w:rsid w:val="00511F14"/>
    <w:rsid w:val="00515401"/>
    <w:rsid w:val="00524818"/>
    <w:rsid w:val="00550BB2"/>
    <w:rsid w:val="00561395"/>
    <w:rsid w:val="005A5B10"/>
    <w:rsid w:val="005B099C"/>
    <w:rsid w:val="005D22DF"/>
    <w:rsid w:val="00604748"/>
    <w:rsid w:val="006066AE"/>
    <w:rsid w:val="0061167E"/>
    <w:rsid w:val="00623443"/>
    <w:rsid w:val="00627FCD"/>
    <w:rsid w:val="00644472"/>
    <w:rsid w:val="00666134"/>
    <w:rsid w:val="00674D68"/>
    <w:rsid w:val="00680A00"/>
    <w:rsid w:val="006C1385"/>
    <w:rsid w:val="006E2099"/>
    <w:rsid w:val="007043DF"/>
    <w:rsid w:val="00705C64"/>
    <w:rsid w:val="00711FAA"/>
    <w:rsid w:val="00731650"/>
    <w:rsid w:val="00732817"/>
    <w:rsid w:val="00755C8C"/>
    <w:rsid w:val="007733AE"/>
    <w:rsid w:val="007E05EB"/>
    <w:rsid w:val="00806F4C"/>
    <w:rsid w:val="00816119"/>
    <w:rsid w:val="00840A99"/>
    <w:rsid w:val="00843BC6"/>
    <w:rsid w:val="008535E0"/>
    <w:rsid w:val="00873BF3"/>
    <w:rsid w:val="008A1EC6"/>
    <w:rsid w:val="008C10AF"/>
    <w:rsid w:val="008C2132"/>
    <w:rsid w:val="008D5175"/>
    <w:rsid w:val="009007E6"/>
    <w:rsid w:val="009164F7"/>
    <w:rsid w:val="009340A7"/>
    <w:rsid w:val="00934C71"/>
    <w:rsid w:val="00941CE4"/>
    <w:rsid w:val="00961D69"/>
    <w:rsid w:val="00977C0B"/>
    <w:rsid w:val="00983918"/>
    <w:rsid w:val="009A69D2"/>
    <w:rsid w:val="009D0176"/>
    <w:rsid w:val="009D235D"/>
    <w:rsid w:val="009F4375"/>
    <w:rsid w:val="009F6B10"/>
    <w:rsid w:val="00A06478"/>
    <w:rsid w:val="00A50160"/>
    <w:rsid w:val="00A60367"/>
    <w:rsid w:val="00A61A2C"/>
    <w:rsid w:val="00A66996"/>
    <w:rsid w:val="00A8071A"/>
    <w:rsid w:val="00AC38D8"/>
    <w:rsid w:val="00AC69D1"/>
    <w:rsid w:val="00AE00DB"/>
    <w:rsid w:val="00AE0389"/>
    <w:rsid w:val="00B25949"/>
    <w:rsid w:val="00B300F5"/>
    <w:rsid w:val="00B64CFE"/>
    <w:rsid w:val="00BB4FFE"/>
    <w:rsid w:val="00BD1F7B"/>
    <w:rsid w:val="00BE4FC3"/>
    <w:rsid w:val="00BF0130"/>
    <w:rsid w:val="00C0156A"/>
    <w:rsid w:val="00C13BE2"/>
    <w:rsid w:val="00C35CAC"/>
    <w:rsid w:val="00C36518"/>
    <w:rsid w:val="00C43159"/>
    <w:rsid w:val="00C4381F"/>
    <w:rsid w:val="00C51BC0"/>
    <w:rsid w:val="00C64087"/>
    <w:rsid w:val="00C71150"/>
    <w:rsid w:val="00C93015"/>
    <w:rsid w:val="00CA4880"/>
    <w:rsid w:val="00CB43D7"/>
    <w:rsid w:val="00CC56B5"/>
    <w:rsid w:val="00CD50A4"/>
    <w:rsid w:val="00CD7540"/>
    <w:rsid w:val="00CE5AF9"/>
    <w:rsid w:val="00CE7E21"/>
    <w:rsid w:val="00CF2E08"/>
    <w:rsid w:val="00D03C75"/>
    <w:rsid w:val="00D07AF2"/>
    <w:rsid w:val="00D27399"/>
    <w:rsid w:val="00D31562"/>
    <w:rsid w:val="00D42C17"/>
    <w:rsid w:val="00D75B71"/>
    <w:rsid w:val="00D87214"/>
    <w:rsid w:val="00DA70E8"/>
    <w:rsid w:val="00DC50BA"/>
    <w:rsid w:val="00DF602E"/>
    <w:rsid w:val="00E1040F"/>
    <w:rsid w:val="00E16747"/>
    <w:rsid w:val="00E47476"/>
    <w:rsid w:val="00E52157"/>
    <w:rsid w:val="00E7365F"/>
    <w:rsid w:val="00E75F5F"/>
    <w:rsid w:val="00EA40DA"/>
    <w:rsid w:val="00EA58F7"/>
    <w:rsid w:val="00EB2EEB"/>
    <w:rsid w:val="00EB2F20"/>
    <w:rsid w:val="00EC3035"/>
    <w:rsid w:val="00ED22D9"/>
    <w:rsid w:val="00ED5E32"/>
    <w:rsid w:val="00EF3FBC"/>
    <w:rsid w:val="00F04080"/>
    <w:rsid w:val="00F17E15"/>
    <w:rsid w:val="00F32C83"/>
    <w:rsid w:val="00F813AB"/>
    <w:rsid w:val="00F83FE0"/>
    <w:rsid w:val="00FA38A6"/>
    <w:rsid w:val="00FA3F3F"/>
    <w:rsid w:val="00FC6348"/>
    <w:rsid w:val="00FE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849D8-ADE8-4D9D-B8EB-A61C5CF4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FC3"/>
  </w:style>
  <w:style w:type="paragraph" w:styleId="Footer">
    <w:name w:val="footer"/>
    <w:basedOn w:val="Normal"/>
    <w:link w:val="FooterChar"/>
    <w:uiPriority w:val="99"/>
    <w:unhideWhenUsed/>
    <w:rsid w:val="00BE4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Shi16</b:Tag>
    <b:SourceType>JournalArticle</b:SourceType>
    <b:Guid>{2815074A-39E3-4F57-93E9-1856FB1BF402}</b:Guid>
    <b:Author>
      <b:Author>
        <b:Corporate>Shi &amp; Mayer</b:Corporate>
      </b:Author>
    </b:Author>
    <b:Year>2016</b:Year>
    <b:RefOrder>1</b:RefOrder>
  </b:Source>
  <b:Source>
    <b:Tag>Was95</b:Tag>
    <b:SourceType>JournalArticle</b:SourceType>
    <b:Guid>{4152908F-7E0B-46C4-BC1D-86B10C2AB522}</b:Guid>
    <b:Author>
      <b:Author>
        <b:NameList>
          <b:Person>
            <b:Last>Washington</b:Last>
          </b:Person>
        </b:NameList>
      </b:Author>
    </b:Author>
    <b:Year>1895</b:Year>
    <b:RefOrder>2</b:RefOrder>
  </b:Source>
  <b:Source>
    <b:Tag>DuB03</b:Tag>
    <b:SourceType>JournalArticle</b:SourceType>
    <b:Guid>{D49442A2-CF32-4BAC-8095-5AB3F32F8426}</b:Guid>
    <b:Author>
      <b:Author>
        <b:NameList>
          <b:Person>
            <b:Last>Bois</b:Last>
            <b:First>Du</b:First>
          </b:Person>
        </b:NameList>
      </b:Author>
    </b:Author>
    <b:Year>1903</b:Year>
    <b:RefOrder>3</b:RefOrder>
  </b:Source>
</b:Sources>
</file>

<file path=customXml/itemProps1.xml><?xml version="1.0" encoding="utf-8"?>
<ds:datastoreItem xmlns:ds="http://schemas.openxmlformats.org/officeDocument/2006/customXml" ds:itemID="{D30583F9-4910-4B87-BCDB-A1C3F8DE5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2020-07-20T14:10:00Z</dcterms:created>
  <dcterms:modified xsi:type="dcterms:W3CDTF">2020-07-20T14:10:00Z</dcterms:modified>
</cp:coreProperties>
</file>