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1FD" w:rsidRDefault="00B911FD" w:rsidP="00B911F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B911FD" w:rsidRDefault="00B911FD" w:rsidP="00B911F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911FD" w:rsidRDefault="00B911FD" w:rsidP="00B911F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911FD" w:rsidRDefault="00B911FD" w:rsidP="00B911F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911FD" w:rsidRDefault="00B911FD" w:rsidP="00B911F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911FD" w:rsidRDefault="00B911FD" w:rsidP="00B911F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911FD" w:rsidRDefault="00B911FD" w:rsidP="00B911F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45041" w:rsidRPr="00B911FD" w:rsidRDefault="00BC2707" w:rsidP="00B911F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B911FD">
        <w:rPr>
          <w:rFonts w:ascii="Times New Roman" w:hAnsi="Times New Roman" w:cs="Times New Roman"/>
          <w:b/>
          <w:sz w:val="24"/>
        </w:rPr>
        <w:t>The Flint Water</w:t>
      </w:r>
    </w:p>
    <w:p w:rsidR="00B911FD" w:rsidRDefault="00B911FD" w:rsidP="00B911F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B911FD" w:rsidRDefault="00B911FD" w:rsidP="00B911F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B911FD" w:rsidRDefault="00B911FD" w:rsidP="00B911F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B911FD" w:rsidRDefault="00B911FD" w:rsidP="00B911F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B911FD" w:rsidRDefault="00B911FD" w:rsidP="00B911F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45041" w:rsidRPr="00B911FD" w:rsidRDefault="00BC2707" w:rsidP="00B911F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B911FD">
        <w:rPr>
          <w:rFonts w:ascii="Times New Roman" w:hAnsi="Times New Roman" w:cs="Times New Roman"/>
          <w:sz w:val="24"/>
        </w:rPr>
        <w:t>Author</w:t>
      </w:r>
    </w:p>
    <w:p w:rsidR="00E45041" w:rsidRPr="00B911FD" w:rsidRDefault="00BC2707" w:rsidP="00B911F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B911FD">
        <w:rPr>
          <w:rFonts w:ascii="Times New Roman" w:hAnsi="Times New Roman" w:cs="Times New Roman"/>
          <w:sz w:val="24"/>
        </w:rPr>
        <w:t>Institutional Affiliation</w:t>
      </w:r>
    </w:p>
    <w:p w:rsidR="00E45041" w:rsidRPr="00B911FD" w:rsidRDefault="00BC2707" w:rsidP="00B911F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B911FD">
        <w:rPr>
          <w:rFonts w:ascii="Times New Roman" w:hAnsi="Times New Roman" w:cs="Times New Roman"/>
          <w:sz w:val="24"/>
        </w:rPr>
        <w:t>Instructor</w:t>
      </w:r>
    </w:p>
    <w:p w:rsidR="00E45041" w:rsidRPr="00B911FD" w:rsidRDefault="00BC2707" w:rsidP="00B911F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B911FD">
        <w:rPr>
          <w:rFonts w:ascii="Times New Roman" w:hAnsi="Times New Roman" w:cs="Times New Roman"/>
          <w:sz w:val="24"/>
        </w:rPr>
        <w:t>Course code</w:t>
      </w:r>
    </w:p>
    <w:p w:rsidR="00E45041" w:rsidRPr="00B911FD" w:rsidRDefault="00BC2707" w:rsidP="00B911F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B911FD">
        <w:rPr>
          <w:rFonts w:ascii="Times New Roman" w:hAnsi="Times New Roman" w:cs="Times New Roman"/>
          <w:sz w:val="24"/>
        </w:rPr>
        <w:t>Date of submission</w:t>
      </w:r>
    </w:p>
    <w:p w:rsidR="005830AC" w:rsidRPr="008F1E32" w:rsidRDefault="00BC2707" w:rsidP="008F1E3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8F1E32">
        <w:rPr>
          <w:rFonts w:ascii="Times New Roman" w:hAnsi="Times New Roman" w:cs="Times New Roman"/>
          <w:sz w:val="24"/>
        </w:rPr>
        <w:lastRenderedPageBreak/>
        <w:t>Abstract</w:t>
      </w:r>
    </w:p>
    <w:p w:rsidR="008718C4" w:rsidRPr="008F1E32" w:rsidRDefault="00BC2707" w:rsidP="008F1E3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F1E32">
        <w:rPr>
          <w:rFonts w:ascii="Times New Roman" w:hAnsi="Times New Roman" w:cs="Times New Roman"/>
          <w:sz w:val="24"/>
        </w:rPr>
        <w:t xml:space="preserve">The ethos of public administration and service requires that </w:t>
      </w:r>
      <w:r w:rsidR="0097575F" w:rsidRPr="008F1E32">
        <w:rPr>
          <w:rFonts w:ascii="Times New Roman" w:hAnsi="Times New Roman" w:cs="Times New Roman"/>
          <w:sz w:val="24"/>
        </w:rPr>
        <w:t xml:space="preserve">public administrators must conduct themselves </w:t>
      </w:r>
      <w:r w:rsidR="006764CF" w:rsidRPr="008F1E32">
        <w:rPr>
          <w:rFonts w:ascii="Times New Roman" w:hAnsi="Times New Roman" w:cs="Times New Roman"/>
          <w:sz w:val="24"/>
        </w:rPr>
        <w:t xml:space="preserve">in a manner that </w:t>
      </w:r>
      <w:r w:rsidR="00983291" w:rsidRPr="008F1E32">
        <w:rPr>
          <w:rFonts w:ascii="Times New Roman" w:hAnsi="Times New Roman" w:cs="Times New Roman"/>
          <w:sz w:val="24"/>
        </w:rPr>
        <w:t>depicts trust</w:t>
      </w:r>
      <w:r w:rsidR="00D94C61" w:rsidRPr="008F1E32">
        <w:rPr>
          <w:rFonts w:ascii="Times New Roman" w:hAnsi="Times New Roman" w:cs="Times New Roman"/>
          <w:sz w:val="24"/>
        </w:rPr>
        <w:t xml:space="preserve">. </w:t>
      </w:r>
      <w:r w:rsidR="00F031FE" w:rsidRPr="008F1E32">
        <w:rPr>
          <w:rFonts w:ascii="Times New Roman" w:hAnsi="Times New Roman" w:cs="Times New Roman"/>
          <w:sz w:val="24"/>
        </w:rPr>
        <w:t xml:space="preserve">This means that they should strive to adhere </w:t>
      </w:r>
      <w:r w:rsidR="005D0309" w:rsidRPr="008F1E32">
        <w:rPr>
          <w:rFonts w:ascii="Times New Roman" w:hAnsi="Times New Roman" w:cs="Times New Roman"/>
          <w:sz w:val="24"/>
        </w:rPr>
        <w:t xml:space="preserve">to core values of safety </w:t>
      </w:r>
      <w:r w:rsidR="000C6983" w:rsidRPr="008F1E32">
        <w:rPr>
          <w:rFonts w:ascii="Times New Roman" w:hAnsi="Times New Roman" w:cs="Times New Roman"/>
          <w:sz w:val="24"/>
        </w:rPr>
        <w:t>and the public's good.</w:t>
      </w:r>
      <w:r w:rsidR="005B1DC3" w:rsidRPr="008F1E32">
        <w:rPr>
          <w:rFonts w:ascii="Times New Roman" w:hAnsi="Times New Roman" w:cs="Times New Roman"/>
          <w:sz w:val="24"/>
        </w:rPr>
        <w:t xml:space="preserve"> There are four core values for public administration</w:t>
      </w:r>
      <w:r w:rsidRPr="008F1E32">
        <w:rPr>
          <w:rFonts w:ascii="Times New Roman" w:hAnsi="Times New Roman" w:cs="Times New Roman"/>
          <w:sz w:val="24"/>
        </w:rPr>
        <w:t>: professional, democratic, ethical, and human</w:t>
      </w:r>
      <w:r w:rsidR="00F119E8" w:rsidRPr="008F1E32">
        <w:rPr>
          <w:rFonts w:ascii="Times New Roman" w:hAnsi="Times New Roman" w:cs="Times New Roman"/>
          <w:sz w:val="24"/>
        </w:rPr>
        <w:t xml:space="preserve">. </w:t>
      </w:r>
      <w:r w:rsidR="0002537D" w:rsidRPr="008F1E32">
        <w:rPr>
          <w:rFonts w:ascii="Times New Roman" w:hAnsi="Times New Roman" w:cs="Times New Roman"/>
          <w:sz w:val="24"/>
        </w:rPr>
        <w:t xml:space="preserve">Poor </w:t>
      </w:r>
      <w:r w:rsidR="008A406D" w:rsidRPr="008F1E32">
        <w:rPr>
          <w:rFonts w:ascii="Times New Roman" w:hAnsi="Times New Roman" w:cs="Times New Roman"/>
          <w:sz w:val="24"/>
        </w:rPr>
        <w:t>decisions, wrong actions, and inacti</w:t>
      </w:r>
      <w:r w:rsidR="00506941" w:rsidRPr="008F1E32">
        <w:rPr>
          <w:rFonts w:ascii="Times New Roman" w:hAnsi="Times New Roman" w:cs="Times New Roman"/>
          <w:sz w:val="24"/>
        </w:rPr>
        <w:t xml:space="preserve">on resulted in lead-contaminated water being poured into people's homesteads </w:t>
      </w:r>
      <w:r w:rsidR="009B3E61" w:rsidRPr="008F1E32">
        <w:rPr>
          <w:rFonts w:ascii="Times New Roman" w:hAnsi="Times New Roman" w:cs="Times New Roman"/>
          <w:sz w:val="24"/>
        </w:rPr>
        <w:t>for months before the relevant agencies could take corrective measures.</w:t>
      </w:r>
      <w:sdt>
        <w:sdtPr>
          <w:rPr>
            <w:rFonts w:ascii="Times New Roman" w:hAnsi="Times New Roman" w:cs="Times New Roman"/>
            <w:sz w:val="24"/>
          </w:rPr>
          <w:id w:val="275443400"/>
          <w:citation/>
        </w:sdtPr>
        <w:sdtEndPr/>
        <w:sdtContent>
          <w:r w:rsidR="00D46532" w:rsidRPr="008F1E32">
            <w:rPr>
              <w:rFonts w:ascii="Times New Roman" w:hAnsi="Times New Roman" w:cs="Times New Roman"/>
              <w:sz w:val="24"/>
            </w:rPr>
            <w:fldChar w:fldCharType="begin"/>
          </w:r>
          <w:r w:rsidR="00D46532" w:rsidRPr="008F1E32">
            <w:rPr>
              <w:rFonts w:ascii="Times New Roman" w:hAnsi="Times New Roman" w:cs="Times New Roman"/>
              <w:sz w:val="24"/>
            </w:rPr>
            <w:instrText xml:space="preserve"> CITATION Ken16 \l 1033 </w:instrText>
          </w:r>
          <w:r w:rsidR="00D46532" w:rsidRPr="008F1E32">
            <w:rPr>
              <w:rFonts w:ascii="Times New Roman" w:hAnsi="Times New Roman" w:cs="Times New Roman"/>
              <w:sz w:val="24"/>
            </w:rPr>
            <w:fldChar w:fldCharType="separate"/>
          </w:r>
          <w:r w:rsidR="00D46532" w:rsidRPr="008F1E32">
            <w:rPr>
              <w:rFonts w:ascii="Times New Roman" w:hAnsi="Times New Roman" w:cs="Times New Roman"/>
              <w:noProof/>
              <w:sz w:val="24"/>
            </w:rPr>
            <w:t xml:space="preserve"> (Kennedy, 2016)</w:t>
          </w:r>
          <w:r w:rsidR="00D46532" w:rsidRPr="008F1E32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1E4C90" w:rsidRPr="008F1E32">
        <w:rPr>
          <w:rFonts w:ascii="Times New Roman" w:hAnsi="Times New Roman" w:cs="Times New Roman"/>
          <w:sz w:val="24"/>
        </w:rPr>
        <w:t xml:space="preserve"> </w:t>
      </w:r>
      <w:r w:rsidR="004D0E7B" w:rsidRPr="008F1E32">
        <w:rPr>
          <w:rFonts w:ascii="Times New Roman" w:hAnsi="Times New Roman" w:cs="Times New Roman"/>
          <w:sz w:val="24"/>
        </w:rPr>
        <w:t xml:space="preserve">Strong codes of ethics </w:t>
      </w:r>
      <w:r w:rsidR="00E74199" w:rsidRPr="008F1E32">
        <w:rPr>
          <w:rFonts w:ascii="Times New Roman" w:hAnsi="Times New Roman" w:cs="Times New Roman"/>
          <w:sz w:val="24"/>
        </w:rPr>
        <w:t>ensure</w:t>
      </w:r>
      <w:r w:rsidR="008121CD" w:rsidRPr="008F1E32">
        <w:rPr>
          <w:rFonts w:ascii="Times New Roman" w:hAnsi="Times New Roman" w:cs="Times New Roman"/>
          <w:sz w:val="24"/>
        </w:rPr>
        <w:t xml:space="preserve"> that </w:t>
      </w:r>
      <w:r w:rsidR="00476CE5" w:rsidRPr="008F1E32">
        <w:rPr>
          <w:rFonts w:ascii="Times New Roman" w:hAnsi="Times New Roman" w:cs="Times New Roman"/>
          <w:sz w:val="24"/>
        </w:rPr>
        <w:t xml:space="preserve">leaders have guidelines </w:t>
      </w:r>
      <w:r w:rsidR="00D767F9" w:rsidRPr="008F1E32">
        <w:rPr>
          <w:rFonts w:ascii="Times New Roman" w:hAnsi="Times New Roman" w:cs="Times New Roman"/>
          <w:sz w:val="24"/>
        </w:rPr>
        <w:t>from which to carry out their tasks.</w:t>
      </w:r>
      <w:r w:rsidR="00043775" w:rsidRPr="008F1E32">
        <w:rPr>
          <w:rFonts w:ascii="Times New Roman" w:hAnsi="Times New Roman" w:cs="Times New Roman"/>
          <w:sz w:val="24"/>
        </w:rPr>
        <w:t xml:space="preserve"> Ethics </w:t>
      </w:r>
      <w:r w:rsidR="00E74199" w:rsidRPr="008F1E32">
        <w:rPr>
          <w:rFonts w:ascii="Times New Roman" w:hAnsi="Times New Roman" w:cs="Times New Roman"/>
          <w:sz w:val="24"/>
        </w:rPr>
        <w:t xml:space="preserve">also </w:t>
      </w:r>
      <w:r w:rsidR="00573A6E" w:rsidRPr="008F1E32">
        <w:rPr>
          <w:rFonts w:ascii="Times New Roman" w:hAnsi="Times New Roman" w:cs="Times New Roman"/>
          <w:sz w:val="24"/>
        </w:rPr>
        <w:t xml:space="preserve">inspires actors to enforce laws, </w:t>
      </w:r>
      <w:r w:rsidR="00AA06EE" w:rsidRPr="008F1E32">
        <w:rPr>
          <w:rFonts w:ascii="Times New Roman" w:hAnsi="Times New Roman" w:cs="Times New Roman"/>
          <w:sz w:val="24"/>
        </w:rPr>
        <w:t>regulations</w:t>
      </w:r>
      <w:r w:rsidR="00573A6E" w:rsidRPr="008F1E32">
        <w:rPr>
          <w:rFonts w:ascii="Times New Roman" w:hAnsi="Times New Roman" w:cs="Times New Roman"/>
          <w:sz w:val="24"/>
        </w:rPr>
        <w:t xml:space="preserve">, and decisions </w:t>
      </w:r>
      <w:r w:rsidR="00AA06EE" w:rsidRPr="008F1E32">
        <w:rPr>
          <w:rFonts w:ascii="Times New Roman" w:hAnsi="Times New Roman" w:cs="Times New Roman"/>
          <w:sz w:val="24"/>
        </w:rPr>
        <w:t>professional</w:t>
      </w:r>
      <w:r w:rsidR="00A3392A" w:rsidRPr="008F1E32">
        <w:rPr>
          <w:rFonts w:ascii="Times New Roman" w:hAnsi="Times New Roman" w:cs="Times New Roman"/>
          <w:sz w:val="24"/>
        </w:rPr>
        <w:t xml:space="preserve">ly. For instance, </w:t>
      </w:r>
      <w:r w:rsidR="00AA06EE" w:rsidRPr="008F1E32">
        <w:rPr>
          <w:rFonts w:ascii="Times New Roman" w:hAnsi="Times New Roman" w:cs="Times New Roman"/>
          <w:sz w:val="24"/>
        </w:rPr>
        <w:t xml:space="preserve">responsibility would have prompted the city council leaders </w:t>
      </w:r>
      <w:r w:rsidR="007B38E2" w:rsidRPr="008F1E32">
        <w:rPr>
          <w:rFonts w:ascii="Times New Roman" w:hAnsi="Times New Roman" w:cs="Times New Roman"/>
          <w:sz w:val="24"/>
        </w:rPr>
        <w:t>to</w:t>
      </w:r>
      <w:r w:rsidR="00AA06EE" w:rsidRPr="008F1E32">
        <w:rPr>
          <w:rFonts w:ascii="Times New Roman" w:hAnsi="Times New Roman" w:cs="Times New Roman"/>
          <w:sz w:val="24"/>
        </w:rPr>
        <w:t xml:space="preserve"> ensure that the water supplied to the city as safe as the previous </w:t>
      </w:r>
      <w:r w:rsidR="007B38E2" w:rsidRPr="008F1E32">
        <w:rPr>
          <w:rFonts w:ascii="Times New Roman" w:hAnsi="Times New Roman" w:cs="Times New Roman"/>
          <w:sz w:val="24"/>
        </w:rPr>
        <w:t>supply</w:t>
      </w:r>
      <w:r w:rsidR="00AA06EE" w:rsidRPr="008F1E32">
        <w:rPr>
          <w:rFonts w:ascii="Times New Roman" w:hAnsi="Times New Roman" w:cs="Times New Roman"/>
          <w:sz w:val="24"/>
        </w:rPr>
        <w:t>.</w:t>
      </w:r>
      <w:r w:rsidR="007B38E2" w:rsidRPr="008F1E32">
        <w:rPr>
          <w:rFonts w:ascii="Times New Roman" w:hAnsi="Times New Roman" w:cs="Times New Roman"/>
          <w:sz w:val="24"/>
        </w:rPr>
        <w:t xml:space="preserve"> </w:t>
      </w:r>
    </w:p>
    <w:p w:rsidR="000A362E" w:rsidRPr="008F1E32" w:rsidRDefault="00BC2707" w:rsidP="008F1E3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F1E32">
        <w:rPr>
          <w:rFonts w:ascii="Times New Roman" w:hAnsi="Times New Roman" w:cs="Times New Roman"/>
          <w:sz w:val="24"/>
        </w:rPr>
        <w:t xml:space="preserve">Professionalism requires that public administrators must always act </w:t>
      </w:r>
      <w:r w:rsidR="00E152E0" w:rsidRPr="008F1E32">
        <w:rPr>
          <w:rFonts w:ascii="Times New Roman" w:hAnsi="Times New Roman" w:cs="Times New Roman"/>
          <w:sz w:val="24"/>
        </w:rPr>
        <w:t xml:space="preserve">professionally </w:t>
      </w:r>
      <w:r w:rsidR="00F45873" w:rsidRPr="008F1E32">
        <w:rPr>
          <w:rFonts w:ascii="Times New Roman" w:hAnsi="Times New Roman" w:cs="Times New Roman"/>
          <w:sz w:val="24"/>
        </w:rPr>
        <w:t>to preserve their reputation.</w:t>
      </w:r>
      <w:r w:rsidR="009C17F6" w:rsidRPr="008F1E32">
        <w:rPr>
          <w:rFonts w:ascii="Times New Roman" w:hAnsi="Times New Roman" w:cs="Times New Roman"/>
          <w:sz w:val="24"/>
        </w:rPr>
        <w:t xml:space="preserve"> Professional values incorporate </w:t>
      </w:r>
      <w:r w:rsidR="004A19F7" w:rsidRPr="008F1E32">
        <w:rPr>
          <w:rFonts w:ascii="Times New Roman" w:hAnsi="Times New Roman" w:cs="Times New Roman"/>
          <w:sz w:val="24"/>
        </w:rPr>
        <w:t>character</w:t>
      </w:r>
      <w:r w:rsidR="009C17F6" w:rsidRPr="008F1E32">
        <w:rPr>
          <w:rFonts w:ascii="Times New Roman" w:hAnsi="Times New Roman" w:cs="Times New Roman"/>
          <w:sz w:val="24"/>
        </w:rPr>
        <w:t xml:space="preserve"> traits such as </w:t>
      </w:r>
      <w:r w:rsidR="004A19F7" w:rsidRPr="008F1E32">
        <w:rPr>
          <w:rFonts w:ascii="Times New Roman" w:hAnsi="Times New Roman" w:cs="Times New Roman"/>
          <w:sz w:val="24"/>
        </w:rPr>
        <w:t>responsibility, dependability, efficiency, competence, objectivity, and confidence.</w:t>
      </w:r>
      <w:r w:rsidR="004D3AE7" w:rsidRPr="008F1E32">
        <w:rPr>
          <w:rFonts w:ascii="Times New Roman" w:hAnsi="Times New Roman" w:cs="Times New Roman"/>
          <w:sz w:val="24"/>
        </w:rPr>
        <w:t xml:space="preserve"> After professionalism comes ethics and integrity</w:t>
      </w:r>
      <w:r w:rsidR="00183207" w:rsidRPr="008F1E32">
        <w:rPr>
          <w:rFonts w:ascii="Times New Roman" w:hAnsi="Times New Roman" w:cs="Times New Roman"/>
          <w:sz w:val="24"/>
        </w:rPr>
        <w:t>, which public administrators are required to abide by.</w:t>
      </w:r>
      <w:r w:rsidR="00E351D3" w:rsidRPr="008F1E32">
        <w:rPr>
          <w:rFonts w:ascii="Times New Roman" w:hAnsi="Times New Roman" w:cs="Times New Roman"/>
          <w:sz w:val="24"/>
        </w:rPr>
        <w:t xml:space="preserve"> </w:t>
      </w:r>
      <w:r w:rsidR="00621647" w:rsidRPr="008F1E32">
        <w:rPr>
          <w:rFonts w:ascii="Times New Roman" w:hAnsi="Times New Roman" w:cs="Times New Roman"/>
          <w:sz w:val="24"/>
        </w:rPr>
        <w:t xml:space="preserve">Arguably, to earn full public trust, public administrators </w:t>
      </w:r>
      <w:r w:rsidR="009B4976" w:rsidRPr="008F1E32">
        <w:rPr>
          <w:rFonts w:ascii="Times New Roman" w:hAnsi="Times New Roman" w:cs="Times New Roman"/>
          <w:sz w:val="24"/>
        </w:rPr>
        <w:t>must always act with integrity in everything they do.</w:t>
      </w:r>
      <w:r w:rsidR="00B7208A" w:rsidRPr="008F1E32">
        <w:rPr>
          <w:rFonts w:ascii="Times New Roman" w:hAnsi="Times New Roman" w:cs="Times New Roman"/>
          <w:sz w:val="24"/>
        </w:rPr>
        <w:t xml:space="preserve"> Integrity encompasses fairness</w:t>
      </w:r>
      <w:r w:rsidR="001019CF" w:rsidRPr="008F1E32">
        <w:rPr>
          <w:rFonts w:ascii="Times New Roman" w:hAnsi="Times New Roman" w:cs="Times New Roman"/>
          <w:sz w:val="24"/>
        </w:rPr>
        <w:t xml:space="preserve">, and that everything that they do </w:t>
      </w:r>
      <w:r w:rsidR="00005180" w:rsidRPr="008F1E32">
        <w:rPr>
          <w:rFonts w:ascii="Times New Roman" w:hAnsi="Times New Roman" w:cs="Times New Roman"/>
          <w:sz w:val="24"/>
        </w:rPr>
        <w:t>must always be mindful of the laws and the regulations.</w:t>
      </w:r>
      <w:r w:rsidR="006F4010" w:rsidRPr="008F1E32">
        <w:rPr>
          <w:rFonts w:ascii="Times New Roman" w:hAnsi="Times New Roman" w:cs="Times New Roman"/>
          <w:sz w:val="24"/>
        </w:rPr>
        <w:t xml:space="preserve"> </w:t>
      </w:r>
      <w:r w:rsidR="008219CD" w:rsidRPr="008F1E32">
        <w:rPr>
          <w:rFonts w:ascii="Times New Roman" w:hAnsi="Times New Roman" w:cs="Times New Roman"/>
          <w:sz w:val="24"/>
        </w:rPr>
        <w:t>In this presented scenario, the actors have acted unethically, consequently ruining the</w:t>
      </w:r>
      <w:r w:rsidR="001221A4" w:rsidRPr="008F1E32">
        <w:rPr>
          <w:rFonts w:ascii="Times New Roman" w:hAnsi="Times New Roman" w:cs="Times New Roman"/>
          <w:sz w:val="24"/>
        </w:rPr>
        <w:t xml:space="preserve"> trust the public had in them</w:t>
      </w:r>
      <w:sdt>
        <w:sdtPr>
          <w:rPr>
            <w:rFonts w:ascii="Times New Roman" w:hAnsi="Times New Roman" w:cs="Times New Roman"/>
            <w:sz w:val="24"/>
          </w:rPr>
          <w:id w:val="253565524"/>
          <w:citation/>
        </w:sdtPr>
        <w:sdtEndPr/>
        <w:sdtContent>
          <w:r w:rsidRPr="008F1E32">
            <w:rPr>
              <w:rFonts w:ascii="Times New Roman" w:hAnsi="Times New Roman" w:cs="Times New Roman"/>
              <w:sz w:val="24"/>
            </w:rPr>
            <w:fldChar w:fldCharType="begin"/>
          </w:r>
          <w:r w:rsidRPr="008F1E32">
            <w:rPr>
              <w:rFonts w:ascii="Times New Roman" w:hAnsi="Times New Roman" w:cs="Times New Roman"/>
              <w:sz w:val="24"/>
            </w:rPr>
            <w:instrText xml:space="preserve"> CITATION CBS18 \l 1033 </w:instrText>
          </w:r>
          <w:r w:rsidRPr="008F1E32">
            <w:rPr>
              <w:rFonts w:ascii="Times New Roman" w:hAnsi="Times New Roman" w:cs="Times New Roman"/>
              <w:sz w:val="24"/>
            </w:rPr>
            <w:fldChar w:fldCharType="separate"/>
          </w:r>
          <w:r w:rsidRPr="008F1E32">
            <w:rPr>
              <w:rFonts w:ascii="Times New Roman" w:hAnsi="Times New Roman" w:cs="Times New Roman"/>
              <w:noProof/>
              <w:sz w:val="24"/>
            </w:rPr>
            <w:t xml:space="preserve"> (CBS News, 2018)</w:t>
          </w:r>
          <w:r w:rsidRPr="008F1E32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1221A4" w:rsidRPr="008F1E32">
        <w:rPr>
          <w:rFonts w:ascii="Times New Roman" w:hAnsi="Times New Roman" w:cs="Times New Roman"/>
          <w:sz w:val="24"/>
        </w:rPr>
        <w:t>.</w:t>
      </w:r>
      <w:r w:rsidR="006549B1" w:rsidRPr="008F1E32">
        <w:rPr>
          <w:rFonts w:ascii="Times New Roman" w:hAnsi="Times New Roman" w:cs="Times New Roman"/>
          <w:sz w:val="24"/>
        </w:rPr>
        <w:t xml:space="preserve"> </w:t>
      </w:r>
    </w:p>
    <w:p w:rsidR="008F1E32" w:rsidRDefault="008F1E32" w:rsidP="008F1E3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8F1E32" w:rsidRDefault="008F1E32" w:rsidP="008F1E3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8F1E32" w:rsidRDefault="00BC2707" w:rsidP="008F1E3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F1E32">
        <w:rPr>
          <w:rFonts w:ascii="Times New Roman" w:hAnsi="Times New Roman" w:cs="Times New Roman"/>
          <w:sz w:val="24"/>
        </w:rPr>
        <w:t>Integrity</w:t>
      </w:r>
      <w:r w:rsidR="00D925D6" w:rsidRPr="008F1E32">
        <w:rPr>
          <w:rFonts w:ascii="Times New Roman" w:hAnsi="Times New Roman" w:cs="Times New Roman"/>
          <w:sz w:val="24"/>
        </w:rPr>
        <w:t xml:space="preserve"> and ethics ensure </w:t>
      </w:r>
      <w:r w:rsidR="00F53490" w:rsidRPr="008F1E32">
        <w:rPr>
          <w:rFonts w:ascii="Times New Roman" w:hAnsi="Times New Roman" w:cs="Times New Roman"/>
          <w:sz w:val="24"/>
        </w:rPr>
        <w:t>community responsibility.</w:t>
      </w:r>
      <w:r w:rsidR="00DC31EB" w:rsidRPr="008F1E32">
        <w:rPr>
          <w:rFonts w:ascii="Times New Roman" w:hAnsi="Times New Roman" w:cs="Times New Roman"/>
          <w:sz w:val="24"/>
        </w:rPr>
        <w:t xml:space="preserve"> </w:t>
      </w:r>
      <w:r w:rsidR="00FC6CED" w:rsidRPr="008F1E32">
        <w:rPr>
          <w:rFonts w:ascii="Times New Roman" w:hAnsi="Times New Roman" w:cs="Times New Roman"/>
          <w:sz w:val="24"/>
        </w:rPr>
        <w:t xml:space="preserve">All public officers are employed to serve the public ethically; for this reason, </w:t>
      </w:r>
      <w:r w:rsidR="00BF76EC" w:rsidRPr="008F1E32">
        <w:rPr>
          <w:rFonts w:ascii="Times New Roman" w:hAnsi="Times New Roman" w:cs="Times New Roman"/>
          <w:sz w:val="24"/>
        </w:rPr>
        <w:t xml:space="preserve">accountability is critical to ensure efficient community </w:t>
      </w:r>
      <w:r w:rsidR="00BF76EC" w:rsidRPr="008F1E32">
        <w:rPr>
          <w:rFonts w:ascii="Times New Roman" w:hAnsi="Times New Roman" w:cs="Times New Roman"/>
          <w:sz w:val="24"/>
        </w:rPr>
        <w:lastRenderedPageBreak/>
        <w:t>service delivery</w:t>
      </w:r>
      <w:r w:rsidR="00390EE2" w:rsidRPr="008F1E32">
        <w:rPr>
          <w:rFonts w:ascii="Times New Roman" w:hAnsi="Times New Roman" w:cs="Times New Roman"/>
          <w:sz w:val="24"/>
        </w:rPr>
        <w:t xml:space="preserve">. </w:t>
      </w:r>
      <w:r w:rsidR="00BD5A87" w:rsidRPr="008F1E32">
        <w:rPr>
          <w:rFonts w:ascii="Times New Roman" w:hAnsi="Times New Roman" w:cs="Times New Roman"/>
          <w:sz w:val="24"/>
        </w:rPr>
        <w:t xml:space="preserve">Without accountability and dependability, </w:t>
      </w:r>
      <w:r w:rsidR="00124770" w:rsidRPr="008F1E32">
        <w:rPr>
          <w:rFonts w:ascii="Times New Roman" w:hAnsi="Times New Roman" w:cs="Times New Roman"/>
          <w:sz w:val="24"/>
        </w:rPr>
        <w:t>public trust cannot be established</w:t>
      </w:r>
      <w:r w:rsidR="00A12B47" w:rsidRPr="008F1E32">
        <w:rPr>
          <w:rFonts w:ascii="Times New Roman" w:hAnsi="Times New Roman" w:cs="Times New Roman"/>
          <w:sz w:val="24"/>
        </w:rPr>
        <w:t>. Additionally, accountability requires that public officers avail as much information to the public as possible.</w:t>
      </w:r>
      <w:r w:rsidR="00182D8A" w:rsidRPr="008F1E32">
        <w:rPr>
          <w:rFonts w:ascii="Times New Roman" w:hAnsi="Times New Roman" w:cs="Times New Roman"/>
          <w:sz w:val="24"/>
        </w:rPr>
        <w:t xml:space="preserve"> </w:t>
      </w:r>
      <w:r w:rsidR="00FE54DF" w:rsidRPr="008F1E32">
        <w:rPr>
          <w:rFonts w:ascii="Times New Roman" w:hAnsi="Times New Roman" w:cs="Times New Roman"/>
          <w:sz w:val="24"/>
        </w:rPr>
        <w:t>Due to a lack of professionalism and accountability</w:t>
      </w:r>
      <w:r w:rsidR="00420C62" w:rsidRPr="008F1E32">
        <w:rPr>
          <w:rFonts w:ascii="Times New Roman" w:hAnsi="Times New Roman" w:cs="Times New Roman"/>
          <w:sz w:val="24"/>
        </w:rPr>
        <w:t xml:space="preserve">, many people in Flint </w:t>
      </w:r>
      <w:r w:rsidR="005D1903" w:rsidRPr="008F1E32">
        <w:rPr>
          <w:rFonts w:ascii="Times New Roman" w:hAnsi="Times New Roman" w:cs="Times New Roman"/>
          <w:sz w:val="24"/>
        </w:rPr>
        <w:t>still do not believe their tap water is safe.</w:t>
      </w:r>
      <w:r w:rsidRPr="008F1E32">
        <w:rPr>
          <w:rFonts w:ascii="Times New Roman" w:hAnsi="Times New Roman" w:cs="Times New Roman"/>
          <w:sz w:val="24"/>
        </w:rPr>
        <w:t xml:space="preserve"> </w:t>
      </w:r>
      <w:r w:rsidR="00734FFD" w:rsidRPr="008F1E32">
        <w:rPr>
          <w:rFonts w:ascii="Times New Roman" w:hAnsi="Times New Roman" w:cs="Times New Roman"/>
          <w:sz w:val="24"/>
        </w:rPr>
        <w:t>Objectivity represents the las</w:t>
      </w:r>
      <w:r w:rsidR="00CE7B48" w:rsidRPr="008F1E32">
        <w:rPr>
          <w:rFonts w:ascii="Times New Roman" w:hAnsi="Times New Roman" w:cs="Times New Roman"/>
          <w:sz w:val="24"/>
        </w:rPr>
        <w:t>t</w:t>
      </w:r>
      <w:r w:rsidR="00734FFD" w:rsidRPr="008F1E32">
        <w:rPr>
          <w:rFonts w:ascii="Times New Roman" w:hAnsi="Times New Roman" w:cs="Times New Roman"/>
          <w:sz w:val="24"/>
        </w:rPr>
        <w:t xml:space="preserve"> core value that public administrators need to </w:t>
      </w:r>
      <w:r w:rsidR="000D65F7" w:rsidRPr="008F1E32">
        <w:rPr>
          <w:rFonts w:ascii="Times New Roman" w:hAnsi="Times New Roman" w:cs="Times New Roman"/>
          <w:sz w:val="24"/>
        </w:rPr>
        <w:t>possess</w:t>
      </w:r>
      <w:r w:rsidR="00734FFD" w:rsidRPr="008F1E32">
        <w:rPr>
          <w:rFonts w:ascii="Times New Roman" w:hAnsi="Times New Roman" w:cs="Times New Roman"/>
          <w:sz w:val="24"/>
        </w:rPr>
        <w:t>.</w:t>
      </w:r>
      <w:r w:rsidR="009F1689" w:rsidRPr="008F1E32">
        <w:rPr>
          <w:rFonts w:ascii="Times New Roman" w:hAnsi="Times New Roman" w:cs="Times New Roman"/>
          <w:sz w:val="24"/>
        </w:rPr>
        <w:t xml:space="preserve"> </w:t>
      </w:r>
      <w:r w:rsidR="000D65F7" w:rsidRPr="008F1E32">
        <w:rPr>
          <w:rFonts w:ascii="Times New Roman" w:hAnsi="Times New Roman" w:cs="Times New Roman"/>
          <w:sz w:val="24"/>
        </w:rPr>
        <w:t xml:space="preserve">Objectivity entails </w:t>
      </w:r>
      <w:r w:rsidR="007F3613" w:rsidRPr="008F1E32">
        <w:rPr>
          <w:rFonts w:ascii="Times New Roman" w:hAnsi="Times New Roman" w:cs="Times New Roman"/>
          <w:sz w:val="24"/>
        </w:rPr>
        <w:t>respect, fairness, and equality.</w:t>
      </w:r>
      <w:r w:rsidR="00423103" w:rsidRPr="008F1E32">
        <w:rPr>
          <w:rFonts w:ascii="Times New Roman" w:hAnsi="Times New Roman" w:cs="Times New Roman"/>
          <w:sz w:val="24"/>
        </w:rPr>
        <w:t xml:space="preserve"> Objectivity ensures that public administrators are always focused on ensuring enhanced customer service</w:t>
      </w:r>
      <w:sdt>
        <w:sdtPr>
          <w:rPr>
            <w:rFonts w:ascii="Times New Roman" w:hAnsi="Times New Roman" w:cs="Times New Roman"/>
            <w:sz w:val="24"/>
          </w:rPr>
          <w:id w:val="-1447844729"/>
          <w:citation/>
        </w:sdtPr>
        <w:sdtEndPr/>
        <w:sdtContent>
          <w:r w:rsidR="004A2FBE" w:rsidRPr="008F1E32">
            <w:rPr>
              <w:rFonts w:ascii="Times New Roman" w:hAnsi="Times New Roman" w:cs="Times New Roman"/>
              <w:sz w:val="24"/>
            </w:rPr>
            <w:fldChar w:fldCharType="begin"/>
          </w:r>
          <w:r w:rsidR="004A2FBE" w:rsidRPr="008F1E32">
            <w:rPr>
              <w:rFonts w:ascii="Times New Roman" w:hAnsi="Times New Roman" w:cs="Times New Roman"/>
              <w:sz w:val="24"/>
            </w:rPr>
            <w:instrText xml:space="preserve"> CITATION The14 \l 1033 </w:instrText>
          </w:r>
          <w:r w:rsidR="004A2FBE" w:rsidRPr="008F1E32">
            <w:rPr>
              <w:rFonts w:ascii="Times New Roman" w:hAnsi="Times New Roman" w:cs="Times New Roman"/>
              <w:sz w:val="24"/>
            </w:rPr>
            <w:fldChar w:fldCharType="separate"/>
          </w:r>
          <w:r w:rsidR="004A2FBE" w:rsidRPr="008F1E32">
            <w:rPr>
              <w:rFonts w:ascii="Times New Roman" w:hAnsi="Times New Roman" w:cs="Times New Roman"/>
              <w:noProof/>
              <w:sz w:val="24"/>
            </w:rPr>
            <w:t xml:space="preserve"> (The Guardian, 2014)</w:t>
          </w:r>
          <w:r w:rsidR="004A2FBE" w:rsidRPr="008F1E32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423103" w:rsidRPr="008F1E32">
        <w:rPr>
          <w:rFonts w:ascii="Times New Roman" w:hAnsi="Times New Roman" w:cs="Times New Roman"/>
          <w:sz w:val="24"/>
        </w:rPr>
        <w:t>.</w:t>
      </w:r>
    </w:p>
    <w:p w:rsidR="008F1E32" w:rsidRDefault="00BC2707" w:rsidP="008F1E3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F1E32">
        <w:rPr>
          <w:rFonts w:ascii="Times New Roman" w:hAnsi="Times New Roman" w:cs="Times New Roman"/>
          <w:sz w:val="24"/>
        </w:rPr>
        <w:t xml:space="preserve">Customer service </w:t>
      </w:r>
      <w:r w:rsidR="00BE1003" w:rsidRPr="008F1E32">
        <w:rPr>
          <w:rFonts w:ascii="Times New Roman" w:hAnsi="Times New Roman" w:cs="Times New Roman"/>
          <w:sz w:val="24"/>
        </w:rPr>
        <w:t xml:space="preserve">and objectivity ensure that public administrators </w:t>
      </w:r>
      <w:r w:rsidR="00F26F2E" w:rsidRPr="008F1E32">
        <w:rPr>
          <w:rFonts w:ascii="Times New Roman" w:hAnsi="Times New Roman" w:cs="Times New Roman"/>
          <w:sz w:val="24"/>
        </w:rPr>
        <w:t xml:space="preserve">serve the communities </w:t>
      </w:r>
      <w:r w:rsidR="00142335" w:rsidRPr="008F1E32">
        <w:rPr>
          <w:rFonts w:ascii="Times New Roman" w:hAnsi="Times New Roman" w:cs="Times New Roman"/>
          <w:sz w:val="24"/>
        </w:rPr>
        <w:t xml:space="preserve">with the best services </w:t>
      </w:r>
      <w:r w:rsidR="007A6F28" w:rsidRPr="008F1E32">
        <w:rPr>
          <w:rFonts w:ascii="Times New Roman" w:hAnsi="Times New Roman" w:cs="Times New Roman"/>
          <w:sz w:val="24"/>
        </w:rPr>
        <w:t>without considering their costs.</w:t>
      </w:r>
      <w:r w:rsidR="007A4C8B" w:rsidRPr="008F1E32">
        <w:rPr>
          <w:rFonts w:ascii="Times New Roman" w:hAnsi="Times New Roman" w:cs="Times New Roman"/>
          <w:sz w:val="24"/>
        </w:rPr>
        <w:t xml:space="preserve"> Purchasing water from Detroit seemed expensive, </w:t>
      </w:r>
      <w:r w:rsidR="006A5F32" w:rsidRPr="008F1E32">
        <w:rPr>
          <w:rFonts w:ascii="Times New Roman" w:hAnsi="Times New Roman" w:cs="Times New Roman"/>
          <w:sz w:val="24"/>
        </w:rPr>
        <w:t>and as a way of saving money, Flint Michigan</w:t>
      </w:r>
      <w:r w:rsidR="00BB621F" w:rsidRPr="008F1E32">
        <w:rPr>
          <w:rFonts w:ascii="Times New Roman" w:hAnsi="Times New Roman" w:cs="Times New Roman"/>
          <w:sz w:val="24"/>
        </w:rPr>
        <w:t xml:space="preserve"> started purc</w:t>
      </w:r>
      <w:r w:rsidR="00F43E2E" w:rsidRPr="008F1E32">
        <w:rPr>
          <w:rFonts w:ascii="Times New Roman" w:hAnsi="Times New Roman" w:cs="Times New Roman"/>
          <w:sz w:val="24"/>
        </w:rPr>
        <w:t>hasing water pumped from Flint River.</w:t>
      </w:r>
      <w:r w:rsidR="00F07C27" w:rsidRPr="008F1E32">
        <w:rPr>
          <w:rFonts w:ascii="Times New Roman" w:hAnsi="Times New Roman" w:cs="Times New Roman"/>
          <w:sz w:val="24"/>
        </w:rPr>
        <w:t xml:space="preserve"> This was a clear indication that the actors lack </w:t>
      </w:r>
      <w:r w:rsidR="00D31606" w:rsidRPr="008F1E32">
        <w:rPr>
          <w:rFonts w:ascii="Times New Roman" w:hAnsi="Times New Roman" w:cs="Times New Roman"/>
          <w:sz w:val="24"/>
        </w:rPr>
        <w:t>objectivity.</w:t>
      </w:r>
      <w:r w:rsidR="00833CF0" w:rsidRPr="008F1E32">
        <w:rPr>
          <w:rFonts w:ascii="Times New Roman" w:hAnsi="Times New Roman" w:cs="Times New Roman"/>
          <w:sz w:val="24"/>
        </w:rPr>
        <w:t xml:space="preserve"> </w:t>
      </w:r>
      <w:r w:rsidR="0080021B" w:rsidRPr="008F1E32">
        <w:rPr>
          <w:rFonts w:ascii="Times New Roman" w:hAnsi="Times New Roman" w:cs="Times New Roman"/>
          <w:sz w:val="24"/>
        </w:rPr>
        <w:t xml:space="preserve">Even after testing the water in </w:t>
      </w:r>
      <w:r w:rsidR="00E958E8" w:rsidRPr="008F1E32">
        <w:rPr>
          <w:rFonts w:ascii="Times New Roman" w:hAnsi="Times New Roman" w:cs="Times New Roman"/>
          <w:sz w:val="24"/>
        </w:rPr>
        <w:t xml:space="preserve">homes citywide, and found more </w:t>
      </w:r>
      <w:r w:rsidR="00030CBD" w:rsidRPr="008F1E32">
        <w:rPr>
          <w:rFonts w:ascii="Times New Roman" w:hAnsi="Times New Roman" w:cs="Times New Roman"/>
          <w:sz w:val="24"/>
        </w:rPr>
        <w:t>with hi</w:t>
      </w:r>
      <w:r w:rsidR="00111CB7" w:rsidRPr="008F1E32">
        <w:rPr>
          <w:rFonts w:ascii="Times New Roman" w:hAnsi="Times New Roman" w:cs="Times New Roman"/>
          <w:sz w:val="24"/>
        </w:rPr>
        <w:t>g</w:t>
      </w:r>
      <w:r w:rsidR="00030CBD" w:rsidRPr="008F1E32">
        <w:rPr>
          <w:rFonts w:ascii="Times New Roman" w:hAnsi="Times New Roman" w:cs="Times New Roman"/>
          <w:sz w:val="24"/>
        </w:rPr>
        <w:t>h</w:t>
      </w:r>
      <w:r w:rsidR="00111CB7" w:rsidRPr="008F1E32">
        <w:rPr>
          <w:rFonts w:ascii="Times New Roman" w:hAnsi="Times New Roman" w:cs="Times New Roman"/>
          <w:sz w:val="24"/>
        </w:rPr>
        <w:t xml:space="preserve"> lead levels, </w:t>
      </w:r>
      <w:r w:rsidR="00030CBD" w:rsidRPr="008F1E32">
        <w:rPr>
          <w:rFonts w:ascii="Times New Roman" w:hAnsi="Times New Roman" w:cs="Times New Roman"/>
          <w:sz w:val="24"/>
        </w:rPr>
        <w:t>the authorities</w:t>
      </w:r>
      <w:r w:rsidR="00FF6D76" w:rsidRPr="008F1E32">
        <w:rPr>
          <w:rFonts w:ascii="Times New Roman" w:hAnsi="Times New Roman" w:cs="Times New Roman"/>
          <w:sz w:val="24"/>
        </w:rPr>
        <w:t xml:space="preserve"> still denied a problem.</w:t>
      </w:r>
      <w:r w:rsidR="00A369DB" w:rsidRPr="008F1E32">
        <w:rPr>
          <w:rFonts w:ascii="Times New Roman" w:hAnsi="Times New Roman" w:cs="Times New Roman"/>
          <w:sz w:val="24"/>
        </w:rPr>
        <w:t xml:space="preserve"> </w:t>
      </w:r>
      <w:r w:rsidR="00D60DF3" w:rsidRPr="008F1E32">
        <w:rPr>
          <w:rFonts w:ascii="Times New Roman" w:hAnsi="Times New Roman" w:cs="Times New Roman"/>
          <w:sz w:val="24"/>
        </w:rPr>
        <w:t xml:space="preserve">There was evidence of the frightening proof that the Flint water wasn't </w:t>
      </w:r>
      <w:r w:rsidR="00EB2618" w:rsidRPr="008F1E32">
        <w:rPr>
          <w:rFonts w:ascii="Times New Roman" w:hAnsi="Times New Roman" w:cs="Times New Roman"/>
          <w:sz w:val="24"/>
        </w:rPr>
        <w:t>safe, but the state remained stone-walled.</w:t>
      </w:r>
      <w:r w:rsidR="00345536" w:rsidRPr="008F1E32">
        <w:rPr>
          <w:rFonts w:ascii="Times New Roman" w:hAnsi="Times New Roman" w:cs="Times New Roman"/>
          <w:sz w:val="24"/>
        </w:rPr>
        <w:t xml:space="preserve"> It seemed unethical </w:t>
      </w:r>
      <w:r w:rsidR="008B76AD" w:rsidRPr="008F1E32">
        <w:rPr>
          <w:rFonts w:ascii="Times New Roman" w:hAnsi="Times New Roman" w:cs="Times New Roman"/>
          <w:sz w:val="24"/>
        </w:rPr>
        <w:t xml:space="preserve">for the water department to expose pregnant women and the children to the </w:t>
      </w:r>
      <w:r w:rsidR="009F75BF" w:rsidRPr="008F1E32">
        <w:rPr>
          <w:rFonts w:ascii="Times New Roman" w:hAnsi="Times New Roman" w:cs="Times New Roman"/>
          <w:sz w:val="24"/>
        </w:rPr>
        <w:t>unhealthy water.</w:t>
      </w:r>
      <w:r w:rsidR="008E2D64" w:rsidRPr="008F1E32">
        <w:rPr>
          <w:rFonts w:ascii="Times New Roman" w:hAnsi="Times New Roman" w:cs="Times New Roman"/>
          <w:sz w:val="24"/>
        </w:rPr>
        <w:t xml:space="preserve"> </w:t>
      </w:r>
    </w:p>
    <w:p w:rsidR="0080021B" w:rsidRPr="008F1E32" w:rsidRDefault="00BC2707" w:rsidP="008F1E3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F1E32">
        <w:rPr>
          <w:rFonts w:ascii="Times New Roman" w:hAnsi="Times New Roman" w:cs="Times New Roman"/>
          <w:sz w:val="24"/>
        </w:rPr>
        <w:t xml:space="preserve">One of the positive outcomes </w:t>
      </w:r>
      <w:r w:rsidR="009E58E5" w:rsidRPr="008F1E32">
        <w:rPr>
          <w:rFonts w:ascii="Times New Roman" w:hAnsi="Times New Roman" w:cs="Times New Roman"/>
          <w:sz w:val="24"/>
        </w:rPr>
        <w:t xml:space="preserve">of good ethics </w:t>
      </w:r>
      <w:r w:rsidR="000176E4" w:rsidRPr="008F1E32">
        <w:rPr>
          <w:rFonts w:ascii="Times New Roman" w:hAnsi="Times New Roman" w:cs="Times New Roman"/>
          <w:sz w:val="24"/>
        </w:rPr>
        <w:t xml:space="preserve">in public </w:t>
      </w:r>
      <w:r w:rsidR="00F17C0E" w:rsidRPr="008F1E32">
        <w:rPr>
          <w:rFonts w:ascii="Times New Roman" w:hAnsi="Times New Roman" w:cs="Times New Roman"/>
          <w:sz w:val="24"/>
        </w:rPr>
        <w:t>administration is timely and</w:t>
      </w:r>
      <w:r w:rsidR="00030CBD" w:rsidRPr="008F1E32">
        <w:rPr>
          <w:rFonts w:ascii="Times New Roman" w:hAnsi="Times New Roman" w:cs="Times New Roman"/>
          <w:sz w:val="24"/>
        </w:rPr>
        <w:t xml:space="preserve"> </w:t>
      </w:r>
      <w:r w:rsidR="00103B0B" w:rsidRPr="008F1E32">
        <w:rPr>
          <w:rFonts w:ascii="Times New Roman" w:hAnsi="Times New Roman" w:cs="Times New Roman"/>
          <w:sz w:val="24"/>
        </w:rPr>
        <w:t>informative information</w:t>
      </w:r>
      <w:r w:rsidR="002D3AA1" w:rsidRPr="008F1E32">
        <w:rPr>
          <w:rFonts w:ascii="Times New Roman" w:hAnsi="Times New Roman" w:cs="Times New Roman"/>
          <w:sz w:val="24"/>
        </w:rPr>
        <w:t xml:space="preserve">. Observably, this kind of transparency helps build </w:t>
      </w:r>
      <w:r w:rsidR="006F2BAA" w:rsidRPr="008F1E32">
        <w:rPr>
          <w:rFonts w:ascii="Times New Roman" w:hAnsi="Times New Roman" w:cs="Times New Roman"/>
          <w:sz w:val="24"/>
        </w:rPr>
        <w:t xml:space="preserve">trust, consequently </w:t>
      </w:r>
      <w:r w:rsidR="00026D27" w:rsidRPr="008F1E32">
        <w:rPr>
          <w:rFonts w:ascii="Times New Roman" w:hAnsi="Times New Roman" w:cs="Times New Roman"/>
          <w:sz w:val="24"/>
        </w:rPr>
        <w:t xml:space="preserve">preventing or minimizing </w:t>
      </w:r>
      <w:r w:rsidR="00CA3036" w:rsidRPr="008F1E32">
        <w:rPr>
          <w:rFonts w:ascii="Times New Roman" w:hAnsi="Times New Roman" w:cs="Times New Roman"/>
          <w:sz w:val="24"/>
        </w:rPr>
        <w:t>issues that may particularly arise, especially if the information is divulged from outside sources.</w:t>
      </w:r>
      <w:r w:rsidR="00533C71" w:rsidRPr="008F1E32">
        <w:rPr>
          <w:rFonts w:ascii="Times New Roman" w:hAnsi="Times New Roman" w:cs="Times New Roman"/>
          <w:sz w:val="24"/>
        </w:rPr>
        <w:t xml:space="preserve"> </w:t>
      </w:r>
      <w:r w:rsidR="002230C4" w:rsidRPr="008F1E32">
        <w:rPr>
          <w:rFonts w:ascii="Times New Roman" w:hAnsi="Times New Roman" w:cs="Times New Roman"/>
          <w:sz w:val="24"/>
        </w:rPr>
        <w:t xml:space="preserve">To successfully deal with the situation, </w:t>
      </w:r>
      <w:r w:rsidR="007E31BC" w:rsidRPr="008F1E32">
        <w:rPr>
          <w:rFonts w:ascii="Times New Roman" w:hAnsi="Times New Roman" w:cs="Times New Roman"/>
          <w:sz w:val="24"/>
        </w:rPr>
        <w:t xml:space="preserve">the </w:t>
      </w:r>
      <w:r w:rsidR="00FA08AF" w:rsidRPr="008F1E32">
        <w:rPr>
          <w:rFonts w:ascii="Times New Roman" w:hAnsi="Times New Roman" w:cs="Times New Roman"/>
          <w:sz w:val="24"/>
        </w:rPr>
        <w:t>water administrators were supposed to</w:t>
      </w:r>
      <w:r w:rsidR="00FA7C3F" w:rsidRPr="008F1E32">
        <w:rPr>
          <w:rFonts w:ascii="Times New Roman" w:hAnsi="Times New Roman" w:cs="Times New Roman"/>
          <w:sz w:val="24"/>
        </w:rPr>
        <w:t xml:space="preserve"> be transparent about the public's issues regarding the </w:t>
      </w:r>
      <w:r w:rsidR="00492712" w:rsidRPr="008F1E32">
        <w:rPr>
          <w:rFonts w:ascii="Times New Roman" w:hAnsi="Times New Roman" w:cs="Times New Roman"/>
          <w:sz w:val="24"/>
        </w:rPr>
        <w:t>contaminated water</w:t>
      </w:r>
      <w:sdt>
        <w:sdtPr>
          <w:rPr>
            <w:rFonts w:ascii="Times New Roman" w:hAnsi="Times New Roman" w:cs="Times New Roman"/>
            <w:sz w:val="24"/>
          </w:rPr>
          <w:id w:val="1847589226"/>
          <w:citation/>
        </w:sdtPr>
        <w:sdtEndPr/>
        <w:sdtContent>
          <w:r w:rsidR="004A2FBE" w:rsidRPr="008F1E32">
            <w:rPr>
              <w:rFonts w:ascii="Times New Roman" w:hAnsi="Times New Roman" w:cs="Times New Roman"/>
              <w:sz w:val="24"/>
            </w:rPr>
            <w:fldChar w:fldCharType="begin"/>
          </w:r>
          <w:r w:rsidR="004A2FBE" w:rsidRPr="008F1E32">
            <w:rPr>
              <w:rFonts w:ascii="Times New Roman" w:hAnsi="Times New Roman" w:cs="Times New Roman"/>
              <w:sz w:val="24"/>
            </w:rPr>
            <w:instrText xml:space="preserve"> CITATION CBS18 \l 1033 </w:instrText>
          </w:r>
          <w:r w:rsidR="004A2FBE" w:rsidRPr="008F1E32">
            <w:rPr>
              <w:rFonts w:ascii="Times New Roman" w:hAnsi="Times New Roman" w:cs="Times New Roman"/>
              <w:sz w:val="24"/>
            </w:rPr>
            <w:fldChar w:fldCharType="separate"/>
          </w:r>
          <w:r w:rsidR="004A2FBE" w:rsidRPr="008F1E32">
            <w:rPr>
              <w:rFonts w:ascii="Times New Roman" w:hAnsi="Times New Roman" w:cs="Times New Roman"/>
              <w:noProof/>
              <w:sz w:val="24"/>
            </w:rPr>
            <w:t xml:space="preserve"> (CBS News, 2018)</w:t>
          </w:r>
          <w:r w:rsidR="004A2FBE" w:rsidRPr="008F1E32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492712" w:rsidRPr="008F1E32">
        <w:rPr>
          <w:rFonts w:ascii="Times New Roman" w:hAnsi="Times New Roman" w:cs="Times New Roman"/>
          <w:sz w:val="24"/>
        </w:rPr>
        <w:t>.</w:t>
      </w:r>
      <w:r w:rsidR="0044511E" w:rsidRPr="008F1E32">
        <w:rPr>
          <w:rFonts w:ascii="Times New Roman" w:hAnsi="Times New Roman" w:cs="Times New Roman"/>
          <w:sz w:val="24"/>
        </w:rPr>
        <w:t xml:space="preserve"> </w:t>
      </w:r>
    </w:p>
    <w:p w:rsidR="0044511E" w:rsidRPr="008F1E32" w:rsidRDefault="00BC2707" w:rsidP="008F1E32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F1E32">
        <w:rPr>
          <w:rFonts w:ascii="Times New Roman" w:hAnsi="Times New Roman" w:cs="Times New Roman"/>
          <w:sz w:val="24"/>
        </w:rPr>
        <w:t xml:space="preserve">Besides, communication also keeps </w:t>
      </w:r>
      <w:r w:rsidR="00314D87" w:rsidRPr="008F1E32">
        <w:rPr>
          <w:rFonts w:ascii="Times New Roman" w:hAnsi="Times New Roman" w:cs="Times New Roman"/>
          <w:sz w:val="24"/>
        </w:rPr>
        <w:t xml:space="preserve">all the actors involved </w:t>
      </w:r>
      <w:r w:rsidR="002C44AB" w:rsidRPr="008F1E32">
        <w:rPr>
          <w:rFonts w:ascii="Times New Roman" w:hAnsi="Times New Roman" w:cs="Times New Roman"/>
          <w:sz w:val="24"/>
        </w:rPr>
        <w:t xml:space="preserve">so that they can work towards </w:t>
      </w:r>
      <w:r w:rsidR="00783D97" w:rsidRPr="008F1E32">
        <w:rPr>
          <w:rFonts w:ascii="Times New Roman" w:hAnsi="Times New Roman" w:cs="Times New Roman"/>
          <w:sz w:val="24"/>
        </w:rPr>
        <w:t>a common goal</w:t>
      </w:r>
      <w:r w:rsidR="00D71931" w:rsidRPr="008F1E32">
        <w:rPr>
          <w:rFonts w:ascii="Times New Roman" w:hAnsi="Times New Roman" w:cs="Times New Roman"/>
          <w:sz w:val="24"/>
        </w:rPr>
        <w:t xml:space="preserve">. </w:t>
      </w:r>
      <w:r w:rsidR="00F238EB" w:rsidRPr="008F1E32">
        <w:rPr>
          <w:rFonts w:ascii="Times New Roman" w:hAnsi="Times New Roman" w:cs="Times New Roman"/>
          <w:sz w:val="24"/>
        </w:rPr>
        <w:t xml:space="preserve">The common would be </w:t>
      </w:r>
      <w:r w:rsidR="00346923" w:rsidRPr="008F1E32">
        <w:rPr>
          <w:rFonts w:ascii="Times New Roman" w:hAnsi="Times New Roman" w:cs="Times New Roman"/>
          <w:sz w:val="24"/>
        </w:rPr>
        <w:t xml:space="preserve">to ensure that the water quality is restored immediately after the city switched its water lines </w:t>
      </w:r>
      <w:r w:rsidR="0074027F" w:rsidRPr="008F1E32">
        <w:rPr>
          <w:rFonts w:ascii="Times New Roman" w:hAnsi="Times New Roman" w:cs="Times New Roman"/>
          <w:sz w:val="24"/>
        </w:rPr>
        <w:t>to the Flint River.</w:t>
      </w:r>
      <w:r w:rsidR="000F22EE" w:rsidRPr="008F1E32">
        <w:rPr>
          <w:rFonts w:ascii="Times New Roman" w:hAnsi="Times New Roman" w:cs="Times New Roman"/>
          <w:sz w:val="24"/>
        </w:rPr>
        <w:t xml:space="preserve"> </w:t>
      </w:r>
    </w:p>
    <w:p w:rsidR="00961777" w:rsidRDefault="00961777" w:rsidP="001E4C90">
      <w:pPr>
        <w:jc w:val="both"/>
      </w:pPr>
    </w:p>
    <w:p w:rsidR="00961777" w:rsidRDefault="00961777" w:rsidP="001E4C90">
      <w:pPr>
        <w:jc w:val="both"/>
      </w:pPr>
    </w:p>
    <w:p w:rsidR="00961777" w:rsidRDefault="00961777" w:rsidP="001E4C90">
      <w:pPr>
        <w:jc w:val="both"/>
      </w:pPr>
    </w:p>
    <w:p w:rsidR="00961777" w:rsidRDefault="00961777" w:rsidP="001E4C90">
      <w:pPr>
        <w:jc w:val="both"/>
      </w:pPr>
    </w:p>
    <w:p w:rsidR="00961777" w:rsidRDefault="00961777" w:rsidP="001E4C90">
      <w:pPr>
        <w:jc w:val="both"/>
      </w:pPr>
    </w:p>
    <w:p w:rsidR="00961777" w:rsidRDefault="00961777" w:rsidP="001E4C90">
      <w:pPr>
        <w:jc w:val="both"/>
      </w:pPr>
    </w:p>
    <w:p w:rsidR="00961777" w:rsidRDefault="00961777" w:rsidP="001E4C90">
      <w:pPr>
        <w:jc w:val="both"/>
      </w:pPr>
    </w:p>
    <w:p w:rsidR="00961777" w:rsidRDefault="00961777" w:rsidP="001E4C90">
      <w:pPr>
        <w:jc w:val="both"/>
      </w:pPr>
    </w:p>
    <w:p w:rsidR="00961777" w:rsidRDefault="00961777" w:rsidP="001E4C90">
      <w:pPr>
        <w:jc w:val="both"/>
      </w:pPr>
    </w:p>
    <w:p w:rsidR="00961777" w:rsidRDefault="00961777" w:rsidP="001E4C90">
      <w:pPr>
        <w:jc w:val="both"/>
      </w:pPr>
    </w:p>
    <w:p w:rsidR="00961777" w:rsidRDefault="00961777" w:rsidP="001E4C90">
      <w:pPr>
        <w:jc w:val="both"/>
      </w:pPr>
    </w:p>
    <w:p w:rsidR="00961777" w:rsidRDefault="00961777" w:rsidP="001E4C90">
      <w:pPr>
        <w:jc w:val="both"/>
      </w:pPr>
    </w:p>
    <w:p w:rsidR="00961777" w:rsidRDefault="00961777" w:rsidP="001E4C90">
      <w:pPr>
        <w:jc w:val="both"/>
      </w:pPr>
    </w:p>
    <w:p w:rsidR="00961777" w:rsidRDefault="00961777" w:rsidP="001E4C90">
      <w:pPr>
        <w:jc w:val="both"/>
      </w:pPr>
    </w:p>
    <w:p w:rsidR="00961777" w:rsidRDefault="00961777" w:rsidP="001E4C90">
      <w:pPr>
        <w:jc w:val="both"/>
      </w:pPr>
    </w:p>
    <w:p w:rsidR="00961777" w:rsidRDefault="00961777" w:rsidP="001E4C90">
      <w:pPr>
        <w:jc w:val="both"/>
      </w:pPr>
    </w:p>
    <w:p w:rsidR="00961777" w:rsidRDefault="00961777" w:rsidP="001E4C90">
      <w:pPr>
        <w:jc w:val="both"/>
      </w:pPr>
    </w:p>
    <w:p w:rsidR="00961777" w:rsidRDefault="00961777" w:rsidP="001E4C90">
      <w:pPr>
        <w:jc w:val="both"/>
      </w:pPr>
    </w:p>
    <w:p w:rsidR="00961777" w:rsidRDefault="00961777" w:rsidP="001E4C90">
      <w:pPr>
        <w:jc w:val="both"/>
      </w:pPr>
    </w:p>
    <w:p w:rsidR="00961777" w:rsidRDefault="00961777" w:rsidP="001E4C90">
      <w:pPr>
        <w:jc w:val="both"/>
      </w:pPr>
    </w:p>
    <w:p w:rsidR="00961777" w:rsidRDefault="00961777" w:rsidP="001E4C90">
      <w:pPr>
        <w:jc w:val="both"/>
      </w:pPr>
    </w:p>
    <w:p w:rsidR="00961777" w:rsidRDefault="00961777" w:rsidP="001E4C90">
      <w:pPr>
        <w:jc w:val="both"/>
      </w:pPr>
    </w:p>
    <w:p w:rsidR="00961777" w:rsidRDefault="00961777" w:rsidP="001E4C90">
      <w:pPr>
        <w:jc w:val="both"/>
      </w:pPr>
    </w:p>
    <w:p w:rsidR="00961777" w:rsidRDefault="00961777" w:rsidP="001E4C90">
      <w:pPr>
        <w:jc w:val="both"/>
      </w:pPr>
    </w:p>
    <w:p w:rsidR="00961777" w:rsidRDefault="00961777" w:rsidP="001E4C90">
      <w:pPr>
        <w:jc w:val="both"/>
      </w:pPr>
    </w:p>
    <w:p w:rsidR="00D937B0" w:rsidRPr="00961777" w:rsidRDefault="00BC2707" w:rsidP="00961777">
      <w:pPr>
        <w:jc w:val="center"/>
        <w:rPr>
          <w:rFonts w:ascii="Times New Roman" w:hAnsi="Times New Roman" w:cs="Times New Roman"/>
          <w:sz w:val="24"/>
        </w:rPr>
      </w:pPr>
      <w:r w:rsidRPr="00961777">
        <w:rPr>
          <w:rFonts w:ascii="Times New Roman" w:hAnsi="Times New Roman" w:cs="Times New Roman"/>
          <w:sz w:val="24"/>
        </w:rPr>
        <w:t>References</w:t>
      </w:r>
    </w:p>
    <w:p w:rsidR="00961777" w:rsidRPr="00961777" w:rsidRDefault="00BC2707" w:rsidP="00961777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961777">
        <w:rPr>
          <w:rFonts w:ascii="Times New Roman" w:hAnsi="Times New Roman" w:cs="Times New Roman"/>
          <w:sz w:val="24"/>
        </w:rPr>
        <w:t xml:space="preserve">CBS News. (2018). The Flint water crisis: A loss of trust. Retrieved: </w:t>
      </w:r>
      <w:hyperlink r:id="rId7" w:history="1">
        <w:r w:rsidRPr="00961777">
          <w:rPr>
            <w:rStyle w:val="Hyperlink"/>
            <w:rFonts w:ascii="Times New Roman" w:hAnsi="Times New Roman" w:cs="Times New Roman"/>
            <w:sz w:val="24"/>
          </w:rPr>
          <w:t>https://www.cbsnews.com/news/the-flint-water-crisis-a-loss-of-trust/</w:t>
        </w:r>
      </w:hyperlink>
      <w:r w:rsidRPr="00961777">
        <w:rPr>
          <w:rFonts w:ascii="Times New Roman" w:hAnsi="Times New Roman" w:cs="Times New Roman"/>
          <w:sz w:val="24"/>
        </w:rPr>
        <w:t xml:space="preserve"> Accessed on 9/12/20 </w:t>
      </w:r>
    </w:p>
    <w:p w:rsidR="00961777" w:rsidRPr="00961777" w:rsidRDefault="00BC2707" w:rsidP="00961777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961777">
        <w:rPr>
          <w:rFonts w:ascii="Times New Roman" w:hAnsi="Times New Roman" w:cs="Times New Roman"/>
          <w:sz w:val="24"/>
        </w:rPr>
        <w:lastRenderedPageBreak/>
        <w:t>Merrit Kennedy. (2016). Lead-Laced Water In Flint: A Step-By-Step Look At The Makin</w:t>
      </w:r>
      <w:r w:rsidRPr="00961777">
        <w:rPr>
          <w:rFonts w:ascii="Times New Roman" w:hAnsi="Times New Roman" w:cs="Times New Roman"/>
          <w:sz w:val="24"/>
        </w:rPr>
        <w:t xml:space="preserve">gs Of A Crisis. Retrieved: </w:t>
      </w:r>
      <w:hyperlink r:id="rId8" w:history="1">
        <w:r w:rsidRPr="00961777">
          <w:rPr>
            <w:rStyle w:val="Hyperlink"/>
            <w:rFonts w:ascii="Times New Roman" w:hAnsi="Times New Roman" w:cs="Times New Roman"/>
            <w:sz w:val="24"/>
          </w:rPr>
          <w:t>https://www.npr.org/sections/thetwo-way/2016/04/20/465545378/lead-laced-water-i</w:t>
        </w:r>
        <w:r w:rsidRPr="00961777">
          <w:rPr>
            <w:rStyle w:val="Hyperlink"/>
            <w:rFonts w:ascii="Times New Roman" w:hAnsi="Times New Roman" w:cs="Times New Roman"/>
            <w:sz w:val="24"/>
          </w:rPr>
          <w:t>n-flint-a-step-by-step-look-at-the-makings-of-a-crisis</w:t>
        </w:r>
      </w:hyperlink>
      <w:r w:rsidRPr="00961777">
        <w:rPr>
          <w:rFonts w:ascii="Times New Roman" w:hAnsi="Times New Roman" w:cs="Times New Roman"/>
          <w:sz w:val="24"/>
        </w:rPr>
        <w:t xml:space="preserve"> Accessed on 9/12/20</w:t>
      </w:r>
    </w:p>
    <w:p w:rsidR="00961777" w:rsidRPr="00961777" w:rsidRDefault="00BC2707" w:rsidP="00961777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961777">
        <w:rPr>
          <w:rFonts w:ascii="Times New Roman" w:hAnsi="Times New Roman" w:cs="Times New Roman"/>
          <w:sz w:val="24"/>
        </w:rPr>
        <w:t xml:space="preserve">The Guardian. (2014). Ethical Concerns in the public service commissioning. Retrieved: </w:t>
      </w:r>
      <w:hyperlink r:id="rId9" w:history="1">
        <w:r w:rsidRPr="00961777">
          <w:rPr>
            <w:rStyle w:val="Hyperlink"/>
            <w:rFonts w:ascii="Times New Roman" w:hAnsi="Times New Roman" w:cs="Times New Roman"/>
            <w:sz w:val="24"/>
          </w:rPr>
          <w:t>http://www.theguardian.com/society/2014/jun/25/ethical-concerns-public-service-commissioning</w:t>
        </w:r>
      </w:hyperlink>
      <w:r w:rsidRPr="00961777">
        <w:rPr>
          <w:rFonts w:ascii="Times New Roman" w:hAnsi="Times New Roman" w:cs="Times New Roman"/>
          <w:sz w:val="24"/>
        </w:rPr>
        <w:t xml:space="preserve"> Accessed on 9/12/20 </w:t>
      </w:r>
    </w:p>
    <w:p w:rsidR="000A22D2" w:rsidRPr="00D63672" w:rsidRDefault="000A22D2" w:rsidP="00D63672">
      <w:pPr>
        <w:jc w:val="both"/>
      </w:pPr>
    </w:p>
    <w:sectPr w:rsidR="000A22D2" w:rsidRPr="00D63672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2707" w:rsidRDefault="00BC2707">
      <w:pPr>
        <w:spacing w:after="0" w:line="240" w:lineRule="auto"/>
      </w:pPr>
      <w:r>
        <w:separator/>
      </w:r>
    </w:p>
  </w:endnote>
  <w:endnote w:type="continuationSeparator" w:id="0">
    <w:p w:rsidR="00BC2707" w:rsidRDefault="00BC2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2707" w:rsidRDefault="00BC2707">
      <w:pPr>
        <w:spacing w:after="0" w:line="240" w:lineRule="auto"/>
      </w:pPr>
      <w:r>
        <w:separator/>
      </w:r>
    </w:p>
  </w:footnote>
  <w:footnote w:type="continuationSeparator" w:id="0">
    <w:p w:rsidR="00BC2707" w:rsidRDefault="00BC27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9173503"/>
      <w:docPartObj>
        <w:docPartGallery w:val="Page Numbers (Top of Page)"/>
        <w:docPartUnique/>
      </w:docPartObj>
    </w:sdtPr>
    <w:sdtEndPr>
      <w:rPr>
        <w:noProof/>
      </w:rPr>
    </w:sdtEndPr>
    <w:sdtContent>
      <w:p w:rsidR="00B911FD" w:rsidRDefault="00BC270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26A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911FD" w:rsidRDefault="00B911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4A6"/>
    <w:rsid w:val="00005180"/>
    <w:rsid w:val="000176E4"/>
    <w:rsid w:val="0002537D"/>
    <w:rsid w:val="00026D27"/>
    <w:rsid w:val="00030CBD"/>
    <w:rsid w:val="00043775"/>
    <w:rsid w:val="000A22D2"/>
    <w:rsid w:val="000A362E"/>
    <w:rsid w:val="000C6983"/>
    <w:rsid w:val="000D65F7"/>
    <w:rsid w:val="000F22EE"/>
    <w:rsid w:val="001019CF"/>
    <w:rsid w:val="00103B0B"/>
    <w:rsid w:val="00111CB7"/>
    <w:rsid w:val="001221A4"/>
    <w:rsid w:val="00124770"/>
    <w:rsid w:val="00142335"/>
    <w:rsid w:val="00182D8A"/>
    <w:rsid w:val="00183207"/>
    <w:rsid w:val="001E4C90"/>
    <w:rsid w:val="002230C4"/>
    <w:rsid w:val="00241FEE"/>
    <w:rsid w:val="002C26AF"/>
    <w:rsid w:val="002C44AB"/>
    <w:rsid w:val="002D3AA1"/>
    <w:rsid w:val="002E4571"/>
    <w:rsid w:val="002E655D"/>
    <w:rsid w:val="00314D87"/>
    <w:rsid w:val="00345536"/>
    <w:rsid w:val="00346923"/>
    <w:rsid w:val="00363D83"/>
    <w:rsid w:val="00380C54"/>
    <w:rsid w:val="00390EE2"/>
    <w:rsid w:val="00420C62"/>
    <w:rsid w:val="00423103"/>
    <w:rsid w:val="0044511E"/>
    <w:rsid w:val="00476CE5"/>
    <w:rsid w:val="00492712"/>
    <w:rsid w:val="004A19F7"/>
    <w:rsid w:val="004A2FBE"/>
    <w:rsid w:val="004D0E7B"/>
    <w:rsid w:val="004D3AE7"/>
    <w:rsid w:val="004D73FA"/>
    <w:rsid w:val="00506941"/>
    <w:rsid w:val="00533C71"/>
    <w:rsid w:val="00573A6E"/>
    <w:rsid w:val="005830AC"/>
    <w:rsid w:val="005B1DC3"/>
    <w:rsid w:val="005D0309"/>
    <w:rsid w:val="005D1903"/>
    <w:rsid w:val="006162F5"/>
    <w:rsid w:val="00621647"/>
    <w:rsid w:val="006549B1"/>
    <w:rsid w:val="006764CF"/>
    <w:rsid w:val="0068768F"/>
    <w:rsid w:val="006A5F32"/>
    <w:rsid w:val="006F2BAA"/>
    <w:rsid w:val="006F4010"/>
    <w:rsid w:val="00734FFD"/>
    <w:rsid w:val="0074027F"/>
    <w:rsid w:val="007838A5"/>
    <w:rsid w:val="00783D97"/>
    <w:rsid w:val="007A4C8B"/>
    <w:rsid w:val="007A6F28"/>
    <w:rsid w:val="007B38E2"/>
    <w:rsid w:val="007E31BC"/>
    <w:rsid w:val="007F3613"/>
    <w:rsid w:val="0080021B"/>
    <w:rsid w:val="008121CD"/>
    <w:rsid w:val="008219CD"/>
    <w:rsid w:val="00833CF0"/>
    <w:rsid w:val="0085003F"/>
    <w:rsid w:val="008718C4"/>
    <w:rsid w:val="008A406D"/>
    <w:rsid w:val="008B76AD"/>
    <w:rsid w:val="008E2D64"/>
    <w:rsid w:val="008F1E32"/>
    <w:rsid w:val="009007E6"/>
    <w:rsid w:val="00924036"/>
    <w:rsid w:val="00961777"/>
    <w:rsid w:val="0097575F"/>
    <w:rsid w:val="00983291"/>
    <w:rsid w:val="009B3E61"/>
    <w:rsid w:val="009B4976"/>
    <w:rsid w:val="009C17F6"/>
    <w:rsid w:val="009E58E5"/>
    <w:rsid w:val="009F1689"/>
    <w:rsid w:val="009F75BF"/>
    <w:rsid w:val="00A12B47"/>
    <w:rsid w:val="00A3392A"/>
    <w:rsid w:val="00A369DB"/>
    <w:rsid w:val="00AA06EE"/>
    <w:rsid w:val="00AD4CFF"/>
    <w:rsid w:val="00B7208A"/>
    <w:rsid w:val="00B911FD"/>
    <w:rsid w:val="00BB621F"/>
    <w:rsid w:val="00BC2707"/>
    <w:rsid w:val="00BD5A87"/>
    <w:rsid w:val="00BE1003"/>
    <w:rsid w:val="00BF38AF"/>
    <w:rsid w:val="00BF76EC"/>
    <w:rsid w:val="00C10FD9"/>
    <w:rsid w:val="00CA3036"/>
    <w:rsid w:val="00CB195E"/>
    <w:rsid w:val="00CE62CB"/>
    <w:rsid w:val="00CE7B48"/>
    <w:rsid w:val="00D31606"/>
    <w:rsid w:val="00D363E5"/>
    <w:rsid w:val="00D46532"/>
    <w:rsid w:val="00D60DF3"/>
    <w:rsid w:val="00D63672"/>
    <w:rsid w:val="00D71931"/>
    <w:rsid w:val="00D767F9"/>
    <w:rsid w:val="00D82D09"/>
    <w:rsid w:val="00D925D6"/>
    <w:rsid w:val="00D937B0"/>
    <w:rsid w:val="00D94C61"/>
    <w:rsid w:val="00DC31EB"/>
    <w:rsid w:val="00DC50BA"/>
    <w:rsid w:val="00E152E0"/>
    <w:rsid w:val="00E351D3"/>
    <w:rsid w:val="00E45041"/>
    <w:rsid w:val="00E74199"/>
    <w:rsid w:val="00E958E8"/>
    <w:rsid w:val="00EB2618"/>
    <w:rsid w:val="00F031FE"/>
    <w:rsid w:val="00F07C27"/>
    <w:rsid w:val="00F119E8"/>
    <w:rsid w:val="00F17C0E"/>
    <w:rsid w:val="00F238EB"/>
    <w:rsid w:val="00F26F2E"/>
    <w:rsid w:val="00F43E2E"/>
    <w:rsid w:val="00F45873"/>
    <w:rsid w:val="00F53490"/>
    <w:rsid w:val="00FA08AF"/>
    <w:rsid w:val="00FA7C3F"/>
    <w:rsid w:val="00FC44A6"/>
    <w:rsid w:val="00FC6CED"/>
    <w:rsid w:val="00FE54DF"/>
    <w:rsid w:val="00FF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19D4C6-8176-443E-9C5E-3DB4F821A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4CF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911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1FD"/>
  </w:style>
  <w:style w:type="paragraph" w:styleId="Footer">
    <w:name w:val="footer"/>
    <w:basedOn w:val="Normal"/>
    <w:link w:val="FooterChar"/>
    <w:uiPriority w:val="99"/>
    <w:unhideWhenUsed/>
    <w:rsid w:val="00B911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1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pr.org/sections/thetwo-way/2016/04/20/465545378/lead-laced-water-in-flint-a-step-by-step-look-at-the-makings-of-a-crisi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bsnews.com/news/the-flint-water-crisis-a-loss-of-trust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theguardian.com/society/2014/jun/25/ethical-concerns-public-service-commission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Ken16</b:Tag>
    <b:SourceType>BookSection</b:SourceType>
    <b:Guid>{21D32A1F-E8FE-495D-9495-C39F0DE01A73}</b:Guid>
    <b:Author>
      <b:Author>
        <b:NameList>
          <b:Person>
            <b:Last>Kennedy</b:Last>
          </b:Person>
        </b:NameList>
      </b:Author>
    </b:Author>
    <b:Year>2016</b:Year>
    <b:RefOrder>1</b:RefOrder>
  </b:Source>
  <b:Source>
    <b:Tag>CBS18</b:Tag>
    <b:SourceType>BookSection</b:SourceType>
    <b:Guid>{12962FA1-B654-49FC-B7CF-BA2410651A2A}</b:Guid>
    <b:Author>
      <b:Author>
        <b:Corporate>CBS News</b:Corporate>
      </b:Author>
    </b:Author>
    <b:Year>2018</b:Year>
    <b:RefOrder>2</b:RefOrder>
  </b:Source>
  <b:Source>
    <b:Tag>The14</b:Tag>
    <b:SourceType>BookSection</b:SourceType>
    <b:Guid>{383EE88C-2015-471E-88AB-3F2C07B1DB53}</b:Guid>
    <b:Author>
      <b:Author>
        <b:Corporate>The Guardian</b:Corporate>
      </b:Author>
    </b:Author>
    <b:Year>2014</b:Year>
    <b:RefOrder>3</b:RefOrder>
  </b:Source>
</b:Sources>
</file>

<file path=customXml/itemProps1.xml><?xml version="1.0" encoding="utf-8"?>
<ds:datastoreItem xmlns:ds="http://schemas.openxmlformats.org/officeDocument/2006/customXml" ds:itemID="{43CD3563-C1FE-44C6-90AA-07F28E9E2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2020-09-12T16:13:00Z</dcterms:created>
  <dcterms:modified xsi:type="dcterms:W3CDTF">2020-09-12T16:13:00Z</dcterms:modified>
</cp:coreProperties>
</file>