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D26C9D" w14:textId="019DB4B5" w:rsidR="004D0335" w:rsidRDefault="004D0335"/>
    <w:p w14:paraId="1A2A2600" w14:textId="7A63E10B" w:rsidR="004D0335" w:rsidRDefault="004D0335">
      <w:r>
        <w:t xml:space="preserve">Here is the book to use as a reference. include in-text citations, no direct quotes. </w:t>
      </w:r>
      <w:r w:rsidR="00F1788F">
        <w:t xml:space="preserve">Must be 300 words. </w:t>
      </w:r>
    </w:p>
    <w:p w14:paraId="5127A394" w14:textId="59CF7267" w:rsidR="004D0335" w:rsidRDefault="004D0335">
      <w:hyperlink r:id="rId5" w:history="1">
        <w:r w:rsidRPr="004D0335">
          <w:rPr>
            <w:rStyle w:val="Hyperlink"/>
          </w:rPr>
          <w:t xml:space="preserve">Helena </w:t>
        </w:r>
        <w:proofErr w:type="spellStart"/>
        <w:r w:rsidRPr="004D0335">
          <w:rPr>
            <w:rStyle w:val="Hyperlink"/>
          </w:rPr>
          <w:t>Seli</w:t>
        </w:r>
        <w:proofErr w:type="spellEnd"/>
        <w:r w:rsidRPr="004D0335">
          <w:rPr>
            <w:rStyle w:val="Hyperlink"/>
          </w:rPr>
          <w:t xml:space="preserve"> - Motivation and Learning Strategies for College Success_ A Focus on Self-Regulated Learning-Routledge (2020).pdf</w:t>
        </w:r>
      </w:hyperlink>
    </w:p>
    <w:p w14:paraId="0664D13B" w14:textId="64BD691E" w:rsidR="00F1788F" w:rsidRDefault="00F1788F"/>
    <w:p w14:paraId="7E5FF1AA" w14:textId="77777777" w:rsidR="00F1788F" w:rsidRPr="00F1788F" w:rsidRDefault="00F1788F" w:rsidP="00F1788F">
      <w:pPr>
        <w:spacing w:before="180" w:after="180"/>
        <w:rPr>
          <w:rFonts w:ascii="Helvetica Neue" w:eastAsia="Times New Roman" w:hAnsi="Helvetica Neue" w:cs="Times New Roman"/>
          <w:color w:val="2D3B45"/>
        </w:rPr>
      </w:pPr>
      <w:r w:rsidRPr="00F1788F">
        <w:rPr>
          <w:rFonts w:ascii="Helvetica Neue" w:eastAsia="Times New Roman" w:hAnsi="Helvetica Neue" w:cs="Times New Roman"/>
          <w:color w:val="2D3B45"/>
        </w:rPr>
        <w:t>To discuss how people learn behaviors, including studying. </w:t>
      </w:r>
    </w:p>
    <w:p w14:paraId="41C71293" w14:textId="0A157407" w:rsidR="00F1788F" w:rsidRPr="00F1788F" w:rsidRDefault="00F1788F" w:rsidP="00F1788F">
      <w:pPr>
        <w:spacing w:before="180" w:after="180"/>
        <w:rPr>
          <w:rFonts w:ascii="Helvetica Neue" w:eastAsia="Times New Roman" w:hAnsi="Helvetica Neue" w:cs="Times New Roman"/>
          <w:color w:val="2D3B45"/>
        </w:rPr>
      </w:pPr>
      <w:r w:rsidRPr="00F1788F">
        <w:rPr>
          <w:rFonts w:ascii="Helvetica Neue" w:eastAsia="Times New Roman" w:hAnsi="Helvetica Neue" w:cs="Times New Roman"/>
          <w:color w:val="2D3B45"/>
        </w:rPr>
        <w:fldChar w:fldCharType="begin"/>
      </w:r>
      <w:r w:rsidRPr="00F1788F">
        <w:rPr>
          <w:rFonts w:ascii="Helvetica Neue" w:eastAsia="Times New Roman" w:hAnsi="Helvetica Neue" w:cs="Times New Roman"/>
          <w:color w:val="2D3B45"/>
        </w:rPr>
        <w:instrText xml:space="preserve"> INCLUDEPICTURE "/var/folders/rs/kmj_tmhn0jn3btg55c_scpr80000gn/T/com.microsoft.Word/WebArchiveCopyPasteTempFiles/preview" \* MERGEFORMATINET </w:instrText>
      </w:r>
      <w:r w:rsidRPr="00F1788F">
        <w:rPr>
          <w:rFonts w:ascii="Helvetica Neue" w:eastAsia="Times New Roman" w:hAnsi="Helvetica Neue" w:cs="Times New Roman"/>
          <w:color w:val="2D3B45"/>
        </w:rPr>
        <w:fldChar w:fldCharType="separate"/>
      </w:r>
      <w:r w:rsidRPr="00F1788F">
        <w:rPr>
          <w:rFonts w:ascii="Helvetica Neue" w:eastAsia="Times New Roman" w:hAnsi="Helvetica Neue" w:cs="Times New Roman"/>
          <w:noProof/>
          <w:color w:val="2D3B45"/>
        </w:rPr>
        <w:drawing>
          <wp:inline distT="0" distB="0" distL="0" distR="0" wp14:anchorId="3AAC4856" wp14:editId="001A3FFD">
            <wp:extent cx="2960370" cy="1665605"/>
            <wp:effectExtent l="0" t="0" r="0" b="0"/>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60370" cy="1665605"/>
                    </a:xfrm>
                    <a:prstGeom prst="rect">
                      <a:avLst/>
                    </a:prstGeom>
                    <a:noFill/>
                    <a:ln>
                      <a:noFill/>
                    </a:ln>
                  </pic:spPr>
                </pic:pic>
              </a:graphicData>
            </a:graphic>
          </wp:inline>
        </w:drawing>
      </w:r>
      <w:r w:rsidRPr="00F1788F">
        <w:rPr>
          <w:rFonts w:ascii="Helvetica Neue" w:eastAsia="Times New Roman" w:hAnsi="Helvetica Neue" w:cs="Times New Roman"/>
          <w:color w:val="2D3B45"/>
        </w:rPr>
        <w:fldChar w:fldCharType="end"/>
      </w:r>
    </w:p>
    <w:p w14:paraId="51768322" w14:textId="7410DCF9" w:rsidR="00F1788F" w:rsidRPr="00F1788F" w:rsidRDefault="00F1788F" w:rsidP="00F1788F">
      <w:pPr>
        <w:spacing w:before="180" w:after="180"/>
        <w:rPr>
          <w:rFonts w:ascii="Helvetica Neue" w:eastAsia="Times New Roman" w:hAnsi="Helvetica Neue" w:cs="Times New Roman"/>
          <w:color w:val="2D3B45"/>
        </w:rPr>
      </w:pPr>
      <w:r w:rsidRPr="00F1788F">
        <w:rPr>
          <w:rFonts w:ascii="Helvetica Neue" w:eastAsia="Times New Roman" w:hAnsi="Helvetica Neue" w:cs="Times New Roman"/>
          <w:color w:val="2D3B45"/>
        </w:rPr>
        <w:t>Your goal is to know of the theories of behaviorism and be able to apply them. If you need more help with the assignment, make sure to read the chapter, listen to the lecture, and visit the study room. Reach out to your Professor or a tutor it you still want some help. Find a way to reach your goal by taking the step to find the sources and support needed. </w:t>
      </w:r>
    </w:p>
    <w:p w14:paraId="4B829765" w14:textId="56FDE772" w:rsidR="00F1788F" w:rsidRDefault="00F1788F"/>
    <w:p w14:paraId="65A4F693" w14:textId="04945067" w:rsidR="00F1788F" w:rsidRDefault="00F1788F"/>
    <w:p w14:paraId="48DD4194" w14:textId="6B29B383" w:rsidR="00F1788F" w:rsidRDefault="00F1788F"/>
    <w:p w14:paraId="39D8A63F" w14:textId="77777777" w:rsidR="00F1788F" w:rsidRDefault="00F1788F"/>
    <w:p w14:paraId="7CC75113" w14:textId="77777777" w:rsidR="00F1788F" w:rsidRPr="00F1788F" w:rsidRDefault="00F1788F" w:rsidP="00F1788F">
      <w:pPr>
        <w:spacing w:before="180"/>
        <w:rPr>
          <w:rFonts w:ascii="Helvetica Neue" w:eastAsia="Times New Roman" w:hAnsi="Helvetica Neue" w:cs="Times New Roman"/>
          <w:color w:val="2D3B45"/>
        </w:rPr>
      </w:pPr>
      <w:r w:rsidRPr="00F1788F">
        <w:rPr>
          <w:rFonts w:ascii="Helvetica Neue" w:eastAsia="Times New Roman" w:hAnsi="Helvetica Neue" w:cs="Times New Roman"/>
          <w:b/>
          <w:bCs/>
          <w:color w:val="2D3B45"/>
        </w:rPr>
        <w:t>#DigitalPowerups</w:t>
      </w:r>
    </w:p>
    <w:p w14:paraId="057E339A"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Remember: </w:t>
      </w:r>
      <w:r w:rsidRPr="00F1788F">
        <w:rPr>
          <w:rFonts w:ascii="Helvetica Neue" w:eastAsia="Times New Roman" w:hAnsi="Helvetica Neue" w:cs="Times New Roman"/>
          <w:color w:val="2D3B45"/>
        </w:rPr>
        <w:t>List or restate something you just read; then, add an opinion in your response. Use </w:t>
      </w:r>
      <w:r w:rsidRPr="00F1788F">
        <w:rPr>
          <w:rFonts w:ascii="Helvetica Neue" w:eastAsia="Times New Roman" w:hAnsi="Helvetica Neue" w:cs="Times New Roman"/>
          <w:b/>
          <w:bCs/>
          <w:color w:val="2D3B45"/>
        </w:rPr>
        <w:t>#remember.</w:t>
      </w:r>
    </w:p>
    <w:p w14:paraId="558E4B6C"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Understand:</w:t>
      </w:r>
      <w:r w:rsidRPr="00F1788F">
        <w:rPr>
          <w:rFonts w:ascii="Helvetica Neue" w:eastAsia="Times New Roman" w:hAnsi="Helvetica Neue" w:cs="Times New Roman"/>
          <w:color w:val="2D3B45"/>
        </w:rPr>
        <w:t> Ask a question that will help you understand what you read. Allow a peer to respond to your question. Use </w:t>
      </w:r>
      <w:r w:rsidRPr="00F1788F">
        <w:rPr>
          <w:rFonts w:ascii="Helvetica Neue" w:eastAsia="Times New Roman" w:hAnsi="Helvetica Neue" w:cs="Times New Roman"/>
          <w:b/>
          <w:bCs/>
          <w:color w:val="2D3B45"/>
        </w:rPr>
        <w:t>#understand.</w:t>
      </w:r>
    </w:p>
    <w:p w14:paraId="4EF05C14"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Apply: </w:t>
      </w:r>
      <w:r w:rsidRPr="00F1788F">
        <w:rPr>
          <w:rFonts w:ascii="Helvetica Neue" w:eastAsia="Times New Roman" w:hAnsi="Helvetica Neue" w:cs="Times New Roman"/>
          <w:color w:val="2D3B45"/>
        </w:rPr>
        <w:t>Organize what you read into something new. Include a poem, chart, timeline, diagram, or model in your response. Use </w:t>
      </w:r>
      <w:r w:rsidRPr="00F1788F">
        <w:rPr>
          <w:rFonts w:ascii="Helvetica Neue" w:eastAsia="Times New Roman" w:hAnsi="Helvetica Neue" w:cs="Times New Roman"/>
          <w:b/>
          <w:bCs/>
          <w:color w:val="2D3B45"/>
        </w:rPr>
        <w:t>#apply.</w:t>
      </w:r>
    </w:p>
    <w:p w14:paraId="7609500B"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Analyze:</w:t>
      </w:r>
      <w:r w:rsidRPr="00F1788F">
        <w:rPr>
          <w:rFonts w:ascii="Helvetica Neue" w:eastAsia="Times New Roman" w:hAnsi="Helvetica Neue" w:cs="Times New Roman"/>
          <w:color w:val="2D3B45"/>
        </w:rPr>
        <w:t> Examine a quote you read, and then compare it to a different text. Explain why you think they're related. Use </w:t>
      </w:r>
      <w:r w:rsidRPr="00F1788F">
        <w:rPr>
          <w:rFonts w:ascii="Helvetica Neue" w:eastAsia="Times New Roman" w:hAnsi="Helvetica Neue" w:cs="Times New Roman"/>
          <w:b/>
          <w:bCs/>
          <w:color w:val="2D3B45"/>
        </w:rPr>
        <w:t>#analyze.</w:t>
      </w:r>
    </w:p>
    <w:p w14:paraId="5E509B99"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Evaluate: </w:t>
      </w:r>
      <w:r w:rsidRPr="00F1788F">
        <w:rPr>
          <w:rFonts w:ascii="Helvetica Neue" w:eastAsia="Times New Roman" w:hAnsi="Helvetica Neue" w:cs="Times New Roman"/>
          <w:color w:val="2D3B45"/>
        </w:rPr>
        <w:t>Critique something that you read in a respectful manner. Cite text-based evidence in your response. Use </w:t>
      </w:r>
      <w:r w:rsidRPr="00F1788F">
        <w:rPr>
          <w:rFonts w:ascii="Helvetica Neue" w:eastAsia="Times New Roman" w:hAnsi="Helvetica Neue" w:cs="Times New Roman"/>
          <w:b/>
          <w:bCs/>
          <w:color w:val="2D3B45"/>
        </w:rPr>
        <w:t>#evaluate.</w:t>
      </w:r>
    </w:p>
    <w:p w14:paraId="556E221C"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Create: </w:t>
      </w:r>
      <w:r w:rsidRPr="00F1788F">
        <w:rPr>
          <w:rFonts w:ascii="Helvetica Neue" w:eastAsia="Times New Roman" w:hAnsi="Helvetica Neue" w:cs="Times New Roman"/>
          <w:color w:val="2D3B45"/>
        </w:rPr>
        <w:t>Develop a novel response based on what you read using text, video or other supplies to innovate. Use </w:t>
      </w:r>
      <w:r w:rsidRPr="00F1788F">
        <w:rPr>
          <w:rFonts w:ascii="Helvetica Neue" w:eastAsia="Times New Roman" w:hAnsi="Helvetica Neue" w:cs="Times New Roman"/>
          <w:b/>
          <w:bCs/>
          <w:color w:val="2D3B45"/>
        </w:rPr>
        <w:t>#create.</w:t>
      </w:r>
    </w:p>
    <w:p w14:paraId="7D1F6ABA"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Connect: </w:t>
      </w:r>
      <w:r w:rsidRPr="00F1788F">
        <w:rPr>
          <w:rFonts w:ascii="Helvetica Neue" w:eastAsia="Times New Roman" w:hAnsi="Helvetica Neue" w:cs="Times New Roman"/>
          <w:color w:val="2D3B45"/>
        </w:rPr>
        <w:t>Connect a real-world experience to concepts in the assigned reading.  Use </w:t>
      </w:r>
      <w:r w:rsidRPr="00F1788F">
        <w:rPr>
          <w:rFonts w:ascii="Helvetica Neue" w:eastAsia="Times New Roman" w:hAnsi="Helvetica Neue" w:cs="Times New Roman"/>
          <w:b/>
          <w:bCs/>
          <w:color w:val="2D3B45"/>
        </w:rPr>
        <w:t>#connect.</w:t>
      </w:r>
    </w:p>
    <w:p w14:paraId="394E6A9D"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Critical think: J</w:t>
      </w:r>
      <w:r w:rsidRPr="00F1788F">
        <w:rPr>
          <w:rFonts w:ascii="Helvetica Neue" w:eastAsia="Times New Roman" w:hAnsi="Helvetica Neue" w:cs="Times New Roman"/>
          <w:color w:val="2D3B45"/>
        </w:rPr>
        <w:t>udge the content of what was read using reasoning. Use </w:t>
      </w:r>
      <w:r w:rsidRPr="00F1788F">
        <w:rPr>
          <w:rFonts w:ascii="Helvetica Neue" w:eastAsia="Times New Roman" w:hAnsi="Helvetica Neue" w:cs="Times New Roman"/>
          <w:b/>
          <w:bCs/>
          <w:color w:val="2D3B45"/>
        </w:rPr>
        <w:t>#Criticalthink.</w:t>
      </w:r>
    </w:p>
    <w:p w14:paraId="105CEB6B" w14:textId="77777777" w:rsidR="00F1788F" w:rsidRPr="00F1788F" w:rsidRDefault="00F1788F" w:rsidP="00F1788F">
      <w:pPr>
        <w:numPr>
          <w:ilvl w:val="0"/>
          <w:numId w:val="1"/>
        </w:numPr>
        <w:spacing w:before="100" w:beforeAutospacing="1" w:after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 xml:space="preserve">Problem </w:t>
      </w:r>
      <w:proofErr w:type="gramStart"/>
      <w:r w:rsidRPr="00F1788F">
        <w:rPr>
          <w:rFonts w:ascii="Helvetica Neue" w:eastAsia="Times New Roman" w:hAnsi="Helvetica Neue" w:cs="Times New Roman"/>
          <w:i/>
          <w:iCs/>
          <w:color w:val="2D3B45"/>
        </w:rPr>
        <w:t>solve</w:t>
      </w:r>
      <w:proofErr w:type="gramEnd"/>
      <w:r w:rsidRPr="00F1788F">
        <w:rPr>
          <w:rFonts w:ascii="Helvetica Neue" w:eastAsia="Times New Roman" w:hAnsi="Helvetica Neue" w:cs="Times New Roman"/>
          <w:color w:val="2D3B45"/>
        </w:rPr>
        <w:t>: Write about how the question could be solved. Use </w:t>
      </w:r>
      <w:r w:rsidRPr="00F1788F">
        <w:rPr>
          <w:rFonts w:ascii="Helvetica Neue" w:eastAsia="Times New Roman" w:hAnsi="Helvetica Neue" w:cs="Times New Roman"/>
          <w:b/>
          <w:bCs/>
          <w:color w:val="2D3B45"/>
        </w:rPr>
        <w:t>#Problemsolve</w:t>
      </w:r>
      <w:r w:rsidRPr="00F1788F">
        <w:rPr>
          <w:rFonts w:ascii="Helvetica Neue" w:eastAsia="Times New Roman" w:hAnsi="Helvetica Neue" w:cs="Times New Roman"/>
          <w:color w:val="2D3B45"/>
        </w:rPr>
        <w:t>.</w:t>
      </w:r>
    </w:p>
    <w:p w14:paraId="57C02E4D" w14:textId="77777777" w:rsidR="00F1788F" w:rsidRPr="00F1788F" w:rsidRDefault="00F1788F" w:rsidP="00F1788F">
      <w:pPr>
        <w:numPr>
          <w:ilvl w:val="0"/>
          <w:numId w:val="1"/>
        </w:numPr>
        <w:spacing w:before="100" w:beforeAutospacing="1"/>
        <w:ind w:left="1095"/>
        <w:rPr>
          <w:rFonts w:ascii="Helvetica Neue" w:eastAsia="Times New Roman" w:hAnsi="Helvetica Neue" w:cs="Times New Roman"/>
          <w:color w:val="2D3B45"/>
        </w:rPr>
      </w:pPr>
      <w:r w:rsidRPr="00F1788F">
        <w:rPr>
          <w:rFonts w:ascii="Helvetica Neue" w:eastAsia="Times New Roman" w:hAnsi="Helvetica Neue" w:cs="Times New Roman"/>
          <w:i/>
          <w:iCs/>
          <w:color w:val="2D3B45"/>
        </w:rPr>
        <w:t>Data/Research: </w:t>
      </w:r>
      <w:r w:rsidRPr="00F1788F">
        <w:rPr>
          <w:rFonts w:ascii="Helvetica Neue" w:eastAsia="Times New Roman" w:hAnsi="Helvetica Neue" w:cs="Times New Roman"/>
          <w:color w:val="2D3B45"/>
        </w:rPr>
        <w:t>Answer the question through research and data. Use: </w:t>
      </w:r>
      <w:r w:rsidRPr="00F1788F">
        <w:rPr>
          <w:rFonts w:ascii="Helvetica Neue" w:eastAsia="Times New Roman" w:hAnsi="Helvetica Neue" w:cs="Times New Roman"/>
          <w:b/>
          <w:bCs/>
          <w:color w:val="2D3B45"/>
        </w:rPr>
        <w:t>#Data/Research.</w:t>
      </w:r>
    </w:p>
    <w:p w14:paraId="02BD364A" w14:textId="77777777" w:rsidR="00F1788F" w:rsidRPr="00F1788F" w:rsidRDefault="00F1788F" w:rsidP="00F1788F">
      <w:pPr>
        <w:spacing w:before="90" w:after="90"/>
        <w:outlineLvl w:val="2"/>
        <w:rPr>
          <w:rFonts w:ascii="Helvetica Neue" w:eastAsia="Times New Roman" w:hAnsi="Helvetica Neue" w:cs="Times New Roman"/>
          <w:color w:val="2D3B45"/>
          <w:sz w:val="36"/>
          <w:szCs w:val="36"/>
        </w:rPr>
      </w:pPr>
      <w:r w:rsidRPr="00F1788F">
        <w:rPr>
          <w:rFonts w:ascii="Helvetica Neue" w:eastAsia="Times New Roman" w:hAnsi="Helvetica Neue" w:cs="Times New Roman"/>
          <w:color w:val="2D3B45"/>
          <w:sz w:val="36"/>
          <w:szCs w:val="36"/>
        </w:rPr>
        <w:t> Questions</w:t>
      </w:r>
    </w:p>
    <w:p w14:paraId="2FD86118" w14:textId="77777777" w:rsidR="00F1788F" w:rsidRPr="00F1788F" w:rsidRDefault="00F1788F" w:rsidP="00F1788F">
      <w:pPr>
        <w:spacing w:before="180" w:after="180"/>
        <w:rPr>
          <w:rFonts w:ascii="Helvetica Neue" w:eastAsia="Times New Roman" w:hAnsi="Helvetica Neue" w:cs="Times New Roman"/>
          <w:color w:val="2D3B45"/>
        </w:rPr>
      </w:pPr>
      <w:r w:rsidRPr="00F1788F">
        <w:rPr>
          <w:rFonts w:ascii="Helvetica Neue" w:eastAsia="Times New Roman" w:hAnsi="Helvetica Neue" w:cs="Times New Roman"/>
          <w:color w:val="2D3B45"/>
        </w:rPr>
        <w:t>1. Explain with detail both classical and operant conditioning learning theories -If you don't fully understand the learning theories, it is advised that you research more - this is good practice for what will be expected of you as a student - research what you don't understand. </w:t>
      </w:r>
    </w:p>
    <w:p w14:paraId="1B118FA5" w14:textId="77777777" w:rsidR="00F1788F" w:rsidRPr="00F1788F" w:rsidRDefault="00F1788F" w:rsidP="00F1788F">
      <w:pPr>
        <w:spacing w:before="180" w:after="180"/>
        <w:rPr>
          <w:rFonts w:ascii="Helvetica Neue" w:eastAsia="Times New Roman" w:hAnsi="Helvetica Neue" w:cs="Times New Roman"/>
          <w:color w:val="2D3B45"/>
        </w:rPr>
      </w:pPr>
      <w:r w:rsidRPr="00F1788F">
        <w:rPr>
          <w:rFonts w:ascii="Helvetica Neue" w:eastAsia="Times New Roman" w:hAnsi="Helvetica Neue" w:cs="Times New Roman"/>
          <w:color w:val="2D3B45"/>
        </w:rPr>
        <w:t>2.  If behavior is conditioned by associations between a stimulus and a response that is later triggered, how can that apply to learning for college students? Consider what your study habits are. Are you used to being told what to read, how to do the homework, or that reading doesn't really matter because you will still earn an A? Why might it be important to "break out" of those habits so that you are in greater charge of your own learning?</w:t>
      </w:r>
    </w:p>
    <w:p w14:paraId="0BC060B8" w14:textId="77777777" w:rsidR="00F1788F" w:rsidRPr="00F1788F" w:rsidRDefault="00F1788F" w:rsidP="00F1788F">
      <w:pPr>
        <w:spacing w:before="180" w:after="180"/>
        <w:rPr>
          <w:rFonts w:ascii="Helvetica Neue" w:eastAsia="Times New Roman" w:hAnsi="Helvetica Neue" w:cs="Times New Roman"/>
          <w:color w:val="2D3B45"/>
        </w:rPr>
      </w:pPr>
      <w:r w:rsidRPr="00F1788F">
        <w:rPr>
          <w:rFonts w:ascii="Helvetica Neue" w:eastAsia="Times New Roman" w:hAnsi="Helvetica Neue" w:cs="Times New Roman"/>
          <w:color w:val="2D3B45"/>
        </w:rPr>
        <w:t>3. Identify a place where you tend to study and what triggers are there that lead to distractions or other behavior other than studying?</w:t>
      </w:r>
    </w:p>
    <w:p w14:paraId="6E4B3A06" w14:textId="77777777" w:rsidR="00F1788F" w:rsidRPr="00F1788F" w:rsidRDefault="00F1788F" w:rsidP="00F1788F">
      <w:pPr>
        <w:spacing w:before="180"/>
        <w:rPr>
          <w:rFonts w:ascii="Helvetica Neue" w:eastAsia="Times New Roman" w:hAnsi="Helvetica Neue" w:cs="Times New Roman"/>
          <w:color w:val="2D3B45"/>
        </w:rPr>
      </w:pPr>
      <w:r w:rsidRPr="00F1788F">
        <w:rPr>
          <w:rFonts w:ascii="Helvetica Neue" w:eastAsia="Times New Roman" w:hAnsi="Helvetica Neue" w:cs="Times New Roman"/>
          <w:color w:val="2D3B45"/>
        </w:rPr>
        <w:t>4. What can you do to retrain or recondition yourself so that those triggers no longer hinder your learning? </w:t>
      </w:r>
    </w:p>
    <w:p w14:paraId="7A049390" w14:textId="77777777" w:rsidR="00F1788F" w:rsidRDefault="00F1788F"/>
    <w:sectPr w:rsidR="00F17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A7090F"/>
    <w:multiLevelType w:val="multilevel"/>
    <w:tmpl w:val="7288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35"/>
    <w:rsid w:val="004D0335"/>
    <w:rsid w:val="00740F01"/>
    <w:rsid w:val="00D04246"/>
    <w:rsid w:val="00F17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833511"/>
  <w15:chartTrackingRefBased/>
  <w15:docId w15:val="{5F830439-A903-4744-84A9-1056E330B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1788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335"/>
    <w:rPr>
      <w:color w:val="0563C1" w:themeColor="hyperlink"/>
      <w:u w:val="single"/>
    </w:rPr>
  </w:style>
  <w:style w:type="character" w:styleId="UnresolvedMention">
    <w:name w:val="Unresolved Mention"/>
    <w:basedOn w:val="DefaultParagraphFont"/>
    <w:uiPriority w:val="99"/>
    <w:semiHidden/>
    <w:unhideWhenUsed/>
    <w:rsid w:val="004D0335"/>
    <w:rPr>
      <w:color w:val="605E5C"/>
      <w:shd w:val="clear" w:color="auto" w:fill="E1DFDD"/>
    </w:rPr>
  </w:style>
  <w:style w:type="character" w:customStyle="1" w:styleId="Heading3Char">
    <w:name w:val="Heading 3 Char"/>
    <w:basedOn w:val="DefaultParagraphFont"/>
    <w:link w:val="Heading3"/>
    <w:uiPriority w:val="9"/>
    <w:rsid w:val="00F1788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1788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1788F"/>
    <w:rPr>
      <w:b/>
      <w:bCs/>
    </w:rPr>
  </w:style>
  <w:style w:type="character" w:styleId="Emphasis">
    <w:name w:val="Emphasis"/>
    <w:basedOn w:val="DefaultParagraphFont"/>
    <w:uiPriority w:val="20"/>
    <w:qFormat/>
    <w:rsid w:val="00F178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9892063">
      <w:bodyDiv w:val="1"/>
      <w:marLeft w:val="0"/>
      <w:marRight w:val="0"/>
      <w:marTop w:val="0"/>
      <w:marBottom w:val="0"/>
      <w:divBdr>
        <w:top w:val="none" w:sz="0" w:space="0" w:color="auto"/>
        <w:left w:val="none" w:sz="0" w:space="0" w:color="auto"/>
        <w:bottom w:val="none" w:sz="0" w:space="0" w:color="auto"/>
        <w:right w:val="none" w:sz="0" w:space="0" w:color="auto"/>
      </w:divBdr>
    </w:div>
    <w:div w:id="15557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elena%20Seli%20-%20Motivation%20and%20Learning%20Strategies%20for%20College%20Success_%20A%20Focus%20on%20Self-Regulated%20Learning-Routledge%20(2020).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457</Words>
  <Characters>2606</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De Jesus</dc:creator>
  <cp:keywords/>
  <dc:description/>
  <cp:lastModifiedBy/>
  <cp:revision>1</cp:revision>
  <dcterms:created xsi:type="dcterms:W3CDTF">2021-02-04T19:02:00Z</dcterms:created>
</cp:coreProperties>
</file>