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14C1" w:rsidRDefault="007814C1" w:rsidP="007814C1">
      <w:pPr>
        <w:tabs>
          <w:tab w:val="left" w:pos="3750"/>
        </w:tabs>
        <w:spacing w:line="480" w:lineRule="auto"/>
        <w:jc w:val="both"/>
        <w:rPr>
          <w:rFonts w:ascii="Times New Roman" w:hAnsi="Times New Roman" w:cs="Times New Roman"/>
          <w:sz w:val="24"/>
          <w:szCs w:val="24"/>
        </w:rPr>
      </w:pPr>
      <w:bookmarkStart w:id="0" w:name="_GoBack"/>
      <w:bookmarkEnd w:id="0"/>
    </w:p>
    <w:p w:rsidR="007814C1" w:rsidRDefault="007814C1" w:rsidP="007814C1">
      <w:pPr>
        <w:tabs>
          <w:tab w:val="left" w:pos="3750"/>
        </w:tabs>
        <w:spacing w:line="480" w:lineRule="auto"/>
        <w:jc w:val="both"/>
        <w:rPr>
          <w:rFonts w:ascii="Times New Roman" w:hAnsi="Times New Roman" w:cs="Times New Roman"/>
          <w:sz w:val="24"/>
          <w:szCs w:val="24"/>
        </w:rPr>
      </w:pPr>
    </w:p>
    <w:p w:rsidR="007814C1" w:rsidRDefault="007814C1" w:rsidP="007814C1">
      <w:pPr>
        <w:tabs>
          <w:tab w:val="left" w:pos="3750"/>
        </w:tabs>
        <w:spacing w:line="480" w:lineRule="auto"/>
        <w:jc w:val="both"/>
        <w:rPr>
          <w:rFonts w:ascii="Times New Roman" w:hAnsi="Times New Roman" w:cs="Times New Roman"/>
          <w:sz w:val="24"/>
          <w:szCs w:val="24"/>
        </w:rPr>
      </w:pPr>
    </w:p>
    <w:p w:rsidR="007814C1" w:rsidRDefault="007814C1" w:rsidP="007814C1">
      <w:pPr>
        <w:tabs>
          <w:tab w:val="left" w:pos="3750"/>
        </w:tabs>
        <w:spacing w:line="480" w:lineRule="auto"/>
        <w:jc w:val="both"/>
        <w:rPr>
          <w:rFonts w:ascii="Times New Roman" w:hAnsi="Times New Roman" w:cs="Times New Roman"/>
          <w:sz w:val="24"/>
          <w:szCs w:val="24"/>
        </w:rPr>
      </w:pPr>
    </w:p>
    <w:p w:rsidR="007814C1" w:rsidRDefault="007814C1" w:rsidP="007814C1">
      <w:pPr>
        <w:tabs>
          <w:tab w:val="left" w:pos="3750"/>
        </w:tabs>
        <w:spacing w:line="480" w:lineRule="auto"/>
        <w:jc w:val="both"/>
        <w:rPr>
          <w:rFonts w:ascii="Times New Roman" w:hAnsi="Times New Roman" w:cs="Times New Roman"/>
          <w:sz w:val="24"/>
          <w:szCs w:val="24"/>
        </w:rPr>
      </w:pPr>
    </w:p>
    <w:p w:rsidR="007814C1" w:rsidRDefault="007814C1" w:rsidP="007814C1">
      <w:pPr>
        <w:tabs>
          <w:tab w:val="left" w:pos="3750"/>
        </w:tabs>
        <w:spacing w:line="480" w:lineRule="auto"/>
        <w:jc w:val="center"/>
        <w:rPr>
          <w:rFonts w:ascii="Times New Roman" w:hAnsi="Times New Roman" w:cs="Times New Roman"/>
          <w:sz w:val="24"/>
          <w:szCs w:val="24"/>
        </w:rPr>
      </w:pPr>
    </w:p>
    <w:p w:rsidR="007814C1" w:rsidRDefault="007814C1" w:rsidP="007814C1">
      <w:pPr>
        <w:tabs>
          <w:tab w:val="left" w:pos="3750"/>
        </w:tabs>
        <w:spacing w:line="480" w:lineRule="auto"/>
        <w:jc w:val="center"/>
        <w:rPr>
          <w:rFonts w:ascii="Times New Roman" w:hAnsi="Times New Roman" w:cs="Times New Roman"/>
          <w:sz w:val="24"/>
          <w:szCs w:val="24"/>
        </w:rPr>
      </w:pPr>
    </w:p>
    <w:p w:rsidR="007814C1" w:rsidRDefault="007814C1" w:rsidP="007814C1">
      <w:pPr>
        <w:tabs>
          <w:tab w:val="left" w:pos="3750"/>
        </w:tabs>
        <w:spacing w:line="480" w:lineRule="auto"/>
        <w:jc w:val="center"/>
        <w:rPr>
          <w:rFonts w:ascii="Times New Roman" w:hAnsi="Times New Roman" w:cs="Times New Roman"/>
          <w:b/>
          <w:sz w:val="24"/>
          <w:szCs w:val="24"/>
        </w:rPr>
      </w:pPr>
    </w:p>
    <w:p w:rsidR="007814C1" w:rsidRPr="007814C1" w:rsidRDefault="00666777" w:rsidP="007814C1">
      <w:pPr>
        <w:tabs>
          <w:tab w:val="left" w:pos="3750"/>
        </w:tabs>
        <w:spacing w:line="480" w:lineRule="auto"/>
        <w:jc w:val="center"/>
        <w:rPr>
          <w:rFonts w:ascii="Times New Roman" w:hAnsi="Times New Roman" w:cs="Times New Roman"/>
          <w:b/>
          <w:sz w:val="24"/>
          <w:szCs w:val="24"/>
        </w:rPr>
      </w:pPr>
      <w:r w:rsidRPr="007814C1">
        <w:rPr>
          <w:rFonts w:ascii="Times New Roman" w:hAnsi="Times New Roman" w:cs="Times New Roman"/>
          <w:b/>
          <w:sz w:val="24"/>
          <w:szCs w:val="24"/>
        </w:rPr>
        <w:t>Coordinated Patient Care</w:t>
      </w:r>
    </w:p>
    <w:p w:rsidR="007814C1" w:rsidRDefault="007814C1" w:rsidP="007814C1">
      <w:pPr>
        <w:tabs>
          <w:tab w:val="left" w:pos="3750"/>
        </w:tabs>
        <w:spacing w:line="480" w:lineRule="auto"/>
        <w:jc w:val="center"/>
        <w:rPr>
          <w:rFonts w:ascii="Times New Roman" w:hAnsi="Times New Roman" w:cs="Times New Roman"/>
          <w:sz w:val="24"/>
          <w:szCs w:val="24"/>
        </w:rPr>
      </w:pPr>
    </w:p>
    <w:p w:rsidR="007814C1" w:rsidRDefault="007814C1" w:rsidP="007814C1">
      <w:pPr>
        <w:tabs>
          <w:tab w:val="left" w:pos="3750"/>
        </w:tabs>
        <w:spacing w:line="480" w:lineRule="auto"/>
        <w:jc w:val="center"/>
        <w:rPr>
          <w:rFonts w:ascii="Times New Roman" w:hAnsi="Times New Roman" w:cs="Times New Roman"/>
          <w:sz w:val="24"/>
          <w:szCs w:val="24"/>
        </w:rPr>
      </w:pPr>
    </w:p>
    <w:p w:rsidR="007814C1" w:rsidRDefault="007814C1" w:rsidP="007814C1">
      <w:pPr>
        <w:tabs>
          <w:tab w:val="left" w:pos="3750"/>
        </w:tabs>
        <w:spacing w:line="480" w:lineRule="auto"/>
        <w:jc w:val="center"/>
        <w:rPr>
          <w:rFonts w:ascii="Times New Roman" w:hAnsi="Times New Roman" w:cs="Times New Roman"/>
          <w:sz w:val="24"/>
          <w:szCs w:val="24"/>
        </w:rPr>
      </w:pPr>
    </w:p>
    <w:p w:rsidR="007814C1" w:rsidRDefault="007814C1" w:rsidP="007814C1">
      <w:pPr>
        <w:tabs>
          <w:tab w:val="left" w:pos="3750"/>
        </w:tabs>
        <w:spacing w:line="480" w:lineRule="auto"/>
        <w:jc w:val="center"/>
        <w:rPr>
          <w:rFonts w:ascii="Times New Roman" w:hAnsi="Times New Roman" w:cs="Times New Roman"/>
          <w:sz w:val="24"/>
          <w:szCs w:val="24"/>
        </w:rPr>
      </w:pPr>
    </w:p>
    <w:p w:rsidR="007814C1" w:rsidRDefault="00666777" w:rsidP="007814C1">
      <w:pPr>
        <w:tabs>
          <w:tab w:val="left" w:pos="3750"/>
        </w:tabs>
        <w:spacing w:line="480" w:lineRule="auto"/>
        <w:jc w:val="center"/>
        <w:rPr>
          <w:rFonts w:ascii="Times New Roman" w:hAnsi="Times New Roman" w:cs="Times New Roman"/>
          <w:sz w:val="24"/>
          <w:szCs w:val="24"/>
        </w:rPr>
      </w:pPr>
      <w:r>
        <w:rPr>
          <w:rFonts w:ascii="Times New Roman" w:hAnsi="Times New Roman" w:cs="Times New Roman"/>
          <w:sz w:val="24"/>
          <w:szCs w:val="24"/>
        </w:rPr>
        <w:t>Author</w:t>
      </w:r>
    </w:p>
    <w:p w:rsidR="007814C1" w:rsidRDefault="00666777" w:rsidP="007814C1">
      <w:pPr>
        <w:tabs>
          <w:tab w:val="left" w:pos="3750"/>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814C1" w:rsidRDefault="00666777" w:rsidP="007814C1">
      <w:pPr>
        <w:tabs>
          <w:tab w:val="left" w:pos="3750"/>
        </w:tabs>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7814C1" w:rsidRDefault="00666777" w:rsidP="007814C1">
      <w:pPr>
        <w:tabs>
          <w:tab w:val="left" w:pos="3750"/>
        </w:tabs>
        <w:spacing w:line="480" w:lineRule="auto"/>
        <w:jc w:val="center"/>
        <w:rPr>
          <w:rFonts w:ascii="Times New Roman" w:hAnsi="Times New Roman" w:cs="Times New Roman"/>
          <w:sz w:val="24"/>
          <w:szCs w:val="24"/>
        </w:rPr>
      </w:pPr>
      <w:r>
        <w:rPr>
          <w:rFonts w:ascii="Times New Roman" w:hAnsi="Times New Roman" w:cs="Times New Roman"/>
          <w:sz w:val="24"/>
          <w:szCs w:val="24"/>
        </w:rPr>
        <w:t>Course code</w:t>
      </w:r>
    </w:p>
    <w:p w:rsidR="007814C1" w:rsidRDefault="00666777" w:rsidP="007814C1">
      <w:pPr>
        <w:tabs>
          <w:tab w:val="left" w:pos="3750"/>
        </w:tabs>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234D18" w:rsidRPr="006B02EF" w:rsidRDefault="00666777" w:rsidP="006B02EF">
      <w:pPr>
        <w:tabs>
          <w:tab w:val="left" w:pos="3750"/>
        </w:tabs>
        <w:spacing w:line="480" w:lineRule="auto"/>
        <w:ind w:firstLine="720"/>
        <w:jc w:val="both"/>
        <w:rPr>
          <w:rFonts w:ascii="Times New Roman" w:hAnsi="Times New Roman" w:cs="Times New Roman"/>
          <w:sz w:val="24"/>
          <w:szCs w:val="24"/>
        </w:rPr>
      </w:pPr>
      <w:r w:rsidRPr="006B02EF">
        <w:rPr>
          <w:rFonts w:ascii="Times New Roman" w:hAnsi="Times New Roman" w:cs="Times New Roman"/>
          <w:sz w:val="24"/>
          <w:szCs w:val="24"/>
        </w:rPr>
        <w:lastRenderedPageBreak/>
        <w:t xml:space="preserve">Care coordination for mental health refers to the process of helping a person with mental illness </w:t>
      </w:r>
      <w:r w:rsidR="00CD3BB7" w:rsidRPr="006B02EF">
        <w:rPr>
          <w:rFonts w:ascii="Times New Roman" w:hAnsi="Times New Roman" w:cs="Times New Roman"/>
          <w:sz w:val="24"/>
          <w:szCs w:val="24"/>
        </w:rPr>
        <w:t xml:space="preserve">to be able to access a range of varied medical services aimed at </w:t>
      </w:r>
      <w:r w:rsidR="00291A3E" w:rsidRPr="006B02EF">
        <w:rPr>
          <w:rFonts w:ascii="Times New Roman" w:hAnsi="Times New Roman" w:cs="Times New Roman"/>
          <w:sz w:val="24"/>
          <w:szCs w:val="24"/>
        </w:rPr>
        <w:t>particularly</w:t>
      </w:r>
      <w:r w:rsidR="00CD3BB7" w:rsidRPr="006B02EF">
        <w:rPr>
          <w:rFonts w:ascii="Times New Roman" w:hAnsi="Times New Roman" w:cs="Times New Roman"/>
          <w:sz w:val="24"/>
          <w:szCs w:val="24"/>
        </w:rPr>
        <w:t xml:space="preserve"> making them better</w:t>
      </w:r>
      <w:r w:rsidR="00291A3E" w:rsidRPr="006B02EF">
        <w:rPr>
          <w:rFonts w:ascii="Times New Roman" w:hAnsi="Times New Roman" w:cs="Times New Roman"/>
          <w:sz w:val="24"/>
          <w:szCs w:val="24"/>
        </w:rPr>
        <w:t xml:space="preserve"> while working towards their recovery.</w:t>
      </w:r>
      <w:r w:rsidR="00730F25" w:rsidRPr="006B02EF">
        <w:rPr>
          <w:rFonts w:ascii="Times New Roman" w:hAnsi="Times New Roman" w:cs="Times New Roman"/>
          <w:sz w:val="24"/>
          <w:szCs w:val="24"/>
        </w:rPr>
        <w:t xml:space="preserve"> During this process, the individual </w:t>
      </w:r>
      <w:r w:rsidR="00EE56A2" w:rsidRPr="006B02EF">
        <w:rPr>
          <w:rFonts w:ascii="Times New Roman" w:hAnsi="Times New Roman" w:cs="Times New Roman"/>
          <w:sz w:val="24"/>
          <w:szCs w:val="24"/>
        </w:rPr>
        <w:t>patient</w:t>
      </w:r>
      <w:r w:rsidR="00730F25" w:rsidRPr="006B02EF">
        <w:rPr>
          <w:rFonts w:ascii="Times New Roman" w:hAnsi="Times New Roman" w:cs="Times New Roman"/>
          <w:sz w:val="24"/>
          <w:szCs w:val="24"/>
        </w:rPr>
        <w:t xml:space="preserve"> interacts with various </w:t>
      </w:r>
      <w:r w:rsidR="00EE56A2" w:rsidRPr="006B02EF">
        <w:rPr>
          <w:rFonts w:ascii="Times New Roman" w:hAnsi="Times New Roman" w:cs="Times New Roman"/>
          <w:sz w:val="24"/>
          <w:szCs w:val="24"/>
        </w:rPr>
        <w:t>professionals</w:t>
      </w:r>
      <w:r w:rsidR="00730F25" w:rsidRPr="006B02EF">
        <w:rPr>
          <w:rFonts w:ascii="Times New Roman" w:hAnsi="Times New Roman" w:cs="Times New Roman"/>
          <w:sz w:val="24"/>
          <w:szCs w:val="24"/>
        </w:rPr>
        <w:t xml:space="preserve"> that include</w:t>
      </w:r>
      <w:r w:rsidR="00905C02" w:rsidRPr="006B02EF">
        <w:rPr>
          <w:rFonts w:ascii="Times New Roman" w:hAnsi="Times New Roman" w:cs="Times New Roman"/>
          <w:sz w:val="24"/>
          <w:szCs w:val="24"/>
        </w:rPr>
        <w:t xml:space="preserve"> healthcare </w:t>
      </w:r>
      <w:r w:rsidR="00EE56A2" w:rsidRPr="006B02EF">
        <w:rPr>
          <w:rFonts w:ascii="Times New Roman" w:hAnsi="Times New Roman" w:cs="Times New Roman"/>
          <w:sz w:val="24"/>
          <w:szCs w:val="24"/>
        </w:rPr>
        <w:t>providers</w:t>
      </w:r>
      <w:r w:rsidR="00905C02" w:rsidRPr="006B02EF">
        <w:rPr>
          <w:rFonts w:ascii="Times New Roman" w:hAnsi="Times New Roman" w:cs="Times New Roman"/>
          <w:sz w:val="24"/>
          <w:szCs w:val="24"/>
        </w:rPr>
        <w:t xml:space="preserve">, </w:t>
      </w:r>
      <w:r w:rsidR="00607603" w:rsidRPr="006B02EF">
        <w:rPr>
          <w:rFonts w:ascii="Times New Roman" w:hAnsi="Times New Roman" w:cs="Times New Roman"/>
          <w:sz w:val="24"/>
          <w:szCs w:val="24"/>
        </w:rPr>
        <w:t xml:space="preserve">care </w:t>
      </w:r>
      <w:r w:rsidR="00EE56A2" w:rsidRPr="006B02EF">
        <w:rPr>
          <w:rFonts w:ascii="Times New Roman" w:hAnsi="Times New Roman" w:cs="Times New Roman"/>
          <w:sz w:val="24"/>
          <w:szCs w:val="24"/>
        </w:rPr>
        <w:t>providers</w:t>
      </w:r>
      <w:r w:rsidR="00607603" w:rsidRPr="006B02EF">
        <w:rPr>
          <w:rFonts w:ascii="Times New Roman" w:hAnsi="Times New Roman" w:cs="Times New Roman"/>
          <w:sz w:val="24"/>
          <w:szCs w:val="24"/>
        </w:rPr>
        <w:t xml:space="preserve">, and other essential medical </w:t>
      </w:r>
      <w:r w:rsidR="00EE56A2" w:rsidRPr="006B02EF">
        <w:rPr>
          <w:rFonts w:ascii="Times New Roman" w:hAnsi="Times New Roman" w:cs="Times New Roman"/>
          <w:sz w:val="24"/>
          <w:szCs w:val="24"/>
        </w:rPr>
        <w:t>service</w:t>
      </w:r>
      <w:r w:rsidR="00607603" w:rsidRPr="006B02EF">
        <w:rPr>
          <w:rFonts w:ascii="Times New Roman" w:hAnsi="Times New Roman" w:cs="Times New Roman"/>
          <w:sz w:val="24"/>
          <w:szCs w:val="24"/>
        </w:rPr>
        <w:t xml:space="preserve"> providers.</w:t>
      </w:r>
      <w:r w:rsidR="000416AE" w:rsidRPr="006B02EF">
        <w:rPr>
          <w:rFonts w:ascii="Times New Roman" w:hAnsi="Times New Roman" w:cs="Times New Roman"/>
          <w:sz w:val="24"/>
          <w:szCs w:val="24"/>
        </w:rPr>
        <w:t xml:space="preserve"> In sense, the main goal of </w:t>
      </w:r>
      <w:r w:rsidR="00CC6C92" w:rsidRPr="006B02EF">
        <w:rPr>
          <w:rFonts w:ascii="Times New Roman" w:hAnsi="Times New Roman" w:cs="Times New Roman"/>
          <w:sz w:val="24"/>
          <w:szCs w:val="24"/>
        </w:rPr>
        <w:t>mental care coordination</w:t>
      </w:r>
      <w:r w:rsidR="007B168F" w:rsidRPr="006B02EF">
        <w:rPr>
          <w:rFonts w:ascii="Times New Roman" w:hAnsi="Times New Roman" w:cs="Times New Roman"/>
          <w:sz w:val="24"/>
          <w:szCs w:val="24"/>
        </w:rPr>
        <w:t xml:space="preserve"> is to </w:t>
      </w:r>
      <w:r w:rsidR="00A21F13" w:rsidRPr="006B02EF">
        <w:rPr>
          <w:rFonts w:ascii="Times New Roman" w:hAnsi="Times New Roman" w:cs="Times New Roman"/>
          <w:sz w:val="24"/>
          <w:szCs w:val="24"/>
        </w:rPr>
        <w:t>specifically</w:t>
      </w:r>
      <w:r w:rsidR="007B168F" w:rsidRPr="006B02EF">
        <w:rPr>
          <w:rFonts w:ascii="Times New Roman" w:hAnsi="Times New Roman" w:cs="Times New Roman"/>
          <w:sz w:val="24"/>
          <w:szCs w:val="24"/>
        </w:rPr>
        <w:t xml:space="preserve"> improve the health and functioning of people with mental </w:t>
      </w:r>
      <w:r w:rsidR="00A21F13" w:rsidRPr="006B02EF">
        <w:rPr>
          <w:rFonts w:ascii="Times New Roman" w:hAnsi="Times New Roman" w:cs="Times New Roman"/>
          <w:sz w:val="24"/>
          <w:szCs w:val="24"/>
        </w:rPr>
        <w:t>illnesses</w:t>
      </w:r>
      <w:r w:rsidR="007B168F" w:rsidRPr="006B02EF">
        <w:rPr>
          <w:rFonts w:ascii="Times New Roman" w:hAnsi="Times New Roman" w:cs="Times New Roman"/>
          <w:sz w:val="24"/>
          <w:szCs w:val="24"/>
        </w:rPr>
        <w:t>.</w:t>
      </w:r>
      <w:r w:rsidR="00FC5DE6" w:rsidRPr="006B02EF">
        <w:rPr>
          <w:rFonts w:ascii="Times New Roman" w:hAnsi="Times New Roman" w:cs="Times New Roman"/>
          <w:sz w:val="24"/>
          <w:szCs w:val="24"/>
        </w:rPr>
        <w:t xml:space="preserve"> Essentially, most persons with mental health conditions usually live in </w:t>
      </w:r>
      <w:r w:rsidR="008E23B8" w:rsidRPr="006B02EF">
        <w:rPr>
          <w:rFonts w:ascii="Times New Roman" w:hAnsi="Times New Roman" w:cs="Times New Roman"/>
          <w:sz w:val="24"/>
          <w:szCs w:val="24"/>
        </w:rPr>
        <w:t>long-term</w:t>
      </w:r>
      <w:r w:rsidR="00FC5DE6" w:rsidRPr="006B02EF">
        <w:rPr>
          <w:rFonts w:ascii="Times New Roman" w:hAnsi="Times New Roman" w:cs="Times New Roman"/>
          <w:sz w:val="24"/>
          <w:szCs w:val="24"/>
        </w:rPr>
        <w:t xml:space="preserve"> care facilities where their complex </w:t>
      </w:r>
      <w:r w:rsidR="001A1AF8" w:rsidRPr="006B02EF">
        <w:rPr>
          <w:rFonts w:ascii="Times New Roman" w:hAnsi="Times New Roman" w:cs="Times New Roman"/>
          <w:sz w:val="24"/>
          <w:szCs w:val="24"/>
        </w:rPr>
        <w:t>mental and physical needs are well taken care of.</w:t>
      </w:r>
    </w:p>
    <w:p w:rsidR="00CC4589" w:rsidRPr="006B02EF" w:rsidRDefault="00666777" w:rsidP="006B02EF">
      <w:pPr>
        <w:tabs>
          <w:tab w:val="left" w:pos="3750"/>
        </w:tabs>
        <w:spacing w:line="480" w:lineRule="auto"/>
        <w:ind w:firstLine="720"/>
        <w:jc w:val="both"/>
        <w:rPr>
          <w:rFonts w:ascii="Times New Roman" w:hAnsi="Times New Roman" w:cs="Times New Roman"/>
          <w:sz w:val="24"/>
          <w:szCs w:val="24"/>
        </w:rPr>
      </w:pPr>
      <w:r w:rsidRPr="006B02EF">
        <w:rPr>
          <w:rFonts w:ascii="Times New Roman" w:hAnsi="Times New Roman" w:cs="Times New Roman"/>
          <w:sz w:val="24"/>
          <w:szCs w:val="24"/>
        </w:rPr>
        <w:t xml:space="preserve">Ideally, mental care coordination always </w:t>
      </w:r>
      <w:r w:rsidR="00A10803" w:rsidRPr="006B02EF">
        <w:rPr>
          <w:rFonts w:ascii="Times New Roman" w:hAnsi="Times New Roman" w:cs="Times New Roman"/>
          <w:sz w:val="24"/>
          <w:szCs w:val="24"/>
        </w:rPr>
        <w:t>involves</w:t>
      </w:r>
      <w:r w:rsidRPr="006B02EF">
        <w:rPr>
          <w:rFonts w:ascii="Times New Roman" w:hAnsi="Times New Roman" w:cs="Times New Roman"/>
          <w:sz w:val="24"/>
          <w:szCs w:val="24"/>
        </w:rPr>
        <w:t xml:space="preserve"> the cooperation of a </w:t>
      </w:r>
      <w:r w:rsidR="00A10803" w:rsidRPr="006B02EF">
        <w:rPr>
          <w:rFonts w:ascii="Times New Roman" w:hAnsi="Times New Roman" w:cs="Times New Roman"/>
          <w:sz w:val="24"/>
          <w:szCs w:val="24"/>
        </w:rPr>
        <w:t>multi-disciplinary</w:t>
      </w:r>
      <w:r w:rsidRPr="006B02EF">
        <w:rPr>
          <w:rFonts w:ascii="Times New Roman" w:hAnsi="Times New Roman" w:cs="Times New Roman"/>
          <w:sz w:val="24"/>
          <w:szCs w:val="24"/>
        </w:rPr>
        <w:t xml:space="preserve"> team </w:t>
      </w:r>
      <w:r w:rsidR="00A10803" w:rsidRPr="006B02EF">
        <w:rPr>
          <w:rFonts w:ascii="Times New Roman" w:hAnsi="Times New Roman" w:cs="Times New Roman"/>
          <w:sz w:val="24"/>
          <w:szCs w:val="24"/>
        </w:rPr>
        <w:t xml:space="preserve">comprising of psychological support providers and self-management, besides the medical </w:t>
      </w:r>
      <w:r w:rsidR="00F71225" w:rsidRPr="006B02EF">
        <w:rPr>
          <w:rFonts w:ascii="Times New Roman" w:hAnsi="Times New Roman" w:cs="Times New Roman"/>
          <w:sz w:val="24"/>
          <w:szCs w:val="24"/>
        </w:rPr>
        <w:t>treatment</w:t>
      </w:r>
      <w:r w:rsidR="00836764" w:rsidRPr="006B02EF">
        <w:rPr>
          <w:rFonts w:ascii="Times New Roman" w:hAnsi="Times New Roman" w:cs="Times New Roman"/>
          <w:sz w:val="24"/>
          <w:szCs w:val="24"/>
        </w:rPr>
        <w:t>.</w:t>
      </w:r>
      <w:r w:rsidR="00CE3000" w:rsidRPr="006B02EF">
        <w:rPr>
          <w:rFonts w:ascii="Times New Roman" w:hAnsi="Times New Roman" w:cs="Times New Roman"/>
          <w:sz w:val="24"/>
          <w:szCs w:val="24"/>
        </w:rPr>
        <w:t xml:space="preserve"> With this understanding, a care provider is, therefore, a person </w:t>
      </w:r>
      <w:r w:rsidR="00B45D29" w:rsidRPr="006B02EF">
        <w:rPr>
          <w:rFonts w:ascii="Times New Roman" w:hAnsi="Times New Roman" w:cs="Times New Roman"/>
          <w:sz w:val="24"/>
          <w:szCs w:val="24"/>
        </w:rPr>
        <w:t>charg</w:t>
      </w:r>
      <w:r w:rsidR="00242C39" w:rsidRPr="006B02EF">
        <w:rPr>
          <w:rFonts w:ascii="Times New Roman" w:hAnsi="Times New Roman" w:cs="Times New Roman"/>
          <w:sz w:val="24"/>
          <w:szCs w:val="24"/>
        </w:rPr>
        <w:t xml:space="preserve">ed with the responsibilities to coordinate, </w:t>
      </w:r>
      <w:r w:rsidR="000B665D" w:rsidRPr="006B02EF">
        <w:rPr>
          <w:rFonts w:ascii="Times New Roman" w:hAnsi="Times New Roman" w:cs="Times New Roman"/>
          <w:sz w:val="24"/>
          <w:szCs w:val="24"/>
        </w:rPr>
        <w:t xml:space="preserve">facilitate and </w:t>
      </w:r>
      <w:r w:rsidR="00F71225" w:rsidRPr="006B02EF">
        <w:rPr>
          <w:rFonts w:ascii="Times New Roman" w:hAnsi="Times New Roman" w:cs="Times New Roman"/>
          <w:sz w:val="24"/>
          <w:szCs w:val="24"/>
        </w:rPr>
        <w:t>integrate</w:t>
      </w:r>
      <w:r w:rsidR="000B665D" w:rsidRPr="006B02EF">
        <w:rPr>
          <w:rFonts w:ascii="Times New Roman" w:hAnsi="Times New Roman" w:cs="Times New Roman"/>
          <w:sz w:val="24"/>
          <w:szCs w:val="24"/>
        </w:rPr>
        <w:t xml:space="preserve"> mental health </w:t>
      </w:r>
      <w:r w:rsidR="001C1471" w:rsidRPr="006B02EF">
        <w:rPr>
          <w:rFonts w:ascii="Times New Roman" w:hAnsi="Times New Roman" w:cs="Times New Roman"/>
          <w:sz w:val="24"/>
          <w:szCs w:val="24"/>
        </w:rPr>
        <w:t xml:space="preserve">treatment, care, and support, which is especially aimed at </w:t>
      </w:r>
      <w:r w:rsidR="00B76ECA" w:rsidRPr="006B02EF">
        <w:rPr>
          <w:rFonts w:ascii="Times New Roman" w:hAnsi="Times New Roman" w:cs="Times New Roman"/>
          <w:sz w:val="24"/>
          <w:szCs w:val="24"/>
        </w:rPr>
        <w:t xml:space="preserve">meeting the specific needs </w:t>
      </w:r>
      <w:r w:rsidR="008D009C" w:rsidRPr="006B02EF">
        <w:rPr>
          <w:rFonts w:ascii="Times New Roman" w:hAnsi="Times New Roman" w:cs="Times New Roman"/>
          <w:sz w:val="24"/>
          <w:szCs w:val="24"/>
        </w:rPr>
        <w:t>of individual mental health patient</w:t>
      </w:r>
      <w:r w:rsidR="002C757D" w:rsidRPr="006B02EF">
        <w:rPr>
          <w:rFonts w:ascii="Times New Roman" w:hAnsi="Times New Roman" w:cs="Times New Roman"/>
          <w:sz w:val="24"/>
          <w:szCs w:val="24"/>
        </w:rPr>
        <w:t xml:space="preserve">s </w:t>
      </w:r>
      <w:sdt>
        <w:sdtPr>
          <w:rPr>
            <w:rFonts w:ascii="Times New Roman" w:hAnsi="Times New Roman" w:cs="Times New Roman"/>
            <w:sz w:val="24"/>
            <w:szCs w:val="24"/>
          </w:rPr>
          <w:id w:val="1055590162"/>
          <w:citation/>
        </w:sdtPr>
        <w:sdtEndPr/>
        <w:sdtContent>
          <w:r w:rsidR="002C757D" w:rsidRPr="006B02EF">
            <w:rPr>
              <w:rFonts w:ascii="Times New Roman" w:hAnsi="Times New Roman" w:cs="Times New Roman"/>
              <w:sz w:val="24"/>
              <w:szCs w:val="24"/>
            </w:rPr>
            <w:fldChar w:fldCharType="begin"/>
          </w:r>
          <w:r w:rsidR="002C757D" w:rsidRPr="006B02EF">
            <w:rPr>
              <w:rFonts w:ascii="Times New Roman" w:hAnsi="Times New Roman" w:cs="Times New Roman"/>
              <w:sz w:val="24"/>
              <w:szCs w:val="24"/>
            </w:rPr>
            <w:instrText xml:space="preserve"> CITATION Gro11 \l 1033 </w:instrText>
          </w:r>
          <w:r w:rsidR="002C757D" w:rsidRPr="006B02EF">
            <w:rPr>
              <w:rFonts w:ascii="Times New Roman" w:hAnsi="Times New Roman" w:cs="Times New Roman"/>
              <w:sz w:val="24"/>
              <w:szCs w:val="24"/>
            </w:rPr>
            <w:fldChar w:fldCharType="separate"/>
          </w:r>
          <w:r w:rsidR="002C757D" w:rsidRPr="006B02EF">
            <w:rPr>
              <w:rFonts w:ascii="Times New Roman" w:hAnsi="Times New Roman" w:cs="Times New Roman"/>
              <w:noProof/>
              <w:sz w:val="24"/>
              <w:szCs w:val="24"/>
            </w:rPr>
            <w:t>(Group Health’s MacColl Institute for Healthcare Innovation, 2011)</w:t>
          </w:r>
          <w:r w:rsidR="002C757D" w:rsidRPr="006B02EF">
            <w:rPr>
              <w:rFonts w:ascii="Times New Roman" w:hAnsi="Times New Roman" w:cs="Times New Roman"/>
              <w:sz w:val="24"/>
              <w:szCs w:val="24"/>
            </w:rPr>
            <w:fldChar w:fldCharType="end"/>
          </w:r>
        </w:sdtContent>
      </w:sdt>
      <w:r w:rsidR="000C3A9A" w:rsidRPr="006B02EF">
        <w:rPr>
          <w:rFonts w:ascii="Times New Roman" w:hAnsi="Times New Roman" w:cs="Times New Roman"/>
          <w:sz w:val="24"/>
          <w:szCs w:val="24"/>
        </w:rPr>
        <w:t>.</w:t>
      </w:r>
    </w:p>
    <w:p w:rsidR="00A96629" w:rsidRPr="006B02EF" w:rsidRDefault="00666777" w:rsidP="006B02EF">
      <w:pPr>
        <w:tabs>
          <w:tab w:val="left" w:pos="3750"/>
        </w:tabs>
        <w:spacing w:line="480" w:lineRule="auto"/>
        <w:ind w:firstLine="720"/>
        <w:jc w:val="both"/>
        <w:rPr>
          <w:rFonts w:ascii="Times New Roman" w:hAnsi="Times New Roman" w:cs="Times New Roman"/>
          <w:sz w:val="24"/>
          <w:szCs w:val="24"/>
        </w:rPr>
      </w:pPr>
      <w:r w:rsidRPr="006B02EF">
        <w:rPr>
          <w:rFonts w:ascii="Times New Roman" w:hAnsi="Times New Roman" w:cs="Times New Roman"/>
          <w:sz w:val="24"/>
          <w:szCs w:val="24"/>
        </w:rPr>
        <w:t xml:space="preserve">Mental health is an essential component of our health </w:t>
      </w:r>
      <w:sdt>
        <w:sdtPr>
          <w:rPr>
            <w:rFonts w:ascii="Times New Roman" w:hAnsi="Times New Roman" w:cs="Times New Roman"/>
            <w:sz w:val="24"/>
            <w:szCs w:val="24"/>
          </w:rPr>
          <w:id w:val="-1214424516"/>
          <w:citation/>
        </w:sdtPr>
        <w:sdtEndPr/>
        <w:sdtContent>
          <w:r w:rsidR="00FE570D" w:rsidRPr="006B02EF">
            <w:rPr>
              <w:rFonts w:ascii="Times New Roman" w:hAnsi="Times New Roman" w:cs="Times New Roman"/>
              <w:sz w:val="24"/>
              <w:szCs w:val="24"/>
            </w:rPr>
            <w:fldChar w:fldCharType="begin"/>
          </w:r>
          <w:r w:rsidR="00FE570D" w:rsidRPr="006B02EF">
            <w:rPr>
              <w:rFonts w:ascii="Times New Roman" w:hAnsi="Times New Roman" w:cs="Times New Roman"/>
              <w:sz w:val="24"/>
              <w:szCs w:val="24"/>
            </w:rPr>
            <w:instrText xml:space="preserve"> CITATION Wor12 \l 1033 </w:instrText>
          </w:r>
          <w:r w:rsidR="00FE570D" w:rsidRPr="006B02EF">
            <w:rPr>
              <w:rFonts w:ascii="Times New Roman" w:hAnsi="Times New Roman" w:cs="Times New Roman"/>
              <w:sz w:val="24"/>
              <w:szCs w:val="24"/>
            </w:rPr>
            <w:fldChar w:fldCharType="separate"/>
          </w:r>
          <w:r w:rsidR="00FE570D" w:rsidRPr="006B02EF">
            <w:rPr>
              <w:rFonts w:ascii="Times New Roman" w:hAnsi="Times New Roman" w:cs="Times New Roman"/>
              <w:noProof/>
              <w:sz w:val="24"/>
              <w:szCs w:val="24"/>
            </w:rPr>
            <w:t>(World Health Organization, 2012)</w:t>
          </w:r>
          <w:r w:rsidR="00FE570D" w:rsidRPr="006B02EF">
            <w:rPr>
              <w:rFonts w:ascii="Times New Roman" w:hAnsi="Times New Roman" w:cs="Times New Roman"/>
              <w:sz w:val="24"/>
              <w:szCs w:val="24"/>
            </w:rPr>
            <w:fldChar w:fldCharType="end"/>
          </w:r>
        </w:sdtContent>
      </w:sdt>
      <w:r w:rsidR="00F1694B" w:rsidRPr="006B02EF">
        <w:rPr>
          <w:rFonts w:ascii="Times New Roman" w:hAnsi="Times New Roman" w:cs="Times New Roman"/>
          <w:sz w:val="24"/>
          <w:szCs w:val="24"/>
        </w:rPr>
        <w:t xml:space="preserve">, it is argued that health is a state of complete physical, mental and social </w:t>
      </w:r>
      <w:r w:rsidR="00E91D21" w:rsidRPr="006B02EF">
        <w:rPr>
          <w:rFonts w:ascii="Times New Roman" w:hAnsi="Times New Roman" w:cs="Times New Roman"/>
          <w:sz w:val="24"/>
          <w:szCs w:val="24"/>
        </w:rPr>
        <w:t>wellbeing</w:t>
      </w:r>
      <w:r w:rsidR="00F1694B" w:rsidRPr="006B02EF">
        <w:rPr>
          <w:rFonts w:ascii="Times New Roman" w:hAnsi="Times New Roman" w:cs="Times New Roman"/>
          <w:sz w:val="24"/>
          <w:szCs w:val="24"/>
        </w:rPr>
        <w:t xml:space="preserve"> and not just the absence of disease.</w:t>
      </w:r>
      <w:r w:rsidR="00E02AF9" w:rsidRPr="006B02EF">
        <w:rPr>
          <w:rFonts w:ascii="Times New Roman" w:hAnsi="Times New Roman" w:cs="Times New Roman"/>
          <w:sz w:val="24"/>
          <w:szCs w:val="24"/>
        </w:rPr>
        <w:t xml:space="preserve"> In sense, mental health spans beyond the absence of a mental condition and includes the ability of an individual to identify </w:t>
      </w:r>
      <w:r w:rsidR="009A1513" w:rsidRPr="006B02EF">
        <w:rPr>
          <w:rFonts w:ascii="Times New Roman" w:hAnsi="Times New Roman" w:cs="Times New Roman"/>
          <w:sz w:val="24"/>
          <w:szCs w:val="24"/>
        </w:rPr>
        <w:t xml:space="preserve">his or her abilities and to </w:t>
      </w:r>
      <w:r w:rsidR="00DB7D11" w:rsidRPr="006B02EF">
        <w:rPr>
          <w:rFonts w:ascii="Times New Roman" w:hAnsi="Times New Roman" w:cs="Times New Roman"/>
          <w:sz w:val="24"/>
          <w:szCs w:val="24"/>
        </w:rPr>
        <w:t>subsequently</w:t>
      </w:r>
      <w:r w:rsidR="009A1513" w:rsidRPr="006B02EF">
        <w:rPr>
          <w:rFonts w:ascii="Times New Roman" w:hAnsi="Times New Roman" w:cs="Times New Roman"/>
          <w:sz w:val="24"/>
          <w:szCs w:val="24"/>
        </w:rPr>
        <w:t xml:space="preserve"> cope with the </w:t>
      </w:r>
      <w:r w:rsidR="0021772A" w:rsidRPr="006B02EF">
        <w:rPr>
          <w:rFonts w:ascii="Times New Roman" w:hAnsi="Times New Roman" w:cs="Times New Roman"/>
          <w:sz w:val="24"/>
          <w:szCs w:val="24"/>
        </w:rPr>
        <w:t>normal</w:t>
      </w:r>
      <w:r w:rsidR="007276EF" w:rsidRPr="006B02EF">
        <w:rPr>
          <w:rFonts w:ascii="Times New Roman" w:hAnsi="Times New Roman" w:cs="Times New Roman"/>
          <w:sz w:val="24"/>
          <w:szCs w:val="24"/>
        </w:rPr>
        <w:t xml:space="preserve"> stress of life.</w:t>
      </w:r>
      <w:r w:rsidR="0021772A" w:rsidRPr="006B02EF">
        <w:rPr>
          <w:rFonts w:ascii="Times New Roman" w:hAnsi="Times New Roman" w:cs="Times New Roman"/>
          <w:sz w:val="24"/>
          <w:szCs w:val="24"/>
        </w:rPr>
        <w:t xml:space="preserve"> Best </w:t>
      </w:r>
      <w:r w:rsidR="00ED64F5" w:rsidRPr="006B02EF">
        <w:rPr>
          <w:rFonts w:ascii="Times New Roman" w:hAnsi="Times New Roman" w:cs="Times New Roman"/>
          <w:sz w:val="24"/>
          <w:szCs w:val="24"/>
        </w:rPr>
        <w:t>practices in mental health coordination</w:t>
      </w:r>
      <w:r w:rsidR="0021772A" w:rsidRPr="006B02EF">
        <w:rPr>
          <w:rFonts w:ascii="Times New Roman" w:hAnsi="Times New Roman" w:cs="Times New Roman"/>
          <w:sz w:val="24"/>
          <w:szCs w:val="24"/>
        </w:rPr>
        <w:t xml:space="preserve"> care </w:t>
      </w:r>
      <w:r w:rsidR="00ED64F5" w:rsidRPr="006B02EF">
        <w:rPr>
          <w:rFonts w:ascii="Times New Roman" w:hAnsi="Times New Roman" w:cs="Times New Roman"/>
          <w:sz w:val="24"/>
          <w:szCs w:val="24"/>
        </w:rPr>
        <w:t>involve</w:t>
      </w:r>
      <w:r w:rsidR="0021772A" w:rsidRPr="006B02EF">
        <w:rPr>
          <w:rFonts w:ascii="Times New Roman" w:hAnsi="Times New Roman" w:cs="Times New Roman"/>
          <w:sz w:val="24"/>
          <w:szCs w:val="24"/>
        </w:rPr>
        <w:t xml:space="preserve"> </w:t>
      </w:r>
      <w:r w:rsidR="00190353" w:rsidRPr="006B02EF">
        <w:rPr>
          <w:rFonts w:ascii="Times New Roman" w:hAnsi="Times New Roman" w:cs="Times New Roman"/>
          <w:sz w:val="24"/>
          <w:szCs w:val="24"/>
        </w:rPr>
        <w:t>the promotion and improvement of psychological wellbeing</w:t>
      </w:r>
      <w:r w:rsidR="00B261F0" w:rsidRPr="006B02EF">
        <w:rPr>
          <w:rFonts w:ascii="Times New Roman" w:hAnsi="Times New Roman" w:cs="Times New Roman"/>
          <w:sz w:val="24"/>
          <w:szCs w:val="24"/>
        </w:rPr>
        <w:t xml:space="preserve"> and the subsequent creation of </w:t>
      </w:r>
      <w:r w:rsidR="002E0F07" w:rsidRPr="006B02EF">
        <w:rPr>
          <w:rFonts w:ascii="Times New Roman" w:hAnsi="Times New Roman" w:cs="Times New Roman"/>
          <w:sz w:val="24"/>
          <w:szCs w:val="24"/>
        </w:rPr>
        <w:t>a supportive environment that supports mental health.</w:t>
      </w:r>
      <w:r w:rsidR="002658D0" w:rsidRPr="006B02EF">
        <w:rPr>
          <w:rFonts w:ascii="Times New Roman" w:hAnsi="Times New Roman" w:cs="Times New Roman"/>
          <w:sz w:val="24"/>
          <w:szCs w:val="24"/>
        </w:rPr>
        <w:t xml:space="preserve"> In sense, the creation of a supportive environment involves the nurturing of an </w:t>
      </w:r>
      <w:r w:rsidR="00335273" w:rsidRPr="006B02EF">
        <w:rPr>
          <w:rFonts w:ascii="Times New Roman" w:hAnsi="Times New Roman" w:cs="Times New Roman"/>
          <w:sz w:val="24"/>
          <w:szCs w:val="24"/>
        </w:rPr>
        <w:t>environment</w:t>
      </w:r>
      <w:r w:rsidR="002658D0" w:rsidRPr="006B02EF">
        <w:rPr>
          <w:rFonts w:ascii="Times New Roman" w:hAnsi="Times New Roman" w:cs="Times New Roman"/>
          <w:sz w:val="24"/>
          <w:szCs w:val="24"/>
        </w:rPr>
        <w:t xml:space="preserve"> that respects </w:t>
      </w:r>
      <w:r w:rsidR="00BF26AD" w:rsidRPr="006B02EF">
        <w:rPr>
          <w:rFonts w:ascii="Times New Roman" w:hAnsi="Times New Roman" w:cs="Times New Roman"/>
          <w:sz w:val="24"/>
          <w:szCs w:val="24"/>
        </w:rPr>
        <w:t xml:space="preserve">the basic political, socio-economic, and cultural rights </w:t>
      </w:r>
      <w:r w:rsidR="004D37BE" w:rsidRPr="006B02EF">
        <w:rPr>
          <w:rFonts w:ascii="Times New Roman" w:hAnsi="Times New Roman" w:cs="Times New Roman"/>
          <w:sz w:val="24"/>
          <w:szCs w:val="24"/>
        </w:rPr>
        <w:t>that provide freedoms and rights needed to maintain</w:t>
      </w:r>
      <w:r w:rsidR="000908C9" w:rsidRPr="006B02EF">
        <w:rPr>
          <w:rFonts w:ascii="Times New Roman" w:hAnsi="Times New Roman" w:cs="Times New Roman"/>
          <w:sz w:val="24"/>
          <w:szCs w:val="24"/>
        </w:rPr>
        <w:t xml:space="preserve"> a high level of mental health.</w:t>
      </w:r>
    </w:p>
    <w:p w:rsidR="009C3BB8" w:rsidRPr="006B02EF" w:rsidRDefault="00666777" w:rsidP="006B02EF">
      <w:pPr>
        <w:tabs>
          <w:tab w:val="left" w:pos="3750"/>
        </w:tabs>
        <w:spacing w:line="480" w:lineRule="auto"/>
        <w:ind w:firstLine="720"/>
        <w:jc w:val="both"/>
        <w:rPr>
          <w:rFonts w:ascii="Times New Roman" w:hAnsi="Times New Roman" w:cs="Times New Roman"/>
          <w:sz w:val="24"/>
          <w:szCs w:val="24"/>
        </w:rPr>
      </w:pPr>
      <w:r w:rsidRPr="006B02EF">
        <w:rPr>
          <w:rFonts w:ascii="Times New Roman" w:hAnsi="Times New Roman" w:cs="Times New Roman"/>
          <w:sz w:val="24"/>
          <w:szCs w:val="24"/>
        </w:rPr>
        <w:t xml:space="preserve"> </w:t>
      </w:r>
      <w:r w:rsidR="00335273" w:rsidRPr="006B02EF">
        <w:rPr>
          <w:rFonts w:ascii="Times New Roman" w:hAnsi="Times New Roman" w:cs="Times New Roman"/>
          <w:sz w:val="24"/>
          <w:szCs w:val="24"/>
        </w:rPr>
        <w:t xml:space="preserve">In the context of implementing policies and strategies to specifically address </w:t>
      </w:r>
      <w:r w:rsidR="0029466F" w:rsidRPr="006B02EF">
        <w:rPr>
          <w:rFonts w:ascii="Times New Roman" w:hAnsi="Times New Roman" w:cs="Times New Roman"/>
          <w:sz w:val="24"/>
          <w:szCs w:val="24"/>
        </w:rPr>
        <w:t xml:space="preserve">mental </w:t>
      </w:r>
      <w:r w:rsidR="003842A8" w:rsidRPr="006B02EF">
        <w:rPr>
          <w:rFonts w:ascii="Times New Roman" w:hAnsi="Times New Roman" w:cs="Times New Roman"/>
          <w:sz w:val="24"/>
          <w:szCs w:val="24"/>
        </w:rPr>
        <w:t>wellbeing</w:t>
      </w:r>
      <w:r w:rsidR="0029466F" w:rsidRPr="006B02EF">
        <w:rPr>
          <w:rFonts w:ascii="Times New Roman" w:hAnsi="Times New Roman" w:cs="Times New Roman"/>
          <w:sz w:val="24"/>
          <w:szCs w:val="24"/>
        </w:rPr>
        <w:t xml:space="preserve">, </w:t>
      </w:r>
      <w:r w:rsidR="00692EF0" w:rsidRPr="006B02EF">
        <w:rPr>
          <w:rFonts w:ascii="Times New Roman" w:hAnsi="Times New Roman" w:cs="Times New Roman"/>
          <w:sz w:val="24"/>
          <w:szCs w:val="24"/>
        </w:rPr>
        <w:t>it is also important to take into consideration the needs of the persons with coexisting conditions.</w:t>
      </w:r>
      <w:r w:rsidR="005510EE" w:rsidRPr="006B02EF">
        <w:rPr>
          <w:rFonts w:ascii="Times New Roman" w:hAnsi="Times New Roman" w:cs="Times New Roman"/>
          <w:sz w:val="24"/>
          <w:szCs w:val="24"/>
        </w:rPr>
        <w:t xml:space="preserve"> For instance, </w:t>
      </w:r>
      <w:r w:rsidR="007D675B" w:rsidRPr="006B02EF">
        <w:rPr>
          <w:rFonts w:ascii="Times New Roman" w:hAnsi="Times New Roman" w:cs="Times New Roman"/>
          <w:sz w:val="24"/>
          <w:szCs w:val="24"/>
        </w:rPr>
        <w:t xml:space="preserve">the National </w:t>
      </w:r>
      <w:r w:rsidR="00C02CF3" w:rsidRPr="006B02EF">
        <w:rPr>
          <w:rFonts w:ascii="Times New Roman" w:hAnsi="Times New Roman" w:cs="Times New Roman"/>
          <w:sz w:val="24"/>
          <w:szCs w:val="24"/>
        </w:rPr>
        <w:t>Comorbidity</w:t>
      </w:r>
      <w:r w:rsidR="007D675B" w:rsidRPr="006B02EF">
        <w:rPr>
          <w:rFonts w:ascii="Times New Roman" w:hAnsi="Times New Roman" w:cs="Times New Roman"/>
          <w:sz w:val="24"/>
          <w:szCs w:val="24"/>
        </w:rPr>
        <w:t xml:space="preserve"> observed that high rates of mental health conditions </w:t>
      </w:r>
      <w:r w:rsidR="00615F65" w:rsidRPr="006B02EF">
        <w:rPr>
          <w:rFonts w:ascii="Times New Roman" w:hAnsi="Times New Roman" w:cs="Times New Roman"/>
          <w:sz w:val="24"/>
          <w:szCs w:val="24"/>
        </w:rPr>
        <w:t>usually occur with substance use conditions. This presents a hypothetical situation where the coordinated care providers have to address the condition broug</w:t>
      </w:r>
      <w:r w:rsidR="008A433E">
        <w:rPr>
          <w:rFonts w:ascii="Times New Roman" w:hAnsi="Times New Roman" w:cs="Times New Roman"/>
          <w:sz w:val="24"/>
          <w:szCs w:val="24"/>
        </w:rPr>
        <w:t xml:space="preserve">ht about by substance usage </w:t>
      </w:r>
      <w:sdt>
        <w:sdtPr>
          <w:rPr>
            <w:rFonts w:ascii="Times New Roman" w:hAnsi="Times New Roman" w:cs="Times New Roman"/>
            <w:sz w:val="24"/>
            <w:szCs w:val="24"/>
          </w:rPr>
          <w:id w:val="-813792671"/>
          <w:citation/>
        </w:sdtPr>
        <w:sdtEndPr/>
        <w:sdtContent>
          <w:r w:rsidR="008A433E">
            <w:rPr>
              <w:rFonts w:ascii="Times New Roman" w:hAnsi="Times New Roman" w:cs="Times New Roman"/>
              <w:sz w:val="24"/>
              <w:szCs w:val="24"/>
            </w:rPr>
            <w:fldChar w:fldCharType="begin"/>
          </w:r>
          <w:r w:rsidR="00CF3818">
            <w:rPr>
              <w:rFonts w:ascii="Times New Roman" w:hAnsi="Times New Roman" w:cs="Times New Roman"/>
              <w:sz w:val="24"/>
              <w:szCs w:val="24"/>
            </w:rPr>
            <w:instrText xml:space="preserve">CITATION Owl17 \l 1033 </w:instrText>
          </w:r>
          <w:r w:rsidR="008A433E">
            <w:rPr>
              <w:rFonts w:ascii="Times New Roman" w:hAnsi="Times New Roman" w:cs="Times New Roman"/>
              <w:sz w:val="24"/>
              <w:szCs w:val="24"/>
            </w:rPr>
            <w:fldChar w:fldCharType="separate"/>
          </w:r>
          <w:r w:rsidR="00CF3818" w:rsidRPr="00CF3818">
            <w:rPr>
              <w:rFonts w:ascii="Times New Roman" w:hAnsi="Times New Roman" w:cs="Times New Roman"/>
              <w:noProof/>
              <w:sz w:val="24"/>
              <w:szCs w:val="24"/>
            </w:rPr>
            <w:t>(Ow et al., 2017)</w:t>
          </w:r>
          <w:r w:rsidR="008A433E">
            <w:rPr>
              <w:rFonts w:ascii="Times New Roman" w:hAnsi="Times New Roman" w:cs="Times New Roman"/>
              <w:sz w:val="24"/>
              <w:szCs w:val="24"/>
            </w:rPr>
            <w:fldChar w:fldCharType="end"/>
          </w:r>
        </w:sdtContent>
      </w:sdt>
      <w:r w:rsidRPr="006B02EF">
        <w:rPr>
          <w:rFonts w:ascii="Times New Roman" w:hAnsi="Times New Roman" w:cs="Times New Roman"/>
          <w:sz w:val="24"/>
          <w:szCs w:val="24"/>
        </w:rPr>
        <w:t>.</w:t>
      </w:r>
    </w:p>
    <w:p w:rsidR="009C3BB8" w:rsidRPr="006B02EF" w:rsidRDefault="00666777" w:rsidP="006B02EF">
      <w:pPr>
        <w:tabs>
          <w:tab w:val="left" w:pos="3750"/>
        </w:tabs>
        <w:spacing w:line="480" w:lineRule="auto"/>
        <w:ind w:firstLine="720"/>
        <w:jc w:val="both"/>
        <w:rPr>
          <w:rFonts w:ascii="Times New Roman" w:hAnsi="Times New Roman" w:cs="Times New Roman"/>
          <w:sz w:val="24"/>
          <w:szCs w:val="24"/>
        </w:rPr>
      </w:pPr>
      <w:r w:rsidRPr="006B02EF">
        <w:rPr>
          <w:rFonts w:ascii="Times New Roman" w:hAnsi="Times New Roman" w:cs="Times New Roman"/>
          <w:sz w:val="24"/>
          <w:szCs w:val="24"/>
        </w:rPr>
        <w:t>A randomized study by</w:t>
      </w:r>
      <w:r w:rsidR="004E61B5">
        <w:rPr>
          <w:rFonts w:ascii="Times New Roman" w:hAnsi="Times New Roman" w:cs="Times New Roman"/>
          <w:i/>
          <w:sz w:val="24"/>
          <w:szCs w:val="24"/>
        </w:rPr>
        <w:t xml:space="preserve"> </w:t>
      </w:r>
      <w:r w:rsidR="004E61B5" w:rsidRPr="004E61B5">
        <w:rPr>
          <w:rFonts w:ascii="Times New Roman" w:hAnsi="Times New Roman" w:cs="Times New Roman"/>
          <w:noProof/>
          <w:sz w:val="24"/>
          <w:szCs w:val="24"/>
        </w:rPr>
        <w:t xml:space="preserve">Kessler </w:t>
      </w:r>
      <w:r w:rsidR="004E61B5" w:rsidRPr="004E61B5">
        <w:rPr>
          <w:rFonts w:ascii="Times New Roman" w:hAnsi="Times New Roman" w:cs="Times New Roman"/>
          <w:i/>
          <w:noProof/>
          <w:sz w:val="24"/>
          <w:szCs w:val="24"/>
        </w:rPr>
        <w:t>et al.,</w:t>
      </w:r>
      <w:r w:rsidR="004E61B5" w:rsidRPr="004E61B5">
        <w:rPr>
          <w:rFonts w:ascii="Times New Roman" w:hAnsi="Times New Roman" w:cs="Times New Roman"/>
          <w:noProof/>
          <w:sz w:val="24"/>
          <w:szCs w:val="24"/>
        </w:rPr>
        <w:t xml:space="preserve"> </w:t>
      </w:r>
      <w:r w:rsidR="004E61B5">
        <w:rPr>
          <w:rFonts w:ascii="Times New Roman" w:hAnsi="Times New Roman" w:cs="Times New Roman"/>
          <w:noProof/>
          <w:sz w:val="24"/>
          <w:szCs w:val="24"/>
        </w:rPr>
        <w:t>(</w:t>
      </w:r>
      <w:r w:rsidR="004E61B5" w:rsidRPr="004E61B5">
        <w:rPr>
          <w:rFonts w:ascii="Times New Roman" w:hAnsi="Times New Roman" w:cs="Times New Roman"/>
          <w:noProof/>
          <w:sz w:val="24"/>
          <w:szCs w:val="24"/>
        </w:rPr>
        <w:t>2004)</w:t>
      </w:r>
      <w:r w:rsidR="004E61B5" w:rsidRPr="006B02EF">
        <w:rPr>
          <w:rFonts w:ascii="Times New Roman" w:hAnsi="Times New Roman" w:cs="Times New Roman"/>
          <w:sz w:val="24"/>
          <w:szCs w:val="24"/>
        </w:rPr>
        <w:t xml:space="preserve"> observed</w:t>
      </w:r>
      <w:r w:rsidRPr="006B02EF">
        <w:rPr>
          <w:rFonts w:ascii="Times New Roman" w:hAnsi="Times New Roman" w:cs="Times New Roman"/>
          <w:sz w:val="24"/>
          <w:szCs w:val="24"/>
        </w:rPr>
        <w:t xml:space="preserve"> that 47 % of the adult mental health conditions coexisted with </w:t>
      </w:r>
      <w:r w:rsidR="0090339B" w:rsidRPr="006B02EF">
        <w:rPr>
          <w:rFonts w:ascii="Times New Roman" w:hAnsi="Times New Roman" w:cs="Times New Roman"/>
          <w:sz w:val="24"/>
          <w:szCs w:val="24"/>
        </w:rPr>
        <w:t>an alcohol or a drug disorder.</w:t>
      </w:r>
      <w:r w:rsidR="00C008EC" w:rsidRPr="006B02EF">
        <w:rPr>
          <w:rFonts w:ascii="Times New Roman" w:hAnsi="Times New Roman" w:cs="Times New Roman"/>
          <w:sz w:val="24"/>
          <w:szCs w:val="24"/>
        </w:rPr>
        <w:t xml:space="preserve"> Some of the best practices include</w:t>
      </w:r>
      <w:r w:rsidR="00320085" w:rsidRPr="006B02EF">
        <w:rPr>
          <w:rFonts w:ascii="Times New Roman" w:hAnsi="Times New Roman" w:cs="Times New Roman"/>
          <w:sz w:val="24"/>
          <w:szCs w:val="24"/>
        </w:rPr>
        <w:t xml:space="preserve"> </w:t>
      </w:r>
      <w:r w:rsidR="00251D9B" w:rsidRPr="006B02EF">
        <w:rPr>
          <w:rFonts w:ascii="Times New Roman" w:hAnsi="Times New Roman" w:cs="Times New Roman"/>
          <w:sz w:val="24"/>
          <w:szCs w:val="24"/>
        </w:rPr>
        <w:t>cooperation</w:t>
      </w:r>
      <w:r w:rsidR="00320085" w:rsidRPr="006B02EF">
        <w:rPr>
          <w:rFonts w:ascii="Times New Roman" w:hAnsi="Times New Roman" w:cs="Times New Roman"/>
          <w:sz w:val="24"/>
          <w:szCs w:val="24"/>
        </w:rPr>
        <w:t xml:space="preserve"> among </w:t>
      </w:r>
      <w:r w:rsidR="00251D9B" w:rsidRPr="006B02EF">
        <w:rPr>
          <w:rFonts w:ascii="Times New Roman" w:hAnsi="Times New Roman" w:cs="Times New Roman"/>
          <w:sz w:val="24"/>
          <w:szCs w:val="24"/>
        </w:rPr>
        <w:t>clinicians</w:t>
      </w:r>
      <w:r w:rsidR="00320085" w:rsidRPr="006B02EF">
        <w:rPr>
          <w:rFonts w:ascii="Times New Roman" w:hAnsi="Times New Roman" w:cs="Times New Roman"/>
          <w:sz w:val="24"/>
          <w:szCs w:val="24"/>
        </w:rPr>
        <w:t xml:space="preserve"> and sharing of </w:t>
      </w:r>
      <w:r w:rsidR="00251D9B" w:rsidRPr="006B02EF">
        <w:rPr>
          <w:rFonts w:ascii="Times New Roman" w:hAnsi="Times New Roman" w:cs="Times New Roman"/>
          <w:sz w:val="24"/>
          <w:szCs w:val="24"/>
        </w:rPr>
        <w:t>knowledge</w:t>
      </w:r>
      <w:r w:rsidR="00C4098A" w:rsidRPr="006B02EF">
        <w:rPr>
          <w:rFonts w:ascii="Times New Roman" w:hAnsi="Times New Roman" w:cs="Times New Roman"/>
          <w:sz w:val="24"/>
          <w:szCs w:val="24"/>
        </w:rPr>
        <w:t xml:space="preserve">. Clinicians involved in the coordinated care and their institutions need </w:t>
      </w:r>
      <w:r w:rsidR="00E02EE9" w:rsidRPr="006B02EF">
        <w:rPr>
          <w:rFonts w:ascii="Times New Roman" w:hAnsi="Times New Roman" w:cs="Times New Roman"/>
          <w:sz w:val="24"/>
          <w:szCs w:val="24"/>
        </w:rPr>
        <w:t xml:space="preserve">to actively collaborate </w:t>
      </w:r>
      <w:r w:rsidR="00B77E11" w:rsidRPr="006B02EF">
        <w:rPr>
          <w:rFonts w:ascii="Times New Roman" w:hAnsi="Times New Roman" w:cs="Times New Roman"/>
          <w:sz w:val="24"/>
          <w:szCs w:val="24"/>
        </w:rPr>
        <w:t xml:space="preserve">and enhance </w:t>
      </w:r>
      <w:r w:rsidR="005D0D6E" w:rsidRPr="006B02EF">
        <w:rPr>
          <w:rFonts w:ascii="Times New Roman" w:hAnsi="Times New Roman" w:cs="Times New Roman"/>
          <w:sz w:val="24"/>
          <w:szCs w:val="24"/>
        </w:rPr>
        <w:t>communication</w:t>
      </w:r>
      <w:r w:rsidR="00C74CA6" w:rsidRPr="006B02EF">
        <w:rPr>
          <w:rFonts w:ascii="Times New Roman" w:hAnsi="Times New Roman" w:cs="Times New Roman"/>
          <w:sz w:val="24"/>
          <w:szCs w:val="24"/>
        </w:rPr>
        <w:t xml:space="preserve"> aimed at promoting the exchange of information </w:t>
      </w:r>
      <w:r w:rsidR="00D11A6B" w:rsidRPr="006B02EF">
        <w:rPr>
          <w:rFonts w:ascii="Times New Roman" w:hAnsi="Times New Roman" w:cs="Times New Roman"/>
          <w:sz w:val="24"/>
          <w:szCs w:val="24"/>
        </w:rPr>
        <w:t>and coordination of care</w:t>
      </w:r>
      <w:r w:rsidR="00E105BC" w:rsidRPr="006B02EF">
        <w:rPr>
          <w:rFonts w:ascii="Times New Roman" w:hAnsi="Times New Roman" w:cs="Times New Roman"/>
          <w:sz w:val="24"/>
          <w:szCs w:val="24"/>
        </w:rPr>
        <w:t>.</w:t>
      </w:r>
      <w:r w:rsidR="00461B66" w:rsidRPr="006B02EF">
        <w:rPr>
          <w:rFonts w:ascii="Times New Roman" w:hAnsi="Times New Roman" w:cs="Times New Roman"/>
          <w:sz w:val="24"/>
          <w:szCs w:val="24"/>
        </w:rPr>
        <w:t xml:space="preserve"> The practice of shared knowledge similarly cats to ensure that the patients </w:t>
      </w:r>
      <w:r w:rsidR="002063BC" w:rsidRPr="006B02EF">
        <w:rPr>
          <w:rFonts w:ascii="Times New Roman" w:hAnsi="Times New Roman" w:cs="Times New Roman"/>
          <w:sz w:val="24"/>
          <w:szCs w:val="24"/>
        </w:rPr>
        <w:t xml:space="preserve">have complete access to the medical </w:t>
      </w:r>
      <w:r w:rsidR="00C54770" w:rsidRPr="006B02EF">
        <w:rPr>
          <w:rFonts w:ascii="Times New Roman" w:hAnsi="Times New Roman" w:cs="Times New Roman"/>
          <w:sz w:val="24"/>
          <w:szCs w:val="24"/>
        </w:rPr>
        <w:t>information and</w:t>
      </w:r>
      <w:r w:rsidR="009F6F56" w:rsidRPr="006B02EF">
        <w:rPr>
          <w:rFonts w:ascii="Times New Roman" w:hAnsi="Times New Roman" w:cs="Times New Roman"/>
          <w:sz w:val="24"/>
          <w:szCs w:val="24"/>
        </w:rPr>
        <w:t xml:space="preserve"> clinical knowledge </w:t>
      </w:r>
      <w:r w:rsidR="00451E80" w:rsidRPr="006B02EF">
        <w:rPr>
          <w:rFonts w:ascii="Times New Roman" w:hAnsi="Times New Roman" w:cs="Times New Roman"/>
          <w:sz w:val="24"/>
          <w:szCs w:val="24"/>
        </w:rPr>
        <w:t xml:space="preserve">as well </w:t>
      </w:r>
      <w:sdt>
        <w:sdtPr>
          <w:rPr>
            <w:rFonts w:ascii="Times New Roman" w:hAnsi="Times New Roman" w:cs="Times New Roman"/>
            <w:sz w:val="24"/>
            <w:szCs w:val="24"/>
          </w:rPr>
          <w:id w:val="2097279583"/>
          <w:citation/>
        </w:sdtPr>
        <w:sdtEndPr/>
        <w:sdtContent>
          <w:r w:rsidR="00451E80" w:rsidRPr="006B02EF">
            <w:rPr>
              <w:rFonts w:ascii="Times New Roman" w:hAnsi="Times New Roman" w:cs="Times New Roman"/>
              <w:sz w:val="24"/>
              <w:szCs w:val="24"/>
            </w:rPr>
            <w:fldChar w:fldCharType="begin"/>
          </w:r>
          <w:r w:rsidR="00451E80" w:rsidRPr="006B02EF">
            <w:rPr>
              <w:rFonts w:ascii="Times New Roman" w:hAnsi="Times New Roman" w:cs="Times New Roman"/>
              <w:sz w:val="24"/>
              <w:szCs w:val="24"/>
            </w:rPr>
            <w:instrText xml:space="preserve"> CITATION IOM01 \l 1033 </w:instrText>
          </w:r>
          <w:r w:rsidR="00451E80" w:rsidRPr="006B02EF">
            <w:rPr>
              <w:rFonts w:ascii="Times New Roman" w:hAnsi="Times New Roman" w:cs="Times New Roman"/>
              <w:sz w:val="24"/>
              <w:szCs w:val="24"/>
            </w:rPr>
            <w:fldChar w:fldCharType="separate"/>
          </w:r>
          <w:r w:rsidR="00451E80" w:rsidRPr="006B02EF">
            <w:rPr>
              <w:rFonts w:ascii="Times New Roman" w:hAnsi="Times New Roman" w:cs="Times New Roman"/>
              <w:noProof/>
              <w:sz w:val="24"/>
              <w:szCs w:val="24"/>
            </w:rPr>
            <w:t>(IOM, 2001)</w:t>
          </w:r>
          <w:r w:rsidR="00451E80" w:rsidRPr="006B02EF">
            <w:rPr>
              <w:rFonts w:ascii="Times New Roman" w:hAnsi="Times New Roman" w:cs="Times New Roman"/>
              <w:sz w:val="24"/>
              <w:szCs w:val="24"/>
            </w:rPr>
            <w:fldChar w:fldCharType="end"/>
          </w:r>
        </w:sdtContent>
      </w:sdt>
      <w:r w:rsidR="00451E80" w:rsidRPr="006B02EF">
        <w:rPr>
          <w:rFonts w:ascii="Times New Roman" w:hAnsi="Times New Roman" w:cs="Times New Roman"/>
          <w:sz w:val="24"/>
          <w:szCs w:val="24"/>
        </w:rPr>
        <w:t xml:space="preserve">. </w:t>
      </w:r>
    </w:p>
    <w:p w:rsidR="00725E99" w:rsidRDefault="00666777" w:rsidP="006B02EF">
      <w:pPr>
        <w:tabs>
          <w:tab w:val="left" w:pos="3750"/>
        </w:tabs>
        <w:spacing w:line="480" w:lineRule="auto"/>
        <w:ind w:firstLine="720"/>
        <w:jc w:val="both"/>
        <w:rPr>
          <w:rFonts w:ascii="Times New Roman" w:hAnsi="Times New Roman" w:cs="Times New Roman"/>
          <w:sz w:val="24"/>
          <w:szCs w:val="24"/>
        </w:rPr>
      </w:pPr>
      <w:r w:rsidRPr="006B02EF">
        <w:rPr>
          <w:rFonts w:ascii="Times New Roman" w:hAnsi="Times New Roman" w:cs="Times New Roman"/>
          <w:sz w:val="24"/>
          <w:szCs w:val="24"/>
        </w:rPr>
        <w:t xml:space="preserve">The above best practices are regarded as perquisites to coordinated </w:t>
      </w:r>
      <w:r w:rsidR="00575906" w:rsidRPr="006B02EF">
        <w:rPr>
          <w:rFonts w:ascii="Times New Roman" w:hAnsi="Times New Roman" w:cs="Times New Roman"/>
          <w:sz w:val="24"/>
          <w:szCs w:val="24"/>
        </w:rPr>
        <w:t>care. Coordination</w:t>
      </w:r>
      <w:r w:rsidR="008464B3" w:rsidRPr="006B02EF">
        <w:rPr>
          <w:rFonts w:ascii="Times New Roman" w:hAnsi="Times New Roman" w:cs="Times New Roman"/>
          <w:sz w:val="24"/>
          <w:szCs w:val="24"/>
        </w:rPr>
        <w:t xml:space="preserve"> and information sharing is an important aspect among </w:t>
      </w:r>
      <w:r w:rsidR="00575906" w:rsidRPr="006B02EF">
        <w:rPr>
          <w:rFonts w:ascii="Times New Roman" w:hAnsi="Times New Roman" w:cs="Times New Roman"/>
          <w:sz w:val="24"/>
          <w:szCs w:val="24"/>
        </w:rPr>
        <w:t>clinicians</w:t>
      </w:r>
      <w:r w:rsidR="008464B3" w:rsidRPr="006B02EF">
        <w:rPr>
          <w:rFonts w:ascii="Times New Roman" w:hAnsi="Times New Roman" w:cs="Times New Roman"/>
          <w:sz w:val="24"/>
          <w:szCs w:val="24"/>
        </w:rPr>
        <w:t xml:space="preserve"> especially in situations like this</w:t>
      </w:r>
      <w:r w:rsidR="00575906" w:rsidRPr="006B02EF">
        <w:rPr>
          <w:rFonts w:ascii="Times New Roman" w:hAnsi="Times New Roman" w:cs="Times New Roman"/>
          <w:sz w:val="24"/>
          <w:szCs w:val="24"/>
        </w:rPr>
        <w:t xml:space="preserve"> that the clinicians perceive that the other would be having </w:t>
      </w:r>
      <w:r w:rsidR="0073483B" w:rsidRPr="006B02EF">
        <w:rPr>
          <w:rFonts w:ascii="Times New Roman" w:hAnsi="Times New Roman" w:cs="Times New Roman"/>
          <w:sz w:val="24"/>
          <w:szCs w:val="24"/>
        </w:rPr>
        <w:t>to acknowledge</w:t>
      </w:r>
      <w:r w:rsidR="00575906" w:rsidRPr="006B02EF">
        <w:rPr>
          <w:rFonts w:ascii="Times New Roman" w:hAnsi="Times New Roman" w:cs="Times New Roman"/>
          <w:sz w:val="24"/>
          <w:szCs w:val="24"/>
        </w:rPr>
        <w:t xml:space="preserve"> needed t</w:t>
      </w:r>
      <w:r w:rsidR="00E45051" w:rsidRPr="006B02EF">
        <w:rPr>
          <w:rFonts w:ascii="Times New Roman" w:hAnsi="Times New Roman" w:cs="Times New Roman"/>
          <w:sz w:val="24"/>
          <w:szCs w:val="24"/>
        </w:rPr>
        <w:t xml:space="preserve">o initiate good clinical care. Effective collaboration </w:t>
      </w:r>
      <w:r w:rsidR="008D243B" w:rsidRPr="006B02EF">
        <w:rPr>
          <w:rFonts w:ascii="Times New Roman" w:hAnsi="Times New Roman" w:cs="Times New Roman"/>
          <w:sz w:val="24"/>
          <w:szCs w:val="24"/>
        </w:rPr>
        <w:t>as a</w:t>
      </w:r>
      <w:r w:rsidR="00E45051" w:rsidRPr="006B02EF">
        <w:rPr>
          <w:rFonts w:ascii="Times New Roman" w:hAnsi="Times New Roman" w:cs="Times New Roman"/>
          <w:sz w:val="24"/>
          <w:szCs w:val="24"/>
        </w:rPr>
        <w:t xml:space="preserve"> best practice results in care coordination</w:t>
      </w:r>
      <w:r w:rsidR="00637C58" w:rsidRPr="006B02EF">
        <w:rPr>
          <w:rFonts w:ascii="Times New Roman" w:hAnsi="Times New Roman" w:cs="Times New Roman"/>
          <w:sz w:val="24"/>
          <w:szCs w:val="24"/>
        </w:rPr>
        <w:t xml:space="preserve">. In the management of mental conditions, coordinated care systems would be essential in </w:t>
      </w:r>
      <w:r w:rsidR="00DB6E86" w:rsidRPr="006B02EF">
        <w:rPr>
          <w:rFonts w:ascii="Times New Roman" w:hAnsi="Times New Roman" w:cs="Times New Roman"/>
          <w:sz w:val="24"/>
          <w:szCs w:val="24"/>
        </w:rPr>
        <w:t>preventing redundant processes</w:t>
      </w:r>
      <w:sdt>
        <w:sdtPr>
          <w:rPr>
            <w:rFonts w:ascii="Times New Roman" w:hAnsi="Times New Roman" w:cs="Times New Roman"/>
            <w:sz w:val="24"/>
            <w:szCs w:val="24"/>
          </w:rPr>
          <w:id w:val="1159581059"/>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Fri0a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725E99">
            <w:rPr>
              <w:rFonts w:ascii="Times New Roman" w:hAnsi="Times New Roman" w:cs="Times New Roman"/>
              <w:noProof/>
              <w:sz w:val="24"/>
              <w:szCs w:val="24"/>
            </w:rPr>
            <w:t xml:space="preserve">(Friedmann </w:t>
          </w:r>
          <w:r w:rsidRPr="00725E99">
            <w:rPr>
              <w:rFonts w:ascii="Times New Roman" w:hAnsi="Times New Roman" w:cs="Times New Roman"/>
              <w:i/>
              <w:noProof/>
              <w:sz w:val="24"/>
              <w:szCs w:val="24"/>
            </w:rPr>
            <w:t>et al.</w:t>
          </w:r>
          <w:r w:rsidRPr="00725E99">
            <w:rPr>
              <w:rFonts w:ascii="Times New Roman" w:hAnsi="Times New Roman" w:cs="Times New Roman"/>
              <w:noProof/>
              <w:sz w:val="24"/>
              <w:szCs w:val="24"/>
            </w:rPr>
            <w:t>, 2000a)</w:t>
          </w:r>
          <w:r>
            <w:rPr>
              <w:rFonts w:ascii="Times New Roman" w:hAnsi="Times New Roman" w:cs="Times New Roman"/>
              <w:sz w:val="24"/>
              <w:szCs w:val="24"/>
            </w:rPr>
            <w:fldChar w:fldCharType="end"/>
          </w:r>
        </w:sdtContent>
      </w:sdt>
      <w:r w:rsidR="00DB6E86" w:rsidRPr="006B02EF">
        <w:rPr>
          <w:rFonts w:ascii="Times New Roman" w:hAnsi="Times New Roman" w:cs="Times New Roman"/>
          <w:sz w:val="24"/>
          <w:szCs w:val="24"/>
        </w:rPr>
        <w:t xml:space="preserve">. </w:t>
      </w:r>
      <w:r w:rsidR="002B6F3A" w:rsidRPr="006B02EF">
        <w:rPr>
          <w:rFonts w:ascii="Times New Roman" w:hAnsi="Times New Roman" w:cs="Times New Roman"/>
          <w:sz w:val="24"/>
          <w:szCs w:val="24"/>
        </w:rPr>
        <w:t xml:space="preserve">Similarly, it promotes accurate </w:t>
      </w:r>
      <w:r w:rsidR="00D302E0" w:rsidRPr="006B02EF">
        <w:rPr>
          <w:rFonts w:ascii="Times New Roman" w:hAnsi="Times New Roman" w:cs="Times New Roman"/>
          <w:sz w:val="24"/>
          <w:szCs w:val="24"/>
        </w:rPr>
        <w:t>diagnosis</w:t>
      </w:r>
      <w:r w:rsidR="00C203B9" w:rsidRPr="006B02EF">
        <w:rPr>
          <w:rFonts w:ascii="Times New Roman" w:hAnsi="Times New Roman" w:cs="Times New Roman"/>
          <w:sz w:val="24"/>
          <w:szCs w:val="24"/>
        </w:rPr>
        <w:t xml:space="preserve"> and subsequent treatments and </w:t>
      </w:r>
      <w:r w:rsidR="004C2E69" w:rsidRPr="006B02EF">
        <w:rPr>
          <w:rFonts w:ascii="Times New Roman" w:hAnsi="Times New Roman" w:cs="Times New Roman"/>
          <w:sz w:val="24"/>
          <w:szCs w:val="24"/>
        </w:rPr>
        <w:t>management</w:t>
      </w:r>
      <w:r w:rsidR="00C203B9" w:rsidRPr="006B02EF">
        <w:rPr>
          <w:rFonts w:ascii="Times New Roman" w:hAnsi="Times New Roman" w:cs="Times New Roman"/>
          <w:sz w:val="24"/>
          <w:szCs w:val="24"/>
        </w:rPr>
        <w:t xml:space="preserve"> since </w:t>
      </w:r>
      <w:r w:rsidR="001B3AF8" w:rsidRPr="006B02EF">
        <w:rPr>
          <w:rFonts w:ascii="Times New Roman" w:hAnsi="Times New Roman" w:cs="Times New Roman"/>
          <w:sz w:val="24"/>
          <w:szCs w:val="24"/>
        </w:rPr>
        <w:t xml:space="preserve">all the providers involved in coordinated care </w:t>
      </w:r>
      <w:r w:rsidR="00A67362" w:rsidRPr="006B02EF">
        <w:rPr>
          <w:rFonts w:ascii="Times New Roman" w:hAnsi="Times New Roman" w:cs="Times New Roman"/>
          <w:sz w:val="24"/>
          <w:szCs w:val="24"/>
        </w:rPr>
        <w:t xml:space="preserve">receive relevant </w:t>
      </w:r>
      <w:r w:rsidR="00863E91" w:rsidRPr="006B02EF">
        <w:rPr>
          <w:rFonts w:ascii="Times New Roman" w:hAnsi="Times New Roman" w:cs="Times New Roman"/>
          <w:sz w:val="24"/>
          <w:szCs w:val="24"/>
        </w:rPr>
        <w:t>diagnostic</w:t>
      </w:r>
      <w:r w:rsidR="00A67362" w:rsidRPr="006B02EF">
        <w:rPr>
          <w:rFonts w:ascii="Times New Roman" w:hAnsi="Times New Roman" w:cs="Times New Roman"/>
          <w:sz w:val="24"/>
          <w:szCs w:val="24"/>
        </w:rPr>
        <w:t xml:space="preserve"> and treatment information from </w:t>
      </w:r>
      <w:r w:rsidR="0092269B" w:rsidRPr="006B02EF">
        <w:rPr>
          <w:rFonts w:ascii="Times New Roman" w:hAnsi="Times New Roman" w:cs="Times New Roman"/>
          <w:sz w:val="24"/>
          <w:szCs w:val="24"/>
        </w:rPr>
        <w:t>other medical providers that are caring for the same individual patient.</w:t>
      </w:r>
      <w:r w:rsidR="00594587" w:rsidRPr="006B02EF">
        <w:rPr>
          <w:rFonts w:ascii="Times New Roman" w:hAnsi="Times New Roman" w:cs="Times New Roman"/>
          <w:sz w:val="24"/>
          <w:szCs w:val="24"/>
        </w:rPr>
        <w:t xml:space="preserve"> </w:t>
      </w:r>
    </w:p>
    <w:p w:rsidR="00594587" w:rsidRPr="006B02EF" w:rsidRDefault="00666777" w:rsidP="00725E99">
      <w:pPr>
        <w:tabs>
          <w:tab w:val="left" w:pos="3750"/>
        </w:tabs>
        <w:spacing w:line="480" w:lineRule="auto"/>
        <w:jc w:val="both"/>
        <w:rPr>
          <w:rFonts w:ascii="Times New Roman" w:hAnsi="Times New Roman" w:cs="Times New Roman"/>
          <w:sz w:val="24"/>
          <w:szCs w:val="24"/>
        </w:rPr>
      </w:pPr>
      <w:r w:rsidRPr="006B02EF">
        <w:rPr>
          <w:rFonts w:ascii="Times New Roman" w:hAnsi="Times New Roman" w:cs="Times New Roman"/>
          <w:sz w:val="24"/>
          <w:szCs w:val="24"/>
        </w:rPr>
        <w:t xml:space="preserve">In sense, coordinated care </w:t>
      </w:r>
      <w:r w:rsidR="00562E86" w:rsidRPr="006B02EF">
        <w:rPr>
          <w:rFonts w:ascii="Times New Roman" w:hAnsi="Times New Roman" w:cs="Times New Roman"/>
          <w:sz w:val="24"/>
          <w:szCs w:val="24"/>
        </w:rPr>
        <w:t xml:space="preserve">for mental health inpatients is facilitated through the sharing of patient records </w:t>
      </w:r>
      <w:r w:rsidR="00B3073B" w:rsidRPr="006B02EF">
        <w:rPr>
          <w:rFonts w:ascii="Times New Roman" w:hAnsi="Times New Roman" w:cs="Times New Roman"/>
          <w:sz w:val="24"/>
          <w:szCs w:val="24"/>
        </w:rPr>
        <w:t>and</w:t>
      </w:r>
      <w:r w:rsidR="00DF249F" w:rsidRPr="006B02EF">
        <w:rPr>
          <w:rFonts w:ascii="Times New Roman" w:hAnsi="Times New Roman" w:cs="Times New Roman"/>
          <w:sz w:val="24"/>
          <w:szCs w:val="24"/>
        </w:rPr>
        <w:t xml:space="preserve"> subsequent practices that promote </w:t>
      </w:r>
      <w:r w:rsidR="009E77A5" w:rsidRPr="006B02EF">
        <w:rPr>
          <w:rFonts w:ascii="Times New Roman" w:hAnsi="Times New Roman" w:cs="Times New Roman"/>
          <w:sz w:val="24"/>
          <w:szCs w:val="24"/>
        </w:rPr>
        <w:t>interdisciplinary information exchange.</w:t>
      </w:r>
      <w:r w:rsidR="00A04521" w:rsidRPr="006B02EF">
        <w:rPr>
          <w:rFonts w:ascii="Times New Roman" w:hAnsi="Times New Roman" w:cs="Times New Roman"/>
          <w:sz w:val="24"/>
          <w:szCs w:val="24"/>
        </w:rPr>
        <w:t xml:space="preserve"> Information sharing has been </w:t>
      </w:r>
      <w:r w:rsidR="000C455A" w:rsidRPr="006B02EF">
        <w:rPr>
          <w:rFonts w:ascii="Times New Roman" w:hAnsi="Times New Roman" w:cs="Times New Roman"/>
          <w:sz w:val="24"/>
          <w:szCs w:val="24"/>
        </w:rPr>
        <w:t>viewed</w:t>
      </w:r>
      <w:r w:rsidR="00A04521" w:rsidRPr="006B02EF">
        <w:rPr>
          <w:rFonts w:ascii="Times New Roman" w:hAnsi="Times New Roman" w:cs="Times New Roman"/>
          <w:sz w:val="24"/>
          <w:szCs w:val="24"/>
        </w:rPr>
        <w:t xml:space="preserve"> as one of the essential </w:t>
      </w:r>
      <w:r w:rsidR="000C455A" w:rsidRPr="006B02EF">
        <w:rPr>
          <w:rFonts w:ascii="Times New Roman" w:hAnsi="Times New Roman" w:cs="Times New Roman"/>
          <w:sz w:val="24"/>
          <w:szCs w:val="24"/>
        </w:rPr>
        <w:t xml:space="preserve">components in developing the National Health </w:t>
      </w:r>
      <w:r w:rsidR="00816849" w:rsidRPr="006B02EF">
        <w:rPr>
          <w:rFonts w:ascii="Times New Roman" w:hAnsi="Times New Roman" w:cs="Times New Roman"/>
          <w:sz w:val="24"/>
          <w:szCs w:val="24"/>
        </w:rPr>
        <w:t>Information</w:t>
      </w:r>
      <w:r w:rsidR="007C7999">
        <w:rPr>
          <w:rFonts w:ascii="Times New Roman" w:hAnsi="Times New Roman" w:cs="Times New Roman"/>
          <w:sz w:val="24"/>
          <w:szCs w:val="24"/>
        </w:rPr>
        <w:t xml:space="preserve"> Infrastructure t</w:t>
      </w:r>
      <w:r w:rsidR="000C455A" w:rsidRPr="006B02EF">
        <w:rPr>
          <w:rFonts w:ascii="Times New Roman" w:hAnsi="Times New Roman" w:cs="Times New Roman"/>
          <w:sz w:val="24"/>
          <w:szCs w:val="24"/>
        </w:rPr>
        <w:t>hat collects information about a patient'</w:t>
      </w:r>
      <w:r w:rsidR="008E5FF3" w:rsidRPr="006B02EF">
        <w:rPr>
          <w:rFonts w:ascii="Times New Roman" w:hAnsi="Times New Roman" w:cs="Times New Roman"/>
          <w:sz w:val="24"/>
          <w:szCs w:val="24"/>
        </w:rPr>
        <w:t>s health</w:t>
      </w:r>
      <w:sdt>
        <w:sdtPr>
          <w:rPr>
            <w:rFonts w:ascii="Times New Roman" w:hAnsi="Times New Roman" w:cs="Times New Roman"/>
            <w:sz w:val="24"/>
            <w:szCs w:val="24"/>
          </w:rPr>
          <w:id w:val="1239592334"/>
          <w:citation/>
        </w:sdtPr>
        <w:sdtEndPr/>
        <w:sdtContent>
          <w:r w:rsidR="007C7999">
            <w:rPr>
              <w:rFonts w:ascii="Times New Roman" w:hAnsi="Times New Roman" w:cs="Times New Roman"/>
              <w:sz w:val="24"/>
              <w:szCs w:val="24"/>
            </w:rPr>
            <w:fldChar w:fldCharType="begin"/>
          </w:r>
          <w:r w:rsidR="007C7999">
            <w:rPr>
              <w:rFonts w:ascii="Times New Roman" w:hAnsi="Times New Roman" w:cs="Times New Roman"/>
              <w:sz w:val="24"/>
              <w:szCs w:val="24"/>
            </w:rPr>
            <w:instrText xml:space="preserve"> CITATION Bak17 \l 1033 </w:instrText>
          </w:r>
          <w:r w:rsidR="007C7999">
            <w:rPr>
              <w:rFonts w:ascii="Times New Roman" w:hAnsi="Times New Roman" w:cs="Times New Roman"/>
              <w:sz w:val="24"/>
              <w:szCs w:val="24"/>
            </w:rPr>
            <w:fldChar w:fldCharType="separate"/>
          </w:r>
          <w:r w:rsidR="007C7999">
            <w:rPr>
              <w:rFonts w:ascii="Times New Roman" w:hAnsi="Times New Roman" w:cs="Times New Roman"/>
              <w:noProof/>
              <w:sz w:val="24"/>
              <w:szCs w:val="24"/>
            </w:rPr>
            <w:t xml:space="preserve"> </w:t>
          </w:r>
          <w:r w:rsidR="007C7999" w:rsidRPr="007C7999">
            <w:rPr>
              <w:rFonts w:ascii="Times New Roman" w:hAnsi="Times New Roman" w:cs="Times New Roman"/>
              <w:noProof/>
              <w:sz w:val="24"/>
              <w:szCs w:val="24"/>
            </w:rPr>
            <w:t>(Baker, 2017)</w:t>
          </w:r>
          <w:r w:rsidR="007C7999">
            <w:rPr>
              <w:rFonts w:ascii="Times New Roman" w:hAnsi="Times New Roman" w:cs="Times New Roman"/>
              <w:sz w:val="24"/>
              <w:szCs w:val="24"/>
            </w:rPr>
            <w:fldChar w:fldCharType="end"/>
          </w:r>
        </w:sdtContent>
      </w:sdt>
      <w:r w:rsidR="008E5FF3" w:rsidRPr="006B02EF">
        <w:rPr>
          <w:rFonts w:ascii="Times New Roman" w:hAnsi="Times New Roman" w:cs="Times New Roman"/>
          <w:sz w:val="24"/>
          <w:szCs w:val="24"/>
        </w:rPr>
        <w:t>.</w:t>
      </w:r>
    </w:p>
    <w:p w:rsidR="008E5FF3" w:rsidRPr="006B02EF" w:rsidRDefault="00666777" w:rsidP="006B02EF">
      <w:pPr>
        <w:tabs>
          <w:tab w:val="left" w:pos="3750"/>
        </w:tabs>
        <w:spacing w:line="480" w:lineRule="auto"/>
        <w:ind w:firstLine="720"/>
        <w:jc w:val="both"/>
        <w:rPr>
          <w:rFonts w:ascii="Times New Roman" w:hAnsi="Times New Roman" w:cs="Times New Roman"/>
          <w:sz w:val="24"/>
          <w:szCs w:val="24"/>
        </w:rPr>
      </w:pPr>
      <w:r w:rsidRPr="006B02EF">
        <w:rPr>
          <w:rFonts w:ascii="Times New Roman" w:hAnsi="Times New Roman" w:cs="Times New Roman"/>
          <w:sz w:val="24"/>
          <w:szCs w:val="24"/>
        </w:rPr>
        <w:t xml:space="preserve">In conclusion, </w:t>
      </w:r>
      <w:r w:rsidR="00750065" w:rsidRPr="006B02EF">
        <w:rPr>
          <w:rFonts w:ascii="Times New Roman" w:hAnsi="Times New Roman" w:cs="Times New Roman"/>
          <w:sz w:val="24"/>
          <w:szCs w:val="24"/>
        </w:rPr>
        <w:t>integration</w:t>
      </w:r>
      <w:r w:rsidRPr="006B02EF">
        <w:rPr>
          <w:rFonts w:ascii="Times New Roman" w:hAnsi="Times New Roman" w:cs="Times New Roman"/>
          <w:sz w:val="24"/>
          <w:szCs w:val="24"/>
        </w:rPr>
        <w:t xml:space="preserve"> has also been considered a better mechanism to </w:t>
      </w:r>
      <w:r w:rsidR="00750065" w:rsidRPr="006B02EF">
        <w:rPr>
          <w:rFonts w:ascii="Times New Roman" w:hAnsi="Times New Roman" w:cs="Times New Roman"/>
          <w:sz w:val="24"/>
          <w:szCs w:val="24"/>
        </w:rPr>
        <w:t xml:space="preserve">address the individual needs of the mental health patients admitted to </w:t>
      </w:r>
      <w:r w:rsidR="00AF404B" w:rsidRPr="006B02EF">
        <w:rPr>
          <w:rFonts w:ascii="Times New Roman" w:hAnsi="Times New Roman" w:cs="Times New Roman"/>
          <w:sz w:val="24"/>
          <w:szCs w:val="24"/>
        </w:rPr>
        <w:t>long-term</w:t>
      </w:r>
      <w:r w:rsidR="00750065" w:rsidRPr="006B02EF">
        <w:rPr>
          <w:rFonts w:ascii="Times New Roman" w:hAnsi="Times New Roman" w:cs="Times New Roman"/>
          <w:sz w:val="24"/>
          <w:szCs w:val="24"/>
        </w:rPr>
        <w:t xml:space="preserve"> care institutions.</w:t>
      </w:r>
      <w:r w:rsidR="00336E28" w:rsidRPr="006B02EF">
        <w:rPr>
          <w:rFonts w:ascii="Times New Roman" w:hAnsi="Times New Roman" w:cs="Times New Roman"/>
          <w:sz w:val="24"/>
          <w:szCs w:val="24"/>
        </w:rPr>
        <w:t xml:space="preserve"> Integrated treatment between clinicians is also a best practice that ca</w:t>
      </w:r>
      <w:r w:rsidR="00EC60B9" w:rsidRPr="006B02EF">
        <w:rPr>
          <w:rFonts w:ascii="Times New Roman" w:hAnsi="Times New Roman" w:cs="Times New Roman"/>
          <w:sz w:val="24"/>
          <w:szCs w:val="24"/>
        </w:rPr>
        <w:t>n</w:t>
      </w:r>
      <w:r w:rsidR="00336E28" w:rsidRPr="006B02EF">
        <w:rPr>
          <w:rFonts w:ascii="Times New Roman" w:hAnsi="Times New Roman" w:cs="Times New Roman"/>
          <w:sz w:val="24"/>
          <w:szCs w:val="24"/>
        </w:rPr>
        <w:t xml:space="preserve"> be done in such </w:t>
      </w:r>
      <w:r w:rsidR="00EC60B9" w:rsidRPr="006B02EF">
        <w:rPr>
          <w:rFonts w:ascii="Times New Roman" w:hAnsi="Times New Roman" w:cs="Times New Roman"/>
          <w:sz w:val="24"/>
          <w:szCs w:val="24"/>
        </w:rPr>
        <w:t>situations</w:t>
      </w:r>
      <w:r w:rsidR="00336E28" w:rsidRPr="006B02EF">
        <w:rPr>
          <w:rFonts w:ascii="Times New Roman" w:hAnsi="Times New Roman" w:cs="Times New Roman"/>
          <w:sz w:val="24"/>
          <w:szCs w:val="24"/>
        </w:rPr>
        <w:t xml:space="preserve"> </w:t>
      </w:r>
      <w:r w:rsidR="00EC60B9" w:rsidRPr="006B02EF">
        <w:rPr>
          <w:rFonts w:ascii="Times New Roman" w:hAnsi="Times New Roman" w:cs="Times New Roman"/>
          <w:sz w:val="24"/>
          <w:szCs w:val="24"/>
        </w:rPr>
        <w:t xml:space="preserve">since it encompasses </w:t>
      </w:r>
      <w:r w:rsidR="00537870" w:rsidRPr="006B02EF">
        <w:rPr>
          <w:rFonts w:ascii="Times New Roman" w:hAnsi="Times New Roman" w:cs="Times New Roman"/>
          <w:sz w:val="24"/>
          <w:szCs w:val="24"/>
        </w:rPr>
        <w:t xml:space="preserve">varied mechanisms of treatment interventions </w:t>
      </w:r>
      <w:r w:rsidR="00100C11" w:rsidRPr="006B02EF">
        <w:rPr>
          <w:rFonts w:ascii="Times New Roman" w:hAnsi="Times New Roman" w:cs="Times New Roman"/>
          <w:sz w:val="24"/>
          <w:szCs w:val="24"/>
        </w:rPr>
        <w:t xml:space="preserve">for the coexisting substance </w:t>
      </w:r>
      <w:r w:rsidR="008C1AF0" w:rsidRPr="006B02EF">
        <w:rPr>
          <w:rFonts w:ascii="Times New Roman" w:hAnsi="Times New Roman" w:cs="Times New Roman"/>
          <w:sz w:val="24"/>
          <w:szCs w:val="24"/>
        </w:rPr>
        <w:t>disorders</w:t>
      </w:r>
      <w:r w:rsidR="00100C11" w:rsidRPr="006B02EF">
        <w:rPr>
          <w:rFonts w:ascii="Times New Roman" w:hAnsi="Times New Roman" w:cs="Times New Roman"/>
          <w:sz w:val="24"/>
          <w:szCs w:val="24"/>
        </w:rPr>
        <w:t xml:space="preserve"> </w:t>
      </w:r>
      <w:r w:rsidR="00F95CEB" w:rsidRPr="006B02EF">
        <w:rPr>
          <w:rFonts w:ascii="Times New Roman" w:hAnsi="Times New Roman" w:cs="Times New Roman"/>
          <w:sz w:val="24"/>
          <w:szCs w:val="24"/>
        </w:rPr>
        <w:t>as well as primary care management.</w:t>
      </w:r>
      <w:r w:rsidR="00FE434C" w:rsidRPr="006B02EF">
        <w:rPr>
          <w:rFonts w:ascii="Times New Roman" w:hAnsi="Times New Roman" w:cs="Times New Roman"/>
          <w:sz w:val="24"/>
          <w:szCs w:val="24"/>
        </w:rPr>
        <w:t xml:space="preserve"> Such a strategy would involve formal agreements with external providers also can influence patients' appropriate </w:t>
      </w:r>
      <w:r w:rsidR="00B830F4" w:rsidRPr="006B02EF">
        <w:rPr>
          <w:rFonts w:ascii="Times New Roman" w:hAnsi="Times New Roman" w:cs="Times New Roman"/>
          <w:sz w:val="24"/>
          <w:szCs w:val="24"/>
        </w:rPr>
        <w:t xml:space="preserve">utilization of needed services </w:t>
      </w:r>
      <w:sdt>
        <w:sdtPr>
          <w:rPr>
            <w:rFonts w:ascii="Times New Roman" w:hAnsi="Times New Roman" w:cs="Times New Roman"/>
            <w:sz w:val="24"/>
            <w:szCs w:val="24"/>
          </w:rPr>
          <w:id w:val="1404489595"/>
          <w:citation/>
        </w:sdtPr>
        <w:sdtEndPr/>
        <w:sdtContent>
          <w:r w:rsidR="00B830F4" w:rsidRPr="006B02EF">
            <w:rPr>
              <w:rFonts w:ascii="Times New Roman" w:hAnsi="Times New Roman" w:cs="Times New Roman"/>
              <w:sz w:val="24"/>
              <w:szCs w:val="24"/>
            </w:rPr>
            <w:fldChar w:fldCharType="begin"/>
          </w:r>
          <w:r w:rsidR="00B830F4" w:rsidRPr="006B02EF">
            <w:rPr>
              <w:rFonts w:ascii="Times New Roman" w:hAnsi="Times New Roman" w:cs="Times New Roman"/>
              <w:sz w:val="24"/>
              <w:szCs w:val="24"/>
            </w:rPr>
            <w:instrText xml:space="preserve"> CITATION Fri0a \l 1033 </w:instrText>
          </w:r>
          <w:r w:rsidR="00B830F4" w:rsidRPr="006B02EF">
            <w:rPr>
              <w:rFonts w:ascii="Times New Roman" w:hAnsi="Times New Roman" w:cs="Times New Roman"/>
              <w:sz w:val="24"/>
              <w:szCs w:val="24"/>
            </w:rPr>
            <w:fldChar w:fldCharType="separate"/>
          </w:r>
          <w:r w:rsidR="00B830F4" w:rsidRPr="006B02EF">
            <w:rPr>
              <w:rFonts w:ascii="Times New Roman" w:hAnsi="Times New Roman" w:cs="Times New Roman"/>
              <w:noProof/>
              <w:sz w:val="24"/>
              <w:szCs w:val="24"/>
            </w:rPr>
            <w:t xml:space="preserve">(Friedmann </w:t>
          </w:r>
          <w:r w:rsidR="00B830F4" w:rsidRPr="00725E99">
            <w:rPr>
              <w:rFonts w:ascii="Times New Roman" w:hAnsi="Times New Roman" w:cs="Times New Roman"/>
              <w:i/>
              <w:noProof/>
              <w:sz w:val="24"/>
              <w:szCs w:val="24"/>
            </w:rPr>
            <w:t>et al</w:t>
          </w:r>
          <w:r w:rsidR="00B830F4" w:rsidRPr="006B02EF">
            <w:rPr>
              <w:rFonts w:ascii="Times New Roman" w:hAnsi="Times New Roman" w:cs="Times New Roman"/>
              <w:noProof/>
              <w:sz w:val="24"/>
              <w:szCs w:val="24"/>
            </w:rPr>
            <w:t>., 2000a)</w:t>
          </w:r>
          <w:r w:rsidR="00B830F4" w:rsidRPr="006B02EF">
            <w:rPr>
              <w:rFonts w:ascii="Times New Roman" w:hAnsi="Times New Roman" w:cs="Times New Roman"/>
              <w:sz w:val="24"/>
              <w:szCs w:val="24"/>
            </w:rPr>
            <w:fldChar w:fldCharType="end"/>
          </w:r>
        </w:sdtContent>
      </w:sdt>
      <w:r w:rsidR="00FE434C" w:rsidRPr="006B02EF">
        <w:rPr>
          <w:rFonts w:ascii="Times New Roman" w:hAnsi="Times New Roman" w:cs="Times New Roman"/>
          <w:sz w:val="24"/>
          <w:szCs w:val="24"/>
        </w:rPr>
        <w:t>. Such agreements can include, for example, a substance-use treatment or mental health organization that contracts with a medical group practice to provide physical examinations and routine medical care for its patients.</w:t>
      </w:r>
    </w:p>
    <w:p w:rsidR="004C1F86" w:rsidRPr="006B02EF" w:rsidRDefault="00666777" w:rsidP="006B02EF">
      <w:pPr>
        <w:tabs>
          <w:tab w:val="left" w:pos="3750"/>
        </w:tabs>
        <w:spacing w:line="480" w:lineRule="auto"/>
        <w:ind w:firstLine="720"/>
        <w:jc w:val="both"/>
        <w:rPr>
          <w:rFonts w:ascii="Times New Roman" w:hAnsi="Times New Roman" w:cs="Times New Roman"/>
          <w:sz w:val="24"/>
          <w:szCs w:val="24"/>
        </w:rPr>
      </w:pPr>
      <w:r w:rsidRPr="006B02EF">
        <w:rPr>
          <w:rFonts w:ascii="Times New Roman" w:hAnsi="Times New Roman" w:cs="Times New Roman"/>
          <w:sz w:val="24"/>
          <w:szCs w:val="24"/>
        </w:rPr>
        <w:t>In primary care practice, care coordination involves intentionally organizing patient care a</w:t>
      </w:r>
      <w:r w:rsidRPr="006B02EF">
        <w:rPr>
          <w:rFonts w:ascii="Times New Roman" w:hAnsi="Times New Roman" w:cs="Times New Roman"/>
          <w:sz w:val="24"/>
          <w:szCs w:val="24"/>
        </w:rPr>
        <w:t xml:space="preserve">ctivities and sharing of information among the participants concerned with achieving more appropriate, safer, and more effective care. Care coordination synchronizes the delivery of a patient's health care from multiple providers and specialists. The main </w:t>
      </w:r>
      <w:r w:rsidRPr="006B02EF">
        <w:rPr>
          <w:rFonts w:ascii="Times New Roman" w:hAnsi="Times New Roman" w:cs="Times New Roman"/>
          <w:sz w:val="24"/>
          <w:szCs w:val="24"/>
        </w:rPr>
        <w:t>goal of care coordination is to meet the patient's needs and preferences in the delivery of high quality and value health care</w:t>
      </w:r>
      <w:sdt>
        <w:sdtPr>
          <w:rPr>
            <w:rFonts w:ascii="Times New Roman" w:hAnsi="Times New Roman" w:cs="Times New Roman"/>
            <w:sz w:val="24"/>
            <w:szCs w:val="24"/>
          </w:rPr>
          <w:id w:val="2021581804"/>
          <w:citation/>
        </w:sdtPr>
        <w:sdtEndPr/>
        <w:sdtContent>
          <w:r w:rsidR="00864B37">
            <w:rPr>
              <w:rFonts w:ascii="Times New Roman" w:hAnsi="Times New Roman" w:cs="Times New Roman"/>
              <w:sz w:val="24"/>
              <w:szCs w:val="24"/>
            </w:rPr>
            <w:fldChar w:fldCharType="begin"/>
          </w:r>
          <w:r w:rsidR="00864B37">
            <w:rPr>
              <w:rFonts w:ascii="Times New Roman" w:hAnsi="Times New Roman" w:cs="Times New Roman"/>
              <w:sz w:val="24"/>
              <w:szCs w:val="24"/>
            </w:rPr>
            <w:instrText xml:space="preserve"> CITATION Smi17 \l 1033 </w:instrText>
          </w:r>
          <w:r w:rsidR="00864B37">
            <w:rPr>
              <w:rFonts w:ascii="Times New Roman" w:hAnsi="Times New Roman" w:cs="Times New Roman"/>
              <w:sz w:val="24"/>
              <w:szCs w:val="24"/>
            </w:rPr>
            <w:fldChar w:fldCharType="separate"/>
          </w:r>
          <w:r w:rsidR="00864B37">
            <w:rPr>
              <w:rFonts w:ascii="Times New Roman" w:hAnsi="Times New Roman" w:cs="Times New Roman"/>
              <w:noProof/>
              <w:sz w:val="24"/>
              <w:szCs w:val="24"/>
            </w:rPr>
            <w:t xml:space="preserve"> </w:t>
          </w:r>
          <w:r w:rsidR="00864B37" w:rsidRPr="00864B37">
            <w:rPr>
              <w:rFonts w:ascii="Times New Roman" w:hAnsi="Times New Roman" w:cs="Times New Roman"/>
              <w:noProof/>
              <w:sz w:val="24"/>
              <w:szCs w:val="24"/>
            </w:rPr>
            <w:t>(Smith, 2017)</w:t>
          </w:r>
          <w:r w:rsidR="00864B37">
            <w:rPr>
              <w:rFonts w:ascii="Times New Roman" w:hAnsi="Times New Roman" w:cs="Times New Roman"/>
              <w:sz w:val="24"/>
              <w:szCs w:val="24"/>
            </w:rPr>
            <w:fldChar w:fldCharType="end"/>
          </w:r>
        </w:sdtContent>
      </w:sdt>
      <w:r w:rsidRPr="006B02EF">
        <w:rPr>
          <w:rFonts w:ascii="Times New Roman" w:hAnsi="Times New Roman" w:cs="Times New Roman"/>
          <w:sz w:val="24"/>
          <w:szCs w:val="24"/>
        </w:rPr>
        <w:t xml:space="preserve">. This implies that the patient's needs and preferences are known and communicated to </w:t>
      </w:r>
      <w:r w:rsidRPr="006B02EF">
        <w:rPr>
          <w:rFonts w:ascii="Times New Roman" w:hAnsi="Times New Roman" w:cs="Times New Roman"/>
          <w:sz w:val="24"/>
          <w:szCs w:val="24"/>
        </w:rPr>
        <w:t>the right people at the right time and that the available information is used in guiding the delivery of effective, safe and appropriate care. Other goals are the improvement of health outcomes by making sure that care from respective providers is not deli</w:t>
      </w:r>
      <w:r w:rsidRPr="006B02EF">
        <w:rPr>
          <w:rFonts w:ascii="Times New Roman" w:hAnsi="Times New Roman" w:cs="Times New Roman"/>
          <w:sz w:val="24"/>
          <w:szCs w:val="24"/>
        </w:rPr>
        <w:t>vered inadequately and in bits, and to help in reducing health care costs by getting rid of redundant tests and procedures.</w:t>
      </w:r>
    </w:p>
    <w:p w:rsidR="006B02EF" w:rsidRDefault="006B02EF" w:rsidP="006B02EF">
      <w:pPr>
        <w:tabs>
          <w:tab w:val="left" w:pos="3750"/>
        </w:tabs>
        <w:spacing w:line="480" w:lineRule="auto"/>
        <w:ind w:firstLine="720"/>
        <w:jc w:val="both"/>
        <w:rPr>
          <w:rFonts w:ascii="Times New Roman" w:hAnsi="Times New Roman" w:cs="Times New Roman"/>
          <w:sz w:val="24"/>
          <w:szCs w:val="24"/>
        </w:rPr>
      </w:pPr>
    </w:p>
    <w:p w:rsidR="004C1F86" w:rsidRDefault="00666777" w:rsidP="006B02EF">
      <w:pPr>
        <w:tabs>
          <w:tab w:val="left" w:pos="3750"/>
        </w:tabs>
        <w:spacing w:line="480" w:lineRule="auto"/>
        <w:ind w:firstLine="720"/>
        <w:jc w:val="both"/>
        <w:rPr>
          <w:rFonts w:ascii="Times New Roman" w:hAnsi="Times New Roman" w:cs="Times New Roman"/>
          <w:sz w:val="24"/>
          <w:szCs w:val="24"/>
        </w:rPr>
      </w:pPr>
      <w:r w:rsidRPr="006B02EF">
        <w:rPr>
          <w:rFonts w:ascii="Times New Roman" w:hAnsi="Times New Roman" w:cs="Times New Roman"/>
          <w:sz w:val="24"/>
          <w:szCs w:val="24"/>
        </w:rPr>
        <w:t>There are two ways of achieving of successfully achieving coordinated care i.e. using common approaches that are used to improve he</w:t>
      </w:r>
      <w:r w:rsidRPr="006B02EF">
        <w:rPr>
          <w:rFonts w:ascii="Times New Roman" w:hAnsi="Times New Roman" w:cs="Times New Roman"/>
          <w:sz w:val="24"/>
          <w:szCs w:val="24"/>
        </w:rPr>
        <w:t>alth care delivery and using specific care coordination. Examples of broad care coordination approaches are; care management, medication management, teamwork, health information technology, and patient-centered medical home</w:t>
      </w:r>
      <w:r w:rsidR="00620FC1">
        <w:rPr>
          <w:rFonts w:ascii="Times New Roman" w:hAnsi="Times New Roman" w:cs="Times New Roman"/>
          <w:sz w:val="24"/>
          <w:szCs w:val="24"/>
        </w:rPr>
        <w:t xml:space="preserve"> </w:t>
      </w:r>
      <w:sdt>
        <w:sdtPr>
          <w:rPr>
            <w:rFonts w:ascii="Times New Roman" w:hAnsi="Times New Roman" w:cs="Times New Roman"/>
            <w:sz w:val="24"/>
            <w:szCs w:val="24"/>
          </w:rPr>
          <w:id w:val="1528839770"/>
          <w:citation/>
        </w:sdtPr>
        <w:sdtEndPr/>
        <w:sdtContent>
          <w:r w:rsidR="00620FC1">
            <w:rPr>
              <w:rFonts w:ascii="Times New Roman" w:hAnsi="Times New Roman" w:cs="Times New Roman"/>
              <w:sz w:val="24"/>
              <w:szCs w:val="24"/>
            </w:rPr>
            <w:fldChar w:fldCharType="begin"/>
          </w:r>
          <w:r w:rsidR="00620FC1">
            <w:rPr>
              <w:rFonts w:ascii="Times New Roman" w:hAnsi="Times New Roman" w:cs="Times New Roman"/>
              <w:sz w:val="24"/>
              <w:szCs w:val="24"/>
            </w:rPr>
            <w:instrText xml:space="preserve"> CITATION McC16 \l 1033 </w:instrText>
          </w:r>
          <w:r w:rsidR="00620FC1">
            <w:rPr>
              <w:rFonts w:ascii="Times New Roman" w:hAnsi="Times New Roman" w:cs="Times New Roman"/>
              <w:sz w:val="24"/>
              <w:szCs w:val="24"/>
            </w:rPr>
            <w:fldChar w:fldCharType="separate"/>
          </w:r>
          <w:r w:rsidR="00620FC1" w:rsidRPr="00620FC1">
            <w:rPr>
              <w:rFonts w:ascii="Times New Roman" w:hAnsi="Times New Roman" w:cs="Times New Roman"/>
              <w:noProof/>
              <w:sz w:val="24"/>
              <w:szCs w:val="24"/>
            </w:rPr>
            <w:t>(McConnell, 2016)</w:t>
          </w:r>
          <w:r w:rsidR="00620FC1">
            <w:rPr>
              <w:rFonts w:ascii="Times New Roman" w:hAnsi="Times New Roman" w:cs="Times New Roman"/>
              <w:sz w:val="24"/>
              <w:szCs w:val="24"/>
            </w:rPr>
            <w:fldChar w:fldCharType="end"/>
          </w:r>
        </w:sdtContent>
      </w:sdt>
      <w:r w:rsidRPr="006B02EF">
        <w:rPr>
          <w:rFonts w:ascii="Times New Roman" w:hAnsi="Times New Roman" w:cs="Times New Roman"/>
          <w:sz w:val="24"/>
          <w:szCs w:val="24"/>
        </w:rPr>
        <w:t>. Examples of specific care coordination activities are sharing and communicating knowledge, helping with transitions area, establishing accountability, and agreeing on responsibility, working to align resources with patient and population ne</w:t>
      </w:r>
      <w:r w:rsidRPr="006B02EF">
        <w:rPr>
          <w:rFonts w:ascii="Times New Roman" w:hAnsi="Times New Roman" w:cs="Times New Roman"/>
          <w:sz w:val="24"/>
          <w:szCs w:val="24"/>
        </w:rPr>
        <w:t>eds, and linking to community resources. There are resources for safe and effective and effective continuum care.</w:t>
      </w:r>
    </w:p>
    <w:p w:rsidR="004B230B" w:rsidRDefault="004B230B" w:rsidP="003E7FA9">
      <w:pPr>
        <w:tabs>
          <w:tab w:val="left" w:pos="3750"/>
        </w:tabs>
        <w:spacing w:line="480" w:lineRule="auto"/>
        <w:jc w:val="center"/>
        <w:rPr>
          <w:rFonts w:ascii="Times New Roman" w:hAnsi="Times New Roman" w:cs="Times New Roman"/>
          <w:b/>
          <w:sz w:val="24"/>
          <w:szCs w:val="24"/>
        </w:rPr>
      </w:pPr>
    </w:p>
    <w:p w:rsidR="004B230B" w:rsidRDefault="004B230B" w:rsidP="003E7FA9">
      <w:pPr>
        <w:tabs>
          <w:tab w:val="left" w:pos="3750"/>
        </w:tabs>
        <w:spacing w:line="480" w:lineRule="auto"/>
        <w:jc w:val="center"/>
        <w:rPr>
          <w:rFonts w:ascii="Times New Roman" w:hAnsi="Times New Roman" w:cs="Times New Roman"/>
          <w:b/>
          <w:sz w:val="24"/>
          <w:szCs w:val="24"/>
        </w:rPr>
      </w:pPr>
    </w:p>
    <w:p w:rsidR="004B230B" w:rsidRDefault="004B230B" w:rsidP="003E7FA9">
      <w:pPr>
        <w:tabs>
          <w:tab w:val="left" w:pos="3750"/>
        </w:tabs>
        <w:spacing w:line="480" w:lineRule="auto"/>
        <w:jc w:val="center"/>
        <w:rPr>
          <w:rFonts w:ascii="Times New Roman" w:hAnsi="Times New Roman" w:cs="Times New Roman"/>
          <w:b/>
          <w:sz w:val="24"/>
          <w:szCs w:val="24"/>
        </w:rPr>
      </w:pPr>
    </w:p>
    <w:p w:rsidR="004B230B" w:rsidRDefault="004B230B" w:rsidP="003E7FA9">
      <w:pPr>
        <w:tabs>
          <w:tab w:val="left" w:pos="3750"/>
        </w:tabs>
        <w:spacing w:line="480" w:lineRule="auto"/>
        <w:jc w:val="center"/>
        <w:rPr>
          <w:rFonts w:ascii="Times New Roman" w:hAnsi="Times New Roman" w:cs="Times New Roman"/>
          <w:b/>
          <w:sz w:val="24"/>
          <w:szCs w:val="24"/>
        </w:rPr>
      </w:pPr>
    </w:p>
    <w:p w:rsidR="004B230B" w:rsidRDefault="004B230B" w:rsidP="003E7FA9">
      <w:pPr>
        <w:tabs>
          <w:tab w:val="left" w:pos="3750"/>
        </w:tabs>
        <w:spacing w:line="480" w:lineRule="auto"/>
        <w:jc w:val="center"/>
        <w:rPr>
          <w:rFonts w:ascii="Times New Roman" w:hAnsi="Times New Roman" w:cs="Times New Roman"/>
          <w:b/>
          <w:sz w:val="24"/>
          <w:szCs w:val="24"/>
        </w:rPr>
      </w:pPr>
    </w:p>
    <w:p w:rsidR="004B230B" w:rsidRDefault="004B230B" w:rsidP="003E7FA9">
      <w:pPr>
        <w:tabs>
          <w:tab w:val="left" w:pos="3750"/>
        </w:tabs>
        <w:spacing w:line="480" w:lineRule="auto"/>
        <w:jc w:val="center"/>
        <w:rPr>
          <w:rFonts w:ascii="Times New Roman" w:hAnsi="Times New Roman" w:cs="Times New Roman"/>
          <w:b/>
          <w:sz w:val="24"/>
          <w:szCs w:val="24"/>
        </w:rPr>
      </w:pPr>
    </w:p>
    <w:p w:rsidR="004B230B" w:rsidRDefault="004B230B" w:rsidP="003E7FA9">
      <w:pPr>
        <w:tabs>
          <w:tab w:val="left" w:pos="3750"/>
        </w:tabs>
        <w:spacing w:line="480" w:lineRule="auto"/>
        <w:jc w:val="center"/>
        <w:rPr>
          <w:rFonts w:ascii="Times New Roman" w:hAnsi="Times New Roman" w:cs="Times New Roman"/>
          <w:b/>
          <w:sz w:val="24"/>
          <w:szCs w:val="24"/>
        </w:rPr>
      </w:pPr>
    </w:p>
    <w:p w:rsidR="004B230B" w:rsidRDefault="004B230B" w:rsidP="003E7FA9">
      <w:pPr>
        <w:tabs>
          <w:tab w:val="left" w:pos="3750"/>
        </w:tabs>
        <w:spacing w:line="480" w:lineRule="auto"/>
        <w:jc w:val="center"/>
        <w:rPr>
          <w:rFonts w:ascii="Times New Roman" w:hAnsi="Times New Roman" w:cs="Times New Roman"/>
          <w:b/>
          <w:sz w:val="24"/>
          <w:szCs w:val="24"/>
        </w:rPr>
      </w:pPr>
    </w:p>
    <w:p w:rsidR="004B230B" w:rsidRDefault="004B230B" w:rsidP="003E7FA9">
      <w:pPr>
        <w:tabs>
          <w:tab w:val="left" w:pos="3750"/>
        </w:tabs>
        <w:spacing w:line="480" w:lineRule="auto"/>
        <w:jc w:val="center"/>
        <w:rPr>
          <w:rFonts w:ascii="Times New Roman" w:hAnsi="Times New Roman" w:cs="Times New Roman"/>
          <w:b/>
          <w:sz w:val="24"/>
          <w:szCs w:val="24"/>
        </w:rPr>
      </w:pPr>
    </w:p>
    <w:p w:rsidR="004B230B" w:rsidRDefault="004B230B" w:rsidP="003E7FA9">
      <w:pPr>
        <w:tabs>
          <w:tab w:val="left" w:pos="3750"/>
        </w:tabs>
        <w:spacing w:line="480" w:lineRule="auto"/>
        <w:jc w:val="center"/>
        <w:rPr>
          <w:rFonts w:ascii="Times New Roman" w:hAnsi="Times New Roman" w:cs="Times New Roman"/>
          <w:b/>
          <w:sz w:val="24"/>
          <w:szCs w:val="24"/>
        </w:rPr>
      </w:pPr>
    </w:p>
    <w:p w:rsidR="004B230B" w:rsidRDefault="004B230B" w:rsidP="003E7FA9">
      <w:pPr>
        <w:tabs>
          <w:tab w:val="left" w:pos="3750"/>
        </w:tabs>
        <w:spacing w:line="480" w:lineRule="auto"/>
        <w:jc w:val="center"/>
        <w:rPr>
          <w:rFonts w:ascii="Times New Roman" w:hAnsi="Times New Roman" w:cs="Times New Roman"/>
          <w:b/>
          <w:sz w:val="24"/>
          <w:szCs w:val="24"/>
        </w:rPr>
      </w:pPr>
    </w:p>
    <w:p w:rsidR="003E7FA9" w:rsidRPr="003E7FA9" w:rsidRDefault="00666777" w:rsidP="003E7FA9">
      <w:pPr>
        <w:tabs>
          <w:tab w:val="left" w:pos="3750"/>
        </w:tabs>
        <w:spacing w:line="480" w:lineRule="auto"/>
        <w:jc w:val="center"/>
        <w:rPr>
          <w:rFonts w:ascii="Times New Roman" w:hAnsi="Times New Roman" w:cs="Times New Roman"/>
          <w:b/>
          <w:sz w:val="24"/>
          <w:szCs w:val="24"/>
        </w:rPr>
      </w:pPr>
      <w:r w:rsidRPr="003E7FA9">
        <w:rPr>
          <w:rFonts w:ascii="Times New Roman" w:hAnsi="Times New Roman" w:cs="Times New Roman"/>
          <w:b/>
          <w:sz w:val="24"/>
          <w:szCs w:val="24"/>
        </w:rPr>
        <w:t>References</w:t>
      </w:r>
    </w:p>
    <w:p w:rsidR="004B230B" w:rsidRPr="004B230B" w:rsidRDefault="00666777" w:rsidP="004B230B">
      <w:pPr>
        <w:tabs>
          <w:tab w:val="left" w:pos="3750"/>
        </w:tabs>
        <w:spacing w:line="360" w:lineRule="auto"/>
        <w:ind w:left="720" w:hanging="720"/>
        <w:jc w:val="both"/>
        <w:rPr>
          <w:rFonts w:ascii="Times New Roman" w:hAnsi="Times New Roman" w:cs="Times New Roman"/>
          <w:sz w:val="24"/>
          <w:szCs w:val="24"/>
        </w:rPr>
      </w:pPr>
      <w:r w:rsidRPr="004B230B">
        <w:rPr>
          <w:rFonts w:ascii="Times New Roman" w:hAnsi="Times New Roman" w:cs="Times New Roman"/>
          <w:sz w:val="24"/>
          <w:szCs w:val="24"/>
        </w:rPr>
        <w:t>Baker, R. L. (2017). Primary care and mental health integration in coordinated care organizations.</w:t>
      </w:r>
    </w:p>
    <w:p w:rsidR="004B230B" w:rsidRPr="004B230B" w:rsidRDefault="00666777" w:rsidP="004B230B">
      <w:pPr>
        <w:tabs>
          <w:tab w:val="left" w:pos="3750"/>
        </w:tabs>
        <w:spacing w:line="360" w:lineRule="auto"/>
        <w:ind w:left="720" w:hanging="720"/>
        <w:jc w:val="both"/>
        <w:rPr>
          <w:rFonts w:ascii="Times New Roman" w:hAnsi="Times New Roman" w:cs="Times New Roman"/>
          <w:sz w:val="24"/>
          <w:szCs w:val="24"/>
        </w:rPr>
      </w:pPr>
      <w:r w:rsidRPr="004B230B">
        <w:rPr>
          <w:rFonts w:ascii="Times New Roman" w:hAnsi="Times New Roman" w:cs="Times New Roman"/>
          <w:sz w:val="24"/>
          <w:szCs w:val="24"/>
        </w:rPr>
        <w:t xml:space="preserve">IOM. Crossing the </w:t>
      </w:r>
      <w:r w:rsidRPr="004B230B">
        <w:rPr>
          <w:rFonts w:ascii="Times New Roman" w:hAnsi="Times New Roman" w:cs="Times New Roman"/>
          <w:sz w:val="24"/>
          <w:szCs w:val="24"/>
        </w:rPr>
        <w:t>Quality Chasm: A New Health System for the 21st Century. Washington, DC: National Academy Press; 2001</w:t>
      </w:r>
    </w:p>
    <w:p w:rsidR="004B230B" w:rsidRPr="004B230B" w:rsidRDefault="00666777" w:rsidP="004B230B">
      <w:pPr>
        <w:tabs>
          <w:tab w:val="left" w:pos="3750"/>
        </w:tabs>
        <w:spacing w:line="360" w:lineRule="auto"/>
        <w:ind w:left="720" w:hanging="720"/>
        <w:jc w:val="both"/>
        <w:rPr>
          <w:rFonts w:ascii="Times New Roman" w:hAnsi="Times New Roman" w:cs="Times New Roman"/>
          <w:sz w:val="24"/>
          <w:szCs w:val="24"/>
        </w:rPr>
      </w:pPr>
      <w:r w:rsidRPr="004B230B">
        <w:rPr>
          <w:rFonts w:ascii="Times New Roman" w:hAnsi="Times New Roman" w:cs="Times New Roman"/>
          <w:sz w:val="24"/>
          <w:szCs w:val="24"/>
        </w:rPr>
        <w:t>Kessler RC, Costello EJ, Merikangas KR, Ustun TB. Psychiatric epidemiology: Recent advances and future directions. In: Manderscheid RW, Henderson MJ, edit</w:t>
      </w:r>
      <w:r w:rsidRPr="004B230B">
        <w:rPr>
          <w:rFonts w:ascii="Times New Roman" w:hAnsi="Times New Roman" w:cs="Times New Roman"/>
          <w:sz w:val="24"/>
          <w:szCs w:val="24"/>
        </w:rPr>
        <w:t>ors. Mental Health, United States, 2000. Washington, DC: U.S. Government Printing Office; 2001. pp. 29–42. DHHS Publication Number: (SMA) 01-3537</w:t>
      </w:r>
    </w:p>
    <w:p w:rsidR="004B230B" w:rsidRPr="004B230B" w:rsidRDefault="00666777" w:rsidP="004B230B">
      <w:pPr>
        <w:tabs>
          <w:tab w:val="left" w:pos="3750"/>
        </w:tabs>
        <w:spacing w:line="360" w:lineRule="auto"/>
        <w:ind w:left="720" w:hanging="720"/>
        <w:jc w:val="both"/>
        <w:rPr>
          <w:rFonts w:ascii="Times New Roman" w:hAnsi="Times New Roman" w:cs="Times New Roman"/>
          <w:sz w:val="24"/>
          <w:szCs w:val="24"/>
        </w:rPr>
      </w:pPr>
      <w:r w:rsidRPr="004B230B">
        <w:rPr>
          <w:rFonts w:ascii="Times New Roman" w:hAnsi="Times New Roman" w:cs="Times New Roman"/>
          <w:sz w:val="24"/>
          <w:szCs w:val="24"/>
        </w:rPr>
        <w:t xml:space="preserve">McConnell, K. J. (2016). Oregon’s Medicaid coordinated care organizations. </w:t>
      </w:r>
      <w:r w:rsidRPr="004B230B">
        <w:rPr>
          <w:rFonts w:ascii="Times New Roman" w:hAnsi="Times New Roman" w:cs="Times New Roman"/>
          <w:i/>
          <w:iCs/>
          <w:sz w:val="24"/>
          <w:szCs w:val="24"/>
        </w:rPr>
        <w:t>Jama</w:t>
      </w:r>
      <w:r w:rsidRPr="004B230B">
        <w:rPr>
          <w:rFonts w:ascii="Times New Roman" w:hAnsi="Times New Roman" w:cs="Times New Roman"/>
          <w:sz w:val="24"/>
          <w:szCs w:val="24"/>
        </w:rPr>
        <w:t xml:space="preserve">, </w:t>
      </w:r>
      <w:r w:rsidRPr="004B230B">
        <w:rPr>
          <w:rFonts w:ascii="Times New Roman" w:hAnsi="Times New Roman" w:cs="Times New Roman"/>
          <w:i/>
          <w:iCs/>
          <w:sz w:val="24"/>
          <w:szCs w:val="24"/>
        </w:rPr>
        <w:t>315</w:t>
      </w:r>
      <w:r w:rsidRPr="004B230B">
        <w:rPr>
          <w:rFonts w:ascii="Times New Roman" w:hAnsi="Times New Roman" w:cs="Times New Roman"/>
          <w:sz w:val="24"/>
          <w:szCs w:val="24"/>
        </w:rPr>
        <w:t>(9), 869-870.</w:t>
      </w:r>
    </w:p>
    <w:p w:rsidR="004B230B" w:rsidRPr="004B230B" w:rsidRDefault="00666777" w:rsidP="004B230B">
      <w:pPr>
        <w:tabs>
          <w:tab w:val="left" w:pos="3750"/>
        </w:tabs>
        <w:spacing w:line="360" w:lineRule="auto"/>
        <w:ind w:left="720" w:hanging="720"/>
        <w:jc w:val="both"/>
        <w:rPr>
          <w:rFonts w:ascii="Times New Roman" w:hAnsi="Times New Roman" w:cs="Times New Roman"/>
          <w:sz w:val="24"/>
          <w:szCs w:val="24"/>
        </w:rPr>
      </w:pPr>
      <w:r w:rsidRPr="004B230B">
        <w:rPr>
          <w:rFonts w:ascii="Times New Roman" w:hAnsi="Times New Roman" w:cs="Times New Roman"/>
          <w:sz w:val="24"/>
          <w:szCs w:val="24"/>
        </w:rPr>
        <w:t xml:space="preserve">Ow, T. W., Ralton, L., &amp; Tse, E. (2017). Saving costs through a coordinated care model for patients with hepatocellular cancer. </w:t>
      </w:r>
      <w:r w:rsidRPr="004B230B">
        <w:rPr>
          <w:rFonts w:ascii="Times New Roman" w:hAnsi="Times New Roman" w:cs="Times New Roman"/>
          <w:i/>
          <w:iCs/>
          <w:sz w:val="24"/>
          <w:szCs w:val="24"/>
        </w:rPr>
        <w:t>Internal medicine journal</w:t>
      </w:r>
      <w:r w:rsidRPr="004B230B">
        <w:rPr>
          <w:rFonts w:ascii="Times New Roman" w:hAnsi="Times New Roman" w:cs="Times New Roman"/>
          <w:sz w:val="24"/>
          <w:szCs w:val="24"/>
        </w:rPr>
        <w:t xml:space="preserve">, </w:t>
      </w:r>
      <w:r w:rsidRPr="004B230B">
        <w:rPr>
          <w:rFonts w:ascii="Times New Roman" w:hAnsi="Times New Roman" w:cs="Times New Roman"/>
          <w:i/>
          <w:iCs/>
          <w:sz w:val="24"/>
          <w:szCs w:val="24"/>
        </w:rPr>
        <w:t>47</w:t>
      </w:r>
      <w:r w:rsidRPr="004B230B">
        <w:rPr>
          <w:rFonts w:ascii="Times New Roman" w:hAnsi="Times New Roman" w:cs="Times New Roman"/>
          <w:sz w:val="24"/>
          <w:szCs w:val="24"/>
        </w:rPr>
        <w:t>(9), 1005-1011.</w:t>
      </w:r>
    </w:p>
    <w:p w:rsidR="004B230B" w:rsidRPr="004B230B" w:rsidRDefault="00666777" w:rsidP="004B230B">
      <w:pPr>
        <w:tabs>
          <w:tab w:val="left" w:pos="3750"/>
        </w:tabs>
        <w:spacing w:line="360" w:lineRule="auto"/>
        <w:ind w:left="720" w:hanging="720"/>
        <w:jc w:val="both"/>
        <w:rPr>
          <w:rFonts w:ascii="Times New Roman" w:hAnsi="Times New Roman" w:cs="Times New Roman"/>
          <w:sz w:val="24"/>
          <w:szCs w:val="24"/>
        </w:rPr>
      </w:pPr>
      <w:r w:rsidRPr="004B230B">
        <w:rPr>
          <w:rFonts w:ascii="Times New Roman" w:hAnsi="Times New Roman" w:cs="Times New Roman"/>
          <w:sz w:val="24"/>
          <w:szCs w:val="24"/>
        </w:rPr>
        <w:t>Reducing Care Fragmentation: A Toolkit for Coordinating Care. (Prepared by Group He</w:t>
      </w:r>
      <w:r w:rsidRPr="004B230B">
        <w:rPr>
          <w:rFonts w:ascii="Times New Roman" w:hAnsi="Times New Roman" w:cs="Times New Roman"/>
          <w:sz w:val="24"/>
          <w:szCs w:val="24"/>
        </w:rPr>
        <w:t>alth’s MacColl Institute for Healthcare Innovation, supported by The Commonwealth Fund), April 2011.</w:t>
      </w:r>
    </w:p>
    <w:p w:rsidR="004B230B" w:rsidRPr="004B230B" w:rsidRDefault="00666777" w:rsidP="004B230B">
      <w:pPr>
        <w:tabs>
          <w:tab w:val="left" w:pos="3750"/>
        </w:tabs>
        <w:spacing w:line="360" w:lineRule="auto"/>
        <w:ind w:left="720" w:hanging="720"/>
        <w:jc w:val="both"/>
        <w:rPr>
          <w:rFonts w:ascii="Times New Roman" w:hAnsi="Times New Roman" w:cs="Times New Roman"/>
          <w:sz w:val="24"/>
          <w:szCs w:val="24"/>
        </w:rPr>
      </w:pPr>
      <w:r w:rsidRPr="004B230B">
        <w:rPr>
          <w:rFonts w:ascii="Times New Roman" w:hAnsi="Times New Roman" w:cs="Times New Roman"/>
          <w:sz w:val="24"/>
          <w:szCs w:val="24"/>
        </w:rPr>
        <w:t xml:space="preserve">Smith, A. L. (2017). </w:t>
      </w:r>
      <w:r w:rsidRPr="004B230B">
        <w:rPr>
          <w:rFonts w:ascii="Times New Roman" w:hAnsi="Times New Roman" w:cs="Times New Roman"/>
          <w:i/>
          <w:iCs/>
          <w:sz w:val="24"/>
          <w:szCs w:val="24"/>
        </w:rPr>
        <w:t xml:space="preserve">Providing better-coordinated care for the mentally ill through the role of the care coordinator in an emergency department setting: A </w:t>
      </w:r>
      <w:r w:rsidRPr="004B230B">
        <w:rPr>
          <w:rFonts w:ascii="Times New Roman" w:hAnsi="Times New Roman" w:cs="Times New Roman"/>
          <w:i/>
          <w:iCs/>
          <w:sz w:val="24"/>
          <w:szCs w:val="24"/>
        </w:rPr>
        <w:t>case study</w:t>
      </w:r>
      <w:r w:rsidRPr="004B230B">
        <w:rPr>
          <w:rFonts w:ascii="Times New Roman" w:hAnsi="Times New Roman" w:cs="Times New Roman"/>
          <w:sz w:val="24"/>
          <w:szCs w:val="24"/>
        </w:rPr>
        <w:t xml:space="preserve"> (Doctoral dissertation, Capella University).</w:t>
      </w:r>
    </w:p>
    <w:p w:rsidR="004B230B" w:rsidRPr="004B230B" w:rsidRDefault="00666777" w:rsidP="004B230B">
      <w:pPr>
        <w:tabs>
          <w:tab w:val="left" w:pos="3750"/>
        </w:tabs>
        <w:spacing w:line="360" w:lineRule="auto"/>
        <w:ind w:left="720" w:hanging="720"/>
        <w:jc w:val="both"/>
        <w:rPr>
          <w:rFonts w:ascii="Times New Roman" w:hAnsi="Times New Roman" w:cs="Times New Roman"/>
          <w:sz w:val="24"/>
          <w:szCs w:val="24"/>
        </w:rPr>
      </w:pPr>
      <w:r w:rsidRPr="004B230B">
        <w:rPr>
          <w:rFonts w:ascii="Times New Roman" w:hAnsi="Times New Roman" w:cs="Times New Roman"/>
          <w:sz w:val="24"/>
          <w:szCs w:val="24"/>
        </w:rPr>
        <w:t xml:space="preserve">World Health Organization. (2012). Mental health: strengthening our response. Retrieved at: </w:t>
      </w:r>
      <w:hyperlink r:id="rId7" w:history="1">
        <w:r w:rsidRPr="004B230B">
          <w:rPr>
            <w:rStyle w:val="Hyperlink"/>
            <w:rFonts w:ascii="Times New Roman" w:hAnsi="Times New Roman" w:cs="Times New Roman"/>
            <w:sz w:val="24"/>
            <w:szCs w:val="24"/>
          </w:rPr>
          <w:t>ht</w:t>
        </w:r>
        <w:r w:rsidRPr="004B230B">
          <w:rPr>
            <w:rStyle w:val="Hyperlink"/>
            <w:rFonts w:ascii="Times New Roman" w:hAnsi="Times New Roman" w:cs="Times New Roman"/>
            <w:sz w:val="24"/>
            <w:szCs w:val="24"/>
          </w:rPr>
          <w:t>tps://www.who.int/news-room/fact-sheets/detail/mental-health-strengthening-our-response</w:t>
        </w:r>
      </w:hyperlink>
    </w:p>
    <w:p w:rsidR="004C1F86" w:rsidRPr="006B02EF" w:rsidRDefault="004C1F86" w:rsidP="004B230B">
      <w:pPr>
        <w:tabs>
          <w:tab w:val="left" w:pos="3750"/>
        </w:tabs>
        <w:spacing w:line="480" w:lineRule="auto"/>
        <w:jc w:val="both"/>
        <w:rPr>
          <w:rFonts w:ascii="Times New Roman" w:hAnsi="Times New Roman" w:cs="Times New Roman"/>
          <w:sz w:val="24"/>
          <w:szCs w:val="24"/>
        </w:rPr>
      </w:pPr>
    </w:p>
    <w:sectPr w:rsidR="004C1F86" w:rsidRPr="006B02EF" w:rsidSect="007814C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6777" w:rsidRDefault="00666777">
      <w:pPr>
        <w:spacing w:after="0" w:line="240" w:lineRule="auto"/>
      </w:pPr>
      <w:r>
        <w:separator/>
      </w:r>
    </w:p>
  </w:endnote>
  <w:endnote w:type="continuationSeparator" w:id="0">
    <w:p w:rsidR="00666777" w:rsidRDefault="00666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6777" w:rsidRDefault="00666777">
      <w:pPr>
        <w:spacing w:after="0" w:line="240" w:lineRule="auto"/>
      </w:pPr>
      <w:r>
        <w:separator/>
      </w:r>
    </w:p>
  </w:footnote>
  <w:footnote w:type="continuationSeparator" w:id="0">
    <w:p w:rsidR="00666777" w:rsidRDefault="00666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6286352"/>
      <w:docPartObj>
        <w:docPartGallery w:val="Page Numbers (Top of Page)"/>
        <w:docPartUnique/>
      </w:docPartObj>
    </w:sdtPr>
    <w:sdtEndPr>
      <w:rPr>
        <w:noProof/>
      </w:rPr>
    </w:sdtEndPr>
    <w:sdtContent>
      <w:p w:rsidR="007814C1" w:rsidRDefault="00666777">
        <w:pPr>
          <w:pStyle w:val="Header"/>
          <w:jc w:val="right"/>
        </w:pPr>
        <w:r w:rsidRPr="007814C1">
          <w:rPr>
            <w:rFonts w:ascii="Times New Roman" w:hAnsi="Times New Roman" w:cs="Times New Roman"/>
            <w:sz w:val="24"/>
          </w:rPr>
          <w:t>COORDINATED PATIENT CARE</w:t>
        </w:r>
        <w:r>
          <w:t xml:space="preserve">                                                                         </w:t>
        </w:r>
        <w:r>
          <w:t xml:space="preserve">                                          </w:t>
        </w:r>
        <w:r>
          <w:fldChar w:fldCharType="begin"/>
        </w:r>
        <w:r>
          <w:instrText xml:space="preserve"> PAGE   \* MERGEFORMAT </w:instrText>
        </w:r>
        <w:r>
          <w:fldChar w:fldCharType="separate"/>
        </w:r>
        <w:r w:rsidR="00EF0C9F">
          <w:rPr>
            <w:noProof/>
          </w:rPr>
          <w:t>2</w:t>
        </w:r>
        <w:r>
          <w:rPr>
            <w:noProof/>
          </w:rPr>
          <w:fldChar w:fldCharType="end"/>
        </w:r>
      </w:p>
    </w:sdtContent>
  </w:sdt>
  <w:p w:rsidR="007814C1" w:rsidRPr="007814C1" w:rsidRDefault="007814C1">
    <w:pPr>
      <w:pStyle w:val="Header"/>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9460939"/>
      <w:docPartObj>
        <w:docPartGallery w:val="Page Numbers (Top of Page)"/>
        <w:docPartUnique/>
      </w:docPartObj>
    </w:sdtPr>
    <w:sdtEndPr>
      <w:rPr>
        <w:noProof/>
      </w:rPr>
    </w:sdtEndPr>
    <w:sdtContent>
      <w:p w:rsidR="007814C1" w:rsidRPr="007814C1" w:rsidRDefault="00666777" w:rsidP="007814C1">
        <w:pPr>
          <w:pStyle w:val="Header"/>
          <w:rPr>
            <w:rFonts w:ascii="Times New Roman" w:hAnsi="Times New Roman" w:cs="Times New Roman"/>
            <w:sz w:val="24"/>
          </w:rPr>
        </w:pPr>
        <w:r w:rsidRPr="007814C1">
          <w:rPr>
            <w:rFonts w:ascii="Times New Roman" w:hAnsi="Times New Roman" w:cs="Times New Roman"/>
            <w:sz w:val="24"/>
          </w:rPr>
          <w:t>Running head: COORDINATED PATIENT CARE</w:t>
        </w:r>
      </w:p>
      <w:p w:rsidR="007814C1" w:rsidRDefault="00666777">
        <w:pPr>
          <w:pStyle w:val="Header"/>
          <w:jc w:val="right"/>
        </w:pPr>
        <w:r>
          <w:fldChar w:fldCharType="begin"/>
        </w:r>
        <w:r>
          <w:instrText xml:space="preserve"> PAGE   \* MERGEFORMAT </w:instrText>
        </w:r>
        <w:r>
          <w:fldChar w:fldCharType="separate"/>
        </w:r>
        <w:r w:rsidR="00EF0C9F">
          <w:rPr>
            <w:noProof/>
          </w:rPr>
          <w:t>1</w:t>
        </w:r>
        <w:r>
          <w:rPr>
            <w:noProof/>
          </w:rPr>
          <w:fldChar w:fldCharType="end"/>
        </w:r>
      </w:p>
    </w:sdtContent>
  </w:sdt>
  <w:p w:rsidR="007814C1" w:rsidRDefault="007814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11B9"/>
    <w:rsid w:val="0001374E"/>
    <w:rsid w:val="000416AE"/>
    <w:rsid w:val="000908C9"/>
    <w:rsid w:val="000B665D"/>
    <w:rsid w:val="000C3A9A"/>
    <w:rsid w:val="000C455A"/>
    <w:rsid w:val="00100C11"/>
    <w:rsid w:val="00190353"/>
    <w:rsid w:val="001A1AF8"/>
    <w:rsid w:val="001B3AF8"/>
    <w:rsid w:val="001C1471"/>
    <w:rsid w:val="002011B9"/>
    <w:rsid w:val="002063BC"/>
    <w:rsid w:val="0021772A"/>
    <w:rsid w:val="002330ED"/>
    <w:rsid w:val="00234D18"/>
    <w:rsid w:val="00242C39"/>
    <w:rsid w:val="00251D9B"/>
    <w:rsid w:val="002658D0"/>
    <w:rsid w:val="00291A3E"/>
    <w:rsid w:val="0029466F"/>
    <w:rsid w:val="002B6F3A"/>
    <w:rsid w:val="002C757D"/>
    <w:rsid w:val="002E0F07"/>
    <w:rsid w:val="00320085"/>
    <w:rsid w:val="00335273"/>
    <w:rsid w:val="00336E28"/>
    <w:rsid w:val="00371E9B"/>
    <w:rsid w:val="003842A8"/>
    <w:rsid w:val="00386B3D"/>
    <w:rsid w:val="003D6AF3"/>
    <w:rsid w:val="003E7FA9"/>
    <w:rsid w:val="00451E80"/>
    <w:rsid w:val="00461B66"/>
    <w:rsid w:val="00467661"/>
    <w:rsid w:val="004A0A47"/>
    <w:rsid w:val="004B230B"/>
    <w:rsid w:val="004C1F86"/>
    <w:rsid w:val="004C2E69"/>
    <w:rsid w:val="004D37BE"/>
    <w:rsid w:val="004E61B5"/>
    <w:rsid w:val="00537870"/>
    <w:rsid w:val="005510EE"/>
    <w:rsid w:val="00562E86"/>
    <w:rsid w:val="00575906"/>
    <w:rsid w:val="00594587"/>
    <w:rsid w:val="005D0D6E"/>
    <w:rsid w:val="00607603"/>
    <w:rsid w:val="00615F65"/>
    <w:rsid w:val="00620FC1"/>
    <w:rsid w:val="00637C58"/>
    <w:rsid w:val="00666777"/>
    <w:rsid w:val="00692EF0"/>
    <w:rsid w:val="006B02EF"/>
    <w:rsid w:val="00725E99"/>
    <w:rsid w:val="007276EF"/>
    <w:rsid w:val="00730031"/>
    <w:rsid w:val="00730F25"/>
    <w:rsid w:val="0073483B"/>
    <w:rsid w:val="00750065"/>
    <w:rsid w:val="007814C1"/>
    <w:rsid w:val="007B168F"/>
    <w:rsid w:val="007C7999"/>
    <w:rsid w:val="007D675B"/>
    <w:rsid w:val="00816849"/>
    <w:rsid w:val="00836764"/>
    <w:rsid w:val="008464B3"/>
    <w:rsid w:val="00863E91"/>
    <w:rsid w:val="00864B37"/>
    <w:rsid w:val="008A433E"/>
    <w:rsid w:val="008C1AF0"/>
    <w:rsid w:val="008D009C"/>
    <w:rsid w:val="008D243B"/>
    <w:rsid w:val="008E23B8"/>
    <w:rsid w:val="008E5FF3"/>
    <w:rsid w:val="009007E6"/>
    <w:rsid w:val="0090339B"/>
    <w:rsid w:val="00905C02"/>
    <w:rsid w:val="0092269B"/>
    <w:rsid w:val="009A1513"/>
    <w:rsid w:val="009C3BB8"/>
    <w:rsid w:val="009E77A5"/>
    <w:rsid w:val="009F6F56"/>
    <w:rsid w:val="00A04521"/>
    <w:rsid w:val="00A10803"/>
    <w:rsid w:val="00A21F13"/>
    <w:rsid w:val="00A60907"/>
    <w:rsid w:val="00A67362"/>
    <w:rsid w:val="00A96629"/>
    <w:rsid w:val="00AF404B"/>
    <w:rsid w:val="00B11694"/>
    <w:rsid w:val="00B261F0"/>
    <w:rsid w:val="00B3073B"/>
    <w:rsid w:val="00B45D29"/>
    <w:rsid w:val="00B76ECA"/>
    <w:rsid w:val="00B77E11"/>
    <w:rsid w:val="00B830F4"/>
    <w:rsid w:val="00BF26AD"/>
    <w:rsid w:val="00C008EC"/>
    <w:rsid w:val="00C02CF3"/>
    <w:rsid w:val="00C203B9"/>
    <w:rsid w:val="00C4098A"/>
    <w:rsid w:val="00C54770"/>
    <w:rsid w:val="00C74CA6"/>
    <w:rsid w:val="00CC4589"/>
    <w:rsid w:val="00CC6C92"/>
    <w:rsid w:val="00CD3BB7"/>
    <w:rsid w:val="00CE3000"/>
    <w:rsid w:val="00CF3818"/>
    <w:rsid w:val="00D11A6B"/>
    <w:rsid w:val="00D302E0"/>
    <w:rsid w:val="00D63B12"/>
    <w:rsid w:val="00DB251C"/>
    <w:rsid w:val="00DB6E86"/>
    <w:rsid w:val="00DB7D11"/>
    <w:rsid w:val="00DC50BA"/>
    <w:rsid w:val="00DF249F"/>
    <w:rsid w:val="00DF269A"/>
    <w:rsid w:val="00E02AF9"/>
    <w:rsid w:val="00E02EE9"/>
    <w:rsid w:val="00E105BC"/>
    <w:rsid w:val="00E45051"/>
    <w:rsid w:val="00E46C58"/>
    <w:rsid w:val="00E91D21"/>
    <w:rsid w:val="00EC60B9"/>
    <w:rsid w:val="00ED64F5"/>
    <w:rsid w:val="00EE56A2"/>
    <w:rsid w:val="00EF0C9F"/>
    <w:rsid w:val="00F1694B"/>
    <w:rsid w:val="00F71225"/>
    <w:rsid w:val="00F95CEB"/>
    <w:rsid w:val="00F9753F"/>
    <w:rsid w:val="00FC5DE6"/>
    <w:rsid w:val="00FE434C"/>
    <w:rsid w:val="00FE57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4FC7C3-7970-42E5-B227-60FE10C49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14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14C1"/>
  </w:style>
  <w:style w:type="paragraph" w:styleId="Footer">
    <w:name w:val="footer"/>
    <w:basedOn w:val="Normal"/>
    <w:link w:val="FooterChar"/>
    <w:uiPriority w:val="99"/>
    <w:unhideWhenUsed/>
    <w:rsid w:val="007814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14C1"/>
  </w:style>
  <w:style w:type="character" w:styleId="Hyperlink">
    <w:name w:val="Hyperlink"/>
    <w:basedOn w:val="DefaultParagraphFont"/>
    <w:uiPriority w:val="99"/>
    <w:unhideWhenUsed/>
    <w:rsid w:val="004B230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who.int/news-room/fact-sheets/detail/mental-health-strengthening-our-respons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Gro11</b:Tag>
    <b:SourceType>Book</b:SourceType>
    <b:Guid>{06E448F0-0E6D-45E7-ACAF-58E372A8E1AB}</b:Guid>
    <b:Author>
      <b:Author>
        <b:Corporate>Group Health’s MacColl Institute for Healthcare Innovation</b:Corporate>
      </b:Author>
    </b:Author>
    <b:Year>2011</b:Year>
    <b:RefOrder>1</b:RefOrder>
  </b:Source>
  <b:Source>
    <b:Tag>Wor12</b:Tag>
    <b:SourceType>Book</b:SourceType>
    <b:Guid>{9D42D6F9-8A85-4C44-9977-248F0FD20CF7}</b:Guid>
    <b:Author>
      <b:Author>
        <b:Corporate>World Health Organization</b:Corporate>
      </b:Author>
    </b:Author>
    <b:Year>2012</b:Year>
    <b:RefOrder>2</b:RefOrder>
  </b:Source>
  <b:Source>
    <b:Tag>Gra4a</b:Tag>
    <b:SourceType>Book</b:SourceType>
    <b:Guid>{8D82017C-8949-45A5-8E09-6A2A2BA4A571}</b:Guid>
    <b:Author>
      <b:Author>
        <b:Corporate>Grant et al.</b:Corporate>
      </b:Author>
    </b:Author>
    <b:Year>2004a</b:Year>
    <b:RefOrder>9</b:RefOrder>
  </b:Source>
  <b:Source>
    <b:Tag>IOM01</b:Tag>
    <b:SourceType>Book</b:SourceType>
    <b:Guid>{D9254C61-B74E-4D15-94CF-6C2E49227B8E}</b:Guid>
    <b:Author>
      <b:Author>
        <b:Corporate>IOM</b:Corporate>
      </b:Author>
    </b:Author>
    <b:Year>2001</b:Year>
    <b:RefOrder>4</b:RefOrder>
  </b:Source>
  <b:Source>
    <b:Tag>Fri0a</b:Tag>
    <b:SourceType>Book</b:SourceType>
    <b:Guid>{1A139387-545A-4FF2-BC21-A14EC8790428}</b:Guid>
    <b:Author>
      <b:Author>
        <b:Corporate>Friedmann et al., </b:Corporate>
      </b:Author>
    </b:Author>
    <b:Year>2000a</b:Year>
    <b:RefOrder>5</b:RefOrder>
  </b:Source>
  <b:Source>
    <b:Tag>Owl17</b:Tag>
    <b:SourceType>Book</b:SourceType>
    <b:Guid>{EFA5F62B-BDAA-439D-A4B9-1DADAD035095}</b:Guid>
    <b:Author>
      <b:Author>
        <b:Corporate>Ow et al.</b:Corporate>
      </b:Author>
    </b:Author>
    <b:Year>2017</b:Year>
    <b:RefOrder>3</b:RefOrder>
  </b:Source>
  <b:Source>
    <b:Tag>Kes04</b:Tag>
    <b:SourceType>Book</b:SourceType>
    <b:Guid>{8929392F-8294-4450-B033-5ECD75FC10BC}</b:Guid>
    <b:Author>
      <b:Author>
        <b:Corporate>Kessler et al</b:Corporate>
      </b:Author>
    </b:Author>
    <b:Year>2004</b:Year>
    <b:RefOrder>10</b:RefOrder>
  </b:Source>
  <b:Source>
    <b:Tag>Bak17</b:Tag>
    <b:SourceType>Book</b:SourceType>
    <b:Guid>{3B16809E-CD74-4CFC-8EC7-C8F83143D2A5}</b:Guid>
    <b:Author>
      <b:Author>
        <b:NameList>
          <b:Person>
            <b:Last>Baker</b:Last>
          </b:Person>
        </b:NameList>
      </b:Author>
    </b:Author>
    <b:Year>2017</b:Year>
    <b:RefOrder>6</b:RefOrder>
  </b:Source>
  <b:Source>
    <b:Tag>Smi17</b:Tag>
    <b:SourceType>Book</b:SourceType>
    <b:Guid>{7AF3E30B-66E0-4261-9AC9-8978C686B628}</b:Guid>
    <b:Author>
      <b:Author>
        <b:NameList>
          <b:Person>
            <b:Last>Smith</b:Last>
          </b:Person>
        </b:NameList>
      </b:Author>
    </b:Author>
    <b:Year>2017</b:Year>
    <b:RefOrder>7</b:RefOrder>
  </b:Source>
  <b:Source>
    <b:Tag>McC16</b:Tag>
    <b:SourceType>Book</b:SourceType>
    <b:Guid>{A9B03A84-D77C-4639-A77D-D8132982F12E}</b:Guid>
    <b:Author>
      <b:Author>
        <b:NameList>
          <b:Person>
            <b:Last>McConnell</b:Last>
          </b:Person>
        </b:NameList>
      </b:Author>
    </b:Author>
    <b:Year>2016</b:Year>
    <b:RefOrder>8</b:RefOrder>
  </b:Source>
</b:Sources>
</file>

<file path=customXml/itemProps1.xml><?xml version="1.0" encoding="utf-8"?>
<ds:datastoreItem xmlns:ds="http://schemas.openxmlformats.org/officeDocument/2006/customXml" ds:itemID="{71EC875E-F336-417F-A32B-7F74F9B46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1304</Words>
  <Characters>7438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hp</cp:lastModifiedBy>
  <cp:revision>2</cp:revision>
  <dcterms:created xsi:type="dcterms:W3CDTF">2020-05-28T12:21:00Z</dcterms:created>
  <dcterms:modified xsi:type="dcterms:W3CDTF">2020-05-28T12:21:00Z</dcterms:modified>
</cp:coreProperties>
</file>