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C96A"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Assignment 4/15/21</w:t>
      </w:r>
    </w:p>
    <w:p w14:paraId="70F7AB04"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Steps 1-3 are a sample of the first assignment. Study the steps and then utilize the 3 steps to complete the assignment which follows the sample assignment.</w:t>
      </w:r>
    </w:p>
    <w:p w14:paraId="6868AB8A"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Sample Assignment</w:t>
      </w:r>
    </w:p>
    <w:p w14:paraId="1289CD57"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1:</w:t>
      </w:r>
      <w:r w:rsidRPr="0045526E">
        <w:rPr>
          <w:rFonts w:ascii="Helvetica" w:eastAsia="Times New Roman" w:hAnsi="Helvetica" w:cs="Helvetica"/>
          <w:color w:val="2D3B45"/>
          <w:sz w:val="24"/>
          <w:szCs w:val="24"/>
        </w:rPr>
        <w:t>  List five things that you have found useful in your “out-of-class” learning.  The focus point is to list five useful things which you have learned outside of class which will focus your paper.</w:t>
      </w:r>
    </w:p>
    <w:p w14:paraId="4B972DEA" w14:textId="77777777" w:rsidR="0045526E" w:rsidRPr="0045526E" w:rsidRDefault="0045526E" w:rsidP="0045526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That biological, psychological, social roles</w:t>
      </w:r>
      <w:r w:rsidRPr="0045526E">
        <w:rPr>
          <w:rFonts w:ascii="Helvetica" w:eastAsia="Times New Roman" w:hAnsi="Helvetica" w:cs="Helvetica"/>
          <w:color w:val="2D3B45"/>
          <w:sz w:val="24"/>
          <w:szCs w:val="24"/>
        </w:rPr>
        <w:t> and </w:t>
      </w:r>
      <w:r w:rsidRPr="0045526E">
        <w:rPr>
          <w:rFonts w:ascii="Helvetica" w:eastAsia="Times New Roman" w:hAnsi="Helvetica" w:cs="Helvetica"/>
          <w:b/>
          <w:bCs/>
          <w:color w:val="2D3B45"/>
          <w:sz w:val="24"/>
          <w:szCs w:val="24"/>
        </w:rPr>
        <w:t>expectations change</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 xml:space="preserve">continually throughout </w:t>
      </w:r>
      <w:proofErr w:type="gramStart"/>
      <w:r w:rsidRPr="0045526E">
        <w:rPr>
          <w:rFonts w:ascii="Helvetica" w:eastAsia="Times New Roman" w:hAnsi="Helvetica" w:cs="Helvetica"/>
          <w:b/>
          <w:bCs/>
          <w:color w:val="2D3B45"/>
          <w:sz w:val="24"/>
          <w:szCs w:val="24"/>
        </w:rPr>
        <w:t>life</w:t>
      </w:r>
      <w:proofErr w:type="gramEnd"/>
    </w:p>
    <w:p w14:paraId="01C94367" w14:textId="77777777" w:rsidR="0045526E" w:rsidRPr="0045526E" w:rsidRDefault="0045526E" w:rsidP="0045526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A</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personal and group persona</w:t>
      </w:r>
    </w:p>
    <w:p w14:paraId="212B6E48" w14:textId="77777777" w:rsidR="0045526E" w:rsidRPr="0045526E" w:rsidRDefault="0045526E" w:rsidP="0045526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That people look at their environment and </w:t>
      </w:r>
      <w:r w:rsidRPr="0045526E">
        <w:rPr>
          <w:rFonts w:ascii="Helvetica" w:eastAsia="Times New Roman" w:hAnsi="Helvetica" w:cs="Helvetica"/>
          <w:b/>
          <w:bCs/>
          <w:color w:val="2D3B45"/>
          <w:sz w:val="24"/>
          <w:szCs w:val="24"/>
        </w:rPr>
        <w:t xml:space="preserve">follow or don’t follow the norms and patterns of </w:t>
      </w:r>
      <w:proofErr w:type="gramStart"/>
      <w:r w:rsidRPr="0045526E">
        <w:rPr>
          <w:rFonts w:ascii="Helvetica" w:eastAsia="Times New Roman" w:hAnsi="Helvetica" w:cs="Helvetica"/>
          <w:b/>
          <w:bCs/>
          <w:color w:val="2D3B45"/>
          <w:sz w:val="24"/>
          <w:szCs w:val="24"/>
        </w:rPr>
        <w:t>behavior</w:t>
      </w:r>
      <w:proofErr w:type="gramEnd"/>
    </w:p>
    <w:p w14:paraId="1A328BEA" w14:textId="77777777" w:rsidR="0045526E" w:rsidRPr="0045526E" w:rsidRDefault="0045526E" w:rsidP="0045526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That technological platforms impact the </w:t>
      </w:r>
      <w:r w:rsidRPr="0045526E">
        <w:rPr>
          <w:rFonts w:ascii="Helvetica" w:eastAsia="Times New Roman" w:hAnsi="Helvetica" w:cs="Helvetica"/>
          <w:b/>
          <w:bCs/>
          <w:color w:val="2D3B45"/>
          <w:sz w:val="24"/>
          <w:szCs w:val="24"/>
        </w:rPr>
        <w:t>modes of behavior and beliefs</w:t>
      </w:r>
      <w:r w:rsidRPr="0045526E">
        <w:rPr>
          <w:rFonts w:ascii="Helvetica" w:eastAsia="Times New Roman" w:hAnsi="Helvetica" w:cs="Helvetica"/>
          <w:color w:val="2D3B45"/>
          <w:sz w:val="24"/>
          <w:szCs w:val="24"/>
        </w:rPr>
        <w:t xml:space="preserve"> and the presentation of information is dynamic, not </w:t>
      </w:r>
      <w:proofErr w:type="gramStart"/>
      <w:r w:rsidRPr="0045526E">
        <w:rPr>
          <w:rFonts w:ascii="Helvetica" w:eastAsia="Times New Roman" w:hAnsi="Helvetica" w:cs="Helvetica"/>
          <w:color w:val="2D3B45"/>
          <w:sz w:val="24"/>
          <w:szCs w:val="24"/>
        </w:rPr>
        <w:t>static</w:t>
      </w:r>
      <w:proofErr w:type="gramEnd"/>
    </w:p>
    <w:p w14:paraId="202E4CA1" w14:textId="77777777" w:rsidR="0045526E" w:rsidRPr="0045526E" w:rsidRDefault="0045526E" w:rsidP="0045526E">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That a person’s </w:t>
      </w:r>
      <w:r w:rsidRPr="0045526E">
        <w:rPr>
          <w:rFonts w:ascii="Helvetica" w:eastAsia="Times New Roman" w:hAnsi="Helvetica" w:cs="Helvetica"/>
          <w:b/>
          <w:bCs/>
          <w:color w:val="2D3B45"/>
          <w:sz w:val="24"/>
          <w:szCs w:val="24"/>
        </w:rPr>
        <w:t>generation, location, social economic standing, gender, place of origin, religion, and individual unique happenings are a relative factor in what they learn.</w:t>
      </w:r>
    </w:p>
    <w:p w14:paraId="2B3E6DF1"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2:</w:t>
      </w:r>
      <w:r w:rsidRPr="0045526E">
        <w:rPr>
          <w:rFonts w:ascii="Helvetica" w:eastAsia="Times New Roman" w:hAnsi="Helvetica" w:cs="Helvetica"/>
          <w:color w:val="2D3B45"/>
          <w:sz w:val="24"/>
          <w:szCs w:val="24"/>
        </w:rPr>
        <w:t>  Evaluate the five ideas and write a cohesive and coherent thesis and areas to support the thesis and lead to the conclusion.</w:t>
      </w:r>
    </w:p>
    <w:p w14:paraId="150C8BE6"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Thesis Statement: What one becomes through informal education is contingent on his/her nature/genetics and the assimilation and accommodation of the environment to which they are exposed.</w:t>
      </w:r>
    </w:p>
    <w:p w14:paraId="1D5FA5C3"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 xml:space="preserve">Areas to develop in order to support the thesis and lead to the </w:t>
      </w:r>
      <w:proofErr w:type="gramStart"/>
      <w:r w:rsidRPr="0045526E">
        <w:rPr>
          <w:rFonts w:ascii="Helvetica" w:eastAsia="Times New Roman" w:hAnsi="Helvetica" w:cs="Helvetica"/>
          <w:b/>
          <w:bCs/>
          <w:color w:val="2D3B45"/>
          <w:sz w:val="24"/>
          <w:szCs w:val="24"/>
        </w:rPr>
        <w:t>conclusion</w:t>
      </w:r>
      <w:proofErr w:type="gramEnd"/>
    </w:p>
    <w:p w14:paraId="7966EDF2"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1) nature and nurture</w:t>
      </w:r>
    </w:p>
    <w:p w14:paraId="7CC36162"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2) beliefs</w:t>
      </w:r>
    </w:p>
    <w:p w14:paraId="6E7BF232"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3) behavior</w:t>
      </w:r>
    </w:p>
    <w:p w14:paraId="24076346"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3:</w:t>
      </w:r>
      <w:r w:rsidRPr="0045526E">
        <w:rPr>
          <w:rFonts w:ascii="Helvetica" w:eastAsia="Times New Roman" w:hAnsi="Helvetica" w:cs="Helvetica"/>
          <w:color w:val="2D3B45"/>
          <w:sz w:val="24"/>
          <w:szCs w:val="24"/>
        </w:rPr>
        <w:t> Write the introductory paragraph, the thesis statement, and the three areas that will be developed in the body paragraphs to support the thesis statement and lead to the conclusion.</w:t>
      </w:r>
    </w:p>
    <w:p w14:paraId="4A7838B0"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Example of introductory paragraph:</w:t>
      </w:r>
    </w:p>
    <w:p w14:paraId="0123A3FD"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Humans are biological, psychological, and social beings</w:t>
      </w:r>
      <w:r w:rsidRPr="0045526E">
        <w:rPr>
          <w:rFonts w:ascii="Helvetica" w:eastAsia="Times New Roman" w:hAnsi="Helvetica" w:cs="Helvetica"/>
          <w:color w:val="2D3B45"/>
          <w:sz w:val="24"/>
          <w:szCs w:val="24"/>
        </w:rPr>
        <w:t> who form groups.  </w:t>
      </w:r>
      <w:r w:rsidRPr="0045526E">
        <w:rPr>
          <w:rFonts w:ascii="Helvetica" w:eastAsia="Times New Roman" w:hAnsi="Helvetica" w:cs="Helvetica"/>
          <w:b/>
          <w:bCs/>
          <w:color w:val="2D3B45"/>
          <w:sz w:val="24"/>
          <w:szCs w:val="24"/>
        </w:rPr>
        <w:t>Group affiliation</w:t>
      </w:r>
      <w:r w:rsidRPr="0045526E">
        <w:rPr>
          <w:rFonts w:ascii="Helvetica" w:eastAsia="Times New Roman" w:hAnsi="Helvetica" w:cs="Helvetica"/>
          <w:color w:val="2D3B45"/>
          <w:sz w:val="24"/>
          <w:szCs w:val="24"/>
        </w:rPr>
        <w:t> gives a person a sense of identity and oneness with the group, and a tendency to follow the norms and patterns of behavior of the group which can uphold society or fail society.  </w:t>
      </w:r>
      <w:r w:rsidRPr="0045526E">
        <w:rPr>
          <w:rFonts w:ascii="Helvetica" w:eastAsia="Times New Roman" w:hAnsi="Helvetica" w:cs="Helvetica"/>
          <w:b/>
          <w:bCs/>
          <w:color w:val="2D3B45"/>
          <w:sz w:val="24"/>
          <w:szCs w:val="24"/>
        </w:rPr>
        <w:t>Individual physical, emotional, and social development </w:t>
      </w:r>
      <w:r w:rsidRPr="0045526E">
        <w:rPr>
          <w:rFonts w:ascii="Helvetica" w:eastAsia="Times New Roman" w:hAnsi="Helvetica" w:cs="Helvetica"/>
          <w:color w:val="2D3B45"/>
          <w:sz w:val="24"/>
          <w:szCs w:val="24"/>
        </w:rPr>
        <w:t>is contingent on both the genetic makeup of the members and the environmental influences such as family, friends, and neighbors. </w:t>
      </w:r>
      <w:r w:rsidRPr="0045526E">
        <w:rPr>
          <w:rFonts w:ascii="Helvetica" w:eastAsia="Times New Roman" w:hAnsi="Helvetica" w:cs="Helvetica"/>
          <w:b/>
          <w:bCs/>
          <w:color w:val="2D3B45"/>
          <w:sz w:val="24"/>
          <w:szCs w:val="24"/>
        </w:rPr>
        <w:t>Informal learning</w:t>
      </w:r>
      <w:r w:rsidRPr="0045526E">
        <w:rPr>
          <w:rFonts w:ascii="Helvetica" w:eastAsia="Times New Roman" w:hAnsi="Helvetica" w:cs="Helvetica"/>
          <w:color w:val="2D3B45"/>
          <w:sz w:val="24"/>
          <w:szCs w:val="24"/>
        </w:rPr>
        <w:t> is a combination of experiences in life which are sensed, processed, reacted to, and reassessed to </w:t>
      </w:r>
      <w:r w:rsidRPr="0045526E">
        <w:rPr>
          <w:rFonts w:ascii="Helvetica" w:eastAsia="Times New Roman" w:hAnsi="Helvetica" w:cs="Helvetica"/>
          <w:b/>
          <w:bCs/>
          <w:color w:val="2D3B45"/>
          <w:sz w:val="24"/>
          <w:szCs w:val="24"/>
        </w:rPr>
        <w:t>form a person’s personality/persona</w:t>
      </w:r>
      <w:r w:rsidRPr="0045526E">
        <w:rPr>
          <w:rFonts w:ascii="Helvetica" w:eastAsia="Times New Roman" w:hAnsi="Helvetica" w:cs="Helvetica"/>
          <w:color w:val="2D3B45"/>
          <w:sz w:val="24"/>
          <w:szCs w:val="24"/>
        </w:rPr>
        <w:t xml:space="preserve">. In the current human condition, the use of technology can assist social connection and disconnection, social skills and asocial skills, academic </w:t>
      </w:r>
      <w:proofErr w:type="gramStart"/>
      <w:r w:rsidRPr="0045526E">
        <w:rPr>
          <w:rFonts w:ascii="Helvetica" w:eastAsia="Times New Roman" w:hAnsi="Helvetica" w:cs="Helvetica"/>
          <w:color w:val="2D3B45"/>
          <w:sz w:val="24"/>
          <w:szCs w:val="24"/>
        </w:rPr>
        <w:t>achievement</w:t>
      </w:r>
      <w:proofErr w:type="gramEnd"/>
      <w:r w:rsidRPr="0045526E">
        <w:rPr>
          <w:rFonts w:ascii="Helvetica" w:eastAsia="Times New Roman" w:hAnsi="Helvetica" w:cs="Helvetica"/>
          <w:color w:val="2D3B45"/>
          <w:sz w:val="24"/>
          <w:szCs w:val="24"/>
        </w:rPr>
        <w:t xml:space="preserve"> and academic dishonesty. What one becomes through informal education is contingent on their nature/genetics and the assimilation and accommodation of the environment to which they are exposed. This thesis can be explained and supported by an understanding of the role of relationships, location, social economic standing, gender, place of origin, place of worship, and individual uniqueness and how they are reflected in </w:t>
      </w:r>
      <w:r w:rsidRPr="0045526E">
        <w:rPr>
          <w:rFonts w:ascii="Helvetica" w:eastAsia="Times New Roman" w:hAnsi="Helvetica" w:cs="Helvetica"/>
          <w:b/>
          <w:bCs/>
          <w:color w:val="2D3B45"/>
          <w:sz w:val="24"/>
          <w:szCs w:val="24"/>
        </w:rPr>
        <w:t>who a person is (personal persona, genetic, and environment)</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what he/she believes</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(normative values, genetic, and environment)</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and how he/she behaves</w:t>
      </w:r>
      <w:r w:rsidRPr="0045526E">
        <w:rPr>
          <w:rFonts w:ascii="Helvetica" w:eastAsia="Times New Roman" w:hAnsi="Helvetica" w:cs="Helvetica"/>
          <w:color w:val="2D3B45"/>
          <w:sz w:val="24"/>
          <w:szCs w:val="24"/>
        </w:rPr>
        <w:t> </w:t>
      </w:r>
      <w:r w:rsidRPr="0045526E">
        <w:rPr>
          <w:rFonts w:ascii="Helvetica" w:eastAsia="Times New Roman" w:hAnsi="Helvetica" w:cs="Helvetica"/>
          <w:b/>
          <w:bCs/>
          <w:color w:val="2D3B45"/>
          <w:sz w:val="24"/>
          <w:szCs w:val="24"/>
        </w:rPr>
        <w:t>(which uphold or change society for good or bad by the impact of his/her genetics and environment).  </w:t>
      </w:r>
    </w:p>
    <w:p w14:paraId="4F56D18A"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ASSIGNMENT: 4/15/21 DUE 4/22/21</w:t>
      </w:r>
    </w:p>
    <w:p w14:paraId="50B1708D"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Following the directions and the sample assignment above, complete the 3 steps listed below.</w:t>
      </w:r>
    </w:p>
    <w:p w14:paraId="4237B939"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 </w:t>
      </w:r>
    </w:p>
    <w:p w14:paraId="6EC99E0A"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1:</w:t>
      </w:r>
      <w:r w:rsidRPr="0045526E">
        <w:rPr>
          <w:rFonts w:ascii="Helvetica" w:eastAsia="Times New Roman" w:hAnsi="Helvetica" w:cs="Helvetica"/>
          <w:color w:val="2D3B45"/>
          <w:sz w:val="24"/>
          <w:szCs w:val="24"/>
        </w:rPr>
        <w:t>  List five occurrences which substantiates in-class academic learning that you have used in life.</w:t>
      </w:r>
    </w:p>
    <w:p w14:paraId="47C0D9C6"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 </w:t>
      </w:r>
    </w:p>
    <w:p w14:paraId="4C6F4963"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2:</w:t>
      </w:r>
      <w:r w:rsidRPr="0045526E">
        <w:rPr>
          <w:rFonts w:ascii="Helvetica" w:eastAsia="Times New Roman" w:hAnsi="Helvetica" w:cs="Helvetica"/>
          <w:color w:val="2D3B45"/>
          <w:sz w:val="24"/>
          <w:szCs w:val="24"/>
        </w:rPr>
        <w:t>  Evaluate the five ideas and write a cohesive and coherent thesis and list the 3 points you intend to support the thesis and lead to the conclusion.</w:t>
      </w:r>
    </w:p>
    <w:p w14:paraId="645F273D"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Points to support thesis and lead to conclusion</w:t>
      </w:r>
    </w:p>
    <w:p w14:paraId="31714BEB" w14:textId="77777777" w:rsidR="0045526E" w:rsidRPr="0045526E" w:rsidRDefault="0045526E" w:rsidP="0045526E">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627A3A67" w14:textId="77777777" w:rsidR="0045526E" w:rsidRPr="0045526E" w:rsidRDefault="0045526E" w:rsidP="0045526E">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061F7EED" w14:textId="77777777" w:rsidR="0045526E" w:rsidRPr="0045526E" w:rsidRDefault="0045526E" w:rsidP="0045526E">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01550718" w14:textId="77777777" w:rsidR="0045526E" w:rsidRPr="0045526E" w:rsidRDefault="0045526E" w:rsidP="0045526E">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35FDD1A7" w14:textId="77777777" w:rsidR="0045526E" w:rsidRPr="0045526E" w:rsidRDefault="0045526E" w:rsidP="0045526E">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p>
    <w:p w14:paraId="6560B468"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Thesis Statement:</w:t>
      </w:r>
    </w:p>
    <w:p w14:paraId="49F5DCB0"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 </w:t>
      </w:r>
    </w:p>
    <w:p w14:paraId="78201CC8"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 </w:t>
      </w:r>
    </w:p>
    <w:p w14:paraId="02FD247D"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 </w:t>
      </w:r>
    </w:p>
    <w:p w14:paraId="446D7E64" w14:textId="77777777" w:rsidR="0045526E" w:rsidRPr="0045526E" w:rsidRDefault="0045526E" w:rsidP="0045526E">
      <w:pPr>
        <w:shd w:val="clear" w:color="auto" w:fill="FFFFFF"/>
        <w:spacing w:before="180" w:after="180" w:line="240" w:lineRule="auto"/>
        <w:rPr>
          <w:rFonts w:ascii="Helvetica" w:eastAsia="Times New Roman" w:hAnsi="Helvetica" w:cs="Helvetica"/>
          <w:color w:val="2D3B45"/>
          <w:sz w:val="24"/>
          <w:szCs w:val="24"/>
        </w:rPr>
      </w:pPr>
      <w:r w:rsidRPr="0045526E">
        <w:rPr>
          <w:rFonts w:ascii="Helvetica" w:eastAsia="Times New Roman" w:hAnsi="Helvetica" w:cs="Helvetica"/>
          <w:b/>
          <w:bCs/>
          <w:color w:val="2D3B45"/>
          <w:sz w:val="24"/>
          <w:szCs w:val="24"/>
        </w:rPr>
        <w:t>Step 3: Step 3:</w:t>
      </w:r>
      <w:r w:rsidRPr="0045526E">
        <w:rPr>
          <w:rFonts w:ascii="Helvetica" w:eastAsia="Times New Roman" w:hAnsi="Helvetica" w:cs="Helvetica"/>
          <w:color w:val="2D3B45"/>
          <w:sz w:val="24"/>
          <w:szCs w:val="24"/>
        </w:rPr>
        <w:t> Write the introductory paragraph:  Opening statement, follow up statement which lead to the thesis, the thesis statement, and the three areas that will be developed in the body paragraphs to support and develop the thesis statement and lead to the conclusion.</w:t>
      </w:r>
    </w:p>
    <w:p w14:paraId="379697E6" w14:textId="77777777" w:rsidR="0045526E" w:rsidRPr="0045526E" w:rsidRDefault="0045526E" w:rsidP="0045526E">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45526E">
        <w:rPr>
          <w:rFonts w:ascii="Helvetica" w:eastAsia="Times New Roman" w:hAnsi="Helvetica" w:cs="Helvetica"/>
          <w:color w:val="2D3B45"/>
          <w:sz w:val="24"/>
          <w:szCs w:val="24"/>
        </w:rPr>
        <w:t>Introductory Paragraph:</w:t>
      </w:r>
    </w:p>
    <w:p w14:paraId="2375C01B" w14:textId="77777777" w:rsidR="0045526E" w:rsidRDefault="0045526E"/>
    <w:sectPr w:rsidR="00455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61211"/>
    <w:multiLevelType w:val="multilevel"/>
    <w:tmpl w:val="751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E406D"/>
    <w:multiLevelType w:val="multilevel"/>
    <w:tmpl w:val="D3AA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9519E"/>
    <w:multiLevelType w:val="multilevel"/>
    <w:tmpl w:val="B9F4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26E"/>
    <w:rsid w:val="0045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D6B4"/>
  <w15:chartTrackingRefBased/>
  <w15:docId w15:val="{EA3855FD-9098-49AD-B82D-392BD65D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2021-04-21T07:23:00Z</dcterms:created>
  <dcterms:modified xsi:type="dcterms:W3CDTF">2021-04-21T07:24:00Z</dcterms:modified>
</cp:coreProperties>
</file>