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35B1" w:rsidRPr="007E35B1" w:rsidRDefault="007E35B1" w:rsidP="007E35B1">
      <w:pPr>
        <w:spacing w:before="100" w:beforeAutospacing="1" w:after="100" w:afterAutospacing="1"/>
        <w:outlineLvl w:val="2"/>
        <w:rPr>
          <w:rFonts w:ascii="system-ui" w:eastAsia="Times New Roman" w:hAnsi="system-ui" w:cs="Times New Roman"/>
          <w:color w:val="2D3B45"/>
          <w:sz w:val="27"/>
          <w:szCs w:val="27"/>
        </w:rPr>
      </w:pPr>
      <w:r w:rsidRPr="007E35B1">
        <w:rPr>
          <w:rFonts w:ascii="system-ui" w:eastAsia="Times New Roman" w:hAnsi="system-ui" w:cs="Times New Roman"/>
          <w:b/>
          <w:bCs/>
          <w:color w:val="2D3B45"/>
          <w:sz w:val="27"/>
          <w:szCs w:val="27"/>
        </w:rPr>
        <w:t>Food for Thought...</w:t>
      </w:r>
    </w:p>
    <w:p w:rsidR="007E35B1" w:rsidRPr="007E35B1" w:rsidRDefault="007E35B1" w:rsidP="007E35B1">
      <w:pPr>
        <w:spacing w:before="100" w:beforeAutospacing="1" w:after="100" w:afterAutospacing="1"/>
        <w:rPr>
          <w:rFonts w:ascii="system-ui" w:hAnsi="system-ui" w:cs="Times New Roman"/>
          <w:color w:val="2D3B45"/>
          <w:sz w:val="21"/>
          <w:szCs w:val="21"/>
        </w:rPr>
      </w:pPr>
      <w:r w:rsidRPr="007E35B1">
        <w:rPr>
          <w:rFonts w:ascii="system-ui" w:hAnsi="system-ui" w:cs="Times New Roman"/>
          <w:color w:val="2D3B45"/>
          <w:sz w:val="21"/>
          <w:szCs w:val="21"/>
        </w:rPr>
        <w:t>The language for solution development is different from that needed to solve the problem.</w:t>
      </w:r>
    </w:p>
    <w:p w:rsidR="007E35B1" w:rsidRPr="007E35B1" w:rsidRDefault="007E35B1" w:rsidP="007E35B1">
      <w:pPr>
        <w:spacing w:before="100" w:beforeAutospacing="1" w:after="100" w:afterAutospacing="1"/>
        <w:rPr>
          <w:rFonts w:ascii="system-ui" w:hAnsi="system-ui" w:cs="Times New Roman"/>
          <w:color w:val="2D3B45"/>
          <w:sz w:val="21"/>
          <w:szCs w:val="21"/>
        </w:rPr>
      </w:pPr>
      <w:r w:rsidRPr="007E35B1">
        <w:rPr>
          <w:rFonts w:ascii="system-ui" w:hAnsi="system-ui" w:cs="Times New Roman"/>
          <w:i/>
          <w:iCs/>
          <w:color w:val="2D3B45"/>
          <w:sz w:val="21"/>
          <w:szCs w:val="21"/>
        </w:rPr>
        <w:t>Think about this statement as you watch the video and complete the rest of the assignment. Make sure you follow "the instructions."</w:t>
      </w:r>
    </w:p>
    <w:p w:rsidR="007E35B1" w:rsidRPr="007E35B1" w:rsidRDefault="007E35B1" w:rsidP="007E35B1">
      <w:pPr>
        <w:spacing w:before="100" w:beforeAutospacing="1" w:after="100" w:afterAutospacing="1"/>
        <w:outlineLvl w:val="2"/>
        <w:rPr>
          <w:rFonts w:ascii="system-ui" w:eastAsia="Times New Roman" w:hAnsi="system-ui" w:cs="Times New Roman"/>
          <w:color w:val="2D3B45"/>
          <w:sz w:val="27"/>
          <w:szCs w:val="27"/>
        </w:rPr>
      </w:pPr>
      <w:r w:rsidRPr="007E35B1">
        <w:rPr>
          <w:rFonts w:ascii="system-ui" w:eastAsia="Times New Roman" w:hAnsi="system-ui" w:cs="Times New Roman"/>
          <w:b/>
          <w:bCs/>
          <w:color w:val="2D3B45"/>
          <w:sz w:val="27"/>
          <w:szCs w:val="27"/>
        </w:rPr>
        <w:t>The Prompt</w:t>
      </w:r>
    </w:p>
    <w:p w:rsidR="007E35B1" w:rsidRPr="007E35B1" w:rsidRDefault="007E35B1" w:rsidP="007E35B1">
      <w:pPr>
        <w:spacing w:before="100" w:beforeAutospacing="1" w:after="100" w:afterAutospacing="1"/>
        <w:rPr>
          <w:rFonts w:ascii="system-ui" w:hAnsi="system-ui" w:cs="Times New Roman"/>
          <w:color w:val="2D3B45"/>
          <w:sz w:val="21"/>
          <w:szCs w:val="21"/>
        </w:rPr>
      </w:pPr>
      <w:r w:rsidRPr="007E35B1">
        <w:rPr>
          <w:rFonts w:ascii="system-ui" w:hAnsi="system-ui" w:cs="Times New Roman"/>
          <w:color w:val="2D3B45"/>
          <w:sz w:val="21"/>
          <w:szCs w:val="21"/>
        </w:rPr>
        <w:t>The </w:t>
      </w:r>
      <w:hyperlink r:id="rId5" w:tgtFrame="_blank" w:history="1">
        <w:r w:rsidRPr="007E35B1">
          <w:rPr>
            <w:rFonts w:ascii="system-ui" w:hAnsi="system-ui" w:cs="Times New Roman"/>
            <w:b/>
            <w:bCs/>
            <w:i/>
            <w:iCs/>
            <w:color w:val="008EE2"/>
            <w:sz w:val="21"/>
            <w:szCs w:val="21"/>
            <w:u w:val="single"/>
          </w:rPr>
          <w:t>miracle question</w:t>
        </w:r>
      </w:hyperlink>
      <w:r w:rsidRPr="007E35B1">
        <w:rPr>
          <w:rFonts w:ascii="system-ui" w:hAnsi="system-ui" w:cs="Times New Roman"/>
          <w:color w:val="2D3B45"/>
          <w:sz w:val="21"/>
          <w:szCs w:val="21"/>
        </w:rPr>
        <w:t> is an important tool in SFT. It is a question that is crafted to help clients imagine their preferred future. In addition to </w:t>
      </w:r>
      <w:hyperlink r:id="rId6" w:tgtFrame="_self" w:history="1">
        <w:r w:rsidRPr="007E35B1">
          <w:rPr>
            <w:rFonts w:ascii="system-ui" w:hAnsi="system-ui" w:cs="Times New Roman"/>
            <w:b/>
            <w:bCs/>
            <w:i/>
            <w:iCs/>
            <w:color w:val="008EE2"/>
            <w:sz w:val="21"/>
            <w:szCs w:val="21"/>
            <w:u w:val="single"/>
          </w:rPr>
          <w:t>other forms of therapy</w:t>
        </w:r>
      </w:hyperlink>
      <w:r w:rsidRPr="007E35B1">
        <w:rPr>
          <w:rFonts w:ascii="system-ui" w:hAnsi="system-ui" w:cs="Times New Roman"/>
          <w:b/>
          <w:bCs/>
          <w:i/>
          <w:iCs/>
          <w:color w:val="2D3B45"/>
          <w:sz w:val="21"/>
          <w:szCs w:val="21"/>
        </w:rPr>
        <w:t>,</w:t>
      </w:r>
      <w:r w:rsidRPr="007E35B1">
        <w:rPr>
          <w:rFonts w:ascii="system-ui" w:hAnsi="system-ui" w:cs="Times New Roman"/>
          <w:color w:val="2D3B45"/>
          <w:sz w:val="21"/>
          <w:szCs w:val="21"/>
        </w:rPr>
        <w:t>SFT is an effective approach for helping clients with a history of substance abuse recognize and use their personal strengths. It can also help people focus on specific goals, which may or may not be directly related to their substance abuse. In this professor's opinion, this is a key caveat in solution focused therapy, i.e. clarifying </w:t>
      </w:r>
      <w:hyperlink r:id="rId7" w:tgtFrame="_blank" w:history="1">
        <w:r w:rsidRPr="007E35B1">
          <w:rPr>
            <w:rFonts w:ascii="system-ui" w:hAnsi="system-ui" w:cs="Times New Roman"/>
            <w:b/>
            <w:bCs/>
            <w:i/>
            <w:iCs/>
            <w:color w:val="008EE2"/>
            <w:sz w:val="21"/>
            <w:szCs w:val="21"/>
            <w:u w:val="single"/>
          </w:rPr>
          <w:t>the difference between goals and solutions</w:t>
        </w:r>
      </w:hyperlink>
      <w:r w:rsidRPr="007E35B1">
        <w:rPr>
          <w:rFonts w:ascii="system-ui" w:hAnsi="system-ui" w:cs="Times New Roman"/>
          <w:color w:val="2D3B45"/>
          <w:sz w:val="21"/>
          <w:szCs w:val="21"/>
        </w:rPr>
        <w:t> for your client. For example: once your client is detoxed and clean and sober, then what? Yes, being drug free is a goal, but sobriety (which abstinence is not), and an improved overall quality of life, is a solution. Furthermore, if the solution is a process, a miracle question might be, “Pretend you have magical powers to make the future exactly how you want it to be. What will be </w:t>
      </w:r>
      <w:r w:rsidRPr="007E35B1">
        <w:rPr>
          <w:rFonts w:ascii="system-ui" w:hAnsi="system-ui" w:cs="Times New Roman"/>
          <w:i/>
          <w:iCs/>
          <w:color w:val="2D3B45"/>
          <w:sz w:val="21"/>
          <w:szCs w:val="21"/>
        </w:rPr>
        <w:t>happening</w:t>
      </w:r>
      <w:r w:rsidRPr="007E35B1">
        <w:rPr>
          <w:rFonts w:ascii="system-ui" w:hAnsi="system-ui" w:cs="Times New Roman"/>
          <w:color w:val="2D3B45"/>
          <w:sz w:val="21"/>
          <w:szCs w:val="21"/>
        </w:rPr>
        <w:t> in your </w:t>
      </w:r>
      <w:r w:rsidRPr="007E35B1">
        <w:rPr>
          <w:rFonts w:ascii="system-ui" w:hAnsi="system-ui" w:cs="Times New Roman"/>
          <w:i/>
          <w:iCs/>
          <w:color w:val="2D3B45"/>
          <w:sz w:val="21"/>
          <w:szCs w:val="21"/>
        </w:rPr>
        <w:t>just right</w:t>
      </w:r>
      <w:r w:rsidRPr="007E35B1">
        <w:rPr>
          <w:rFonts w:ascii="system-ui" w:hAnsi="system-ui" w:cs="Times New Roman"/>
          <w:color w:val="2D3B45"/>
          <w:sz w:val="21"/>
          <w:szCs w:val="21"/>
        </w:rPr>
        <w:t> future?”  A follow up miracle question could be,</w:t>
      </w:r>
      <w:r w:rsidRPr="007E35B1">
        <w:rPr>
          <w:rFonts w:ascii="system-ui" w:hAnsi="system-ui" w:cs="Times New Roman"/>
          <w:b/>
          <w:bCs/>
          <w:color w:val="2D3B45"/>
          <w:sz w:val="21"/>
          <w:szCs w:val="21"/>
        </w:rPr>
        <w:t> </w:t>
      </w:r>
      <w:r w:rsidRPr="007E35B1">
        <w:rPr>
          <w:rFonts w:ascii="system-ui" w:hAnsi="system-ui" w:cs="Times New Roman"/>
          <w:color w:val="2D3B45"/>
          <w:sz w:val="21"/>
          <w:szCs w:val="21"/>
        </w:rPr>
        <w:t>“Okay, suppose you do magically achieve your goals overnight, what would you do differently tomorrow and on the days to follow?” This is the hard work for clinicians in the use of solutions-focused brief therapy in addictions treatment, getting your client(s) to focus on the long term solutions </w:t>
      </w:r>
      <w:hyperlink r:id="rId8" w:tgtFrame="_blank" w:history="1">
        <w:r w:rsidRPr="007E35B1">
          <w:rPr>
            <w:rFonts w:ascii="system-ui" w:hAnsi="system-ui" w:cs="Times New Roman"/>
            <w:b/>
            <w:bCs/>
            <w:i/>
            <w:iCs/>
            <w:color w:val="008EE2"/>
            <w:sz w:val="21"/>
            <w:szCs w:val="21"/>
            <w:u w:val="single"/>
          </w:rPr>
          <w:t>one day at a time</w:t>
        </w:r>
      </w:hyperlink>
      <w:r w:rsidRPr="007E35B1">
        <w:rPr>
          <w:rFonts w:ascii="system-ui" w:hAnsi="system-ui" w:cs="Times New Roman"/>
          <w:color w:val="2D3B45"/>
          <w:sz w:val="21"/>
          <w:szCs w:val="21"/>
        </w:rPr>
        <w:t>.</w:t>
      </w:r>
    </w:p>
    <w:p w:rsidR="007E35B1" w:rsidRPr="007E35B1" w:rsidRDefault="007E35B1" w:rsidP="007E35B1">
      <w:pPr>
        <w:spacing w:before="100" w:beforeAutospacing="1" w:after="100" w:afterAutospacing="1"/>
        <w:outlineLvl w:val="2"/>
        <w:rPr>
          <w:rFonts w:ascii="system-ui" w:eastAsia="Times New Roman" w:hAnsi="system-ui" w:cs="Times New Roman"/>
          <w:color w:val="2D3B45"/>
          <w:sz w:val="27"/>
          <w:szCs w:val="27"/>
        </w:rPr>
      </w:pPr>
      <w:r w:rsidRPr="007E35B1">
        <w:rPr>
          <w:rFonts w:ascii="system-ui" w:eastAsia="Times New Roman" w:hAnsi="system-ui" w:cs="Times New Roman"/>
          <w:b/>
          <w:bCs/>
          <w:color w:val="2D3B45"/>
          <w:sz w:val="27"/>
          <w:szCs w:val="27"/>
        </w:rPr>
        <w:t>The Instructions</w:t>
      </w:r>
    </w:p>
    <w:p w:rsidR="007E35B1" w:rsidRPr="007E35B1" w:rsidRDefault="007E35B1" w:rsidP="007E35B1">
      <w:pPr>
        <w:numPr>
          <w:ilvl w:val="0"/>
          <w:numId w:val="1"/>
        </w:numPr>
        <w:spacing w:before="100" w:beforeAutospacing="1" w:after="100" w:afterAutospacing="1"/>
        <w:rPr>
          <w:rFonts w:ascii="system-ui" w:eastAsia="Times New Roman" w:hAnsi="system-ui" w:cs="Times New Roman"/>
          <w:color w:val="2D3B45"/>
          <w:sz w:val="21"/>
          <w:szCs w:val="21"/>
        </w:rPr>
      </w:pPr>
      <w:r w:rsidRPr="007E35B1">
        <w:rPr>
          <w:rFonts w:ascii="system-ui" w:eastAsia="Times New Roman" w:hAnsi="system-ui" w:cs="Times New Roman"/>
          <w:color w:val="2D3B45"/>
          <w:sz w:val="21"/>
          <w:szCs w:val="21"/>
        </w:rPr>
        <w:t>Watch the "Miracle Question: Solution-Focused Therapy" video </w:t>
      </w:r>
      <w:hyperlink r:id="rId9" w:tgtFrame="_blank" w:history="1">
        <w:r w:rsidRPr="007E35B1">
          <w:rPr>
            <w:rFonts w:ascii="system-ui" w:eastAsia="Times New Roman" w:hAnsi="system-ui" w:cs="Times New Roman"/>
            <w:b/>
            <w:bCs/>
            <w:i/>
            <w:iCs/>
            <w:color w:val="008EE2"/>
            <w:sz w:val="21"/>
            <w:szCs w:val="21"/>
            <w:u w:val="single"/>
          </w:rPr>
          <w:t>here.</w:t>
        </w:r>
      </w:hyperlink>
    </w:p>
    <w:p w:rsidR="007E35B1" w:rsidRPr="007E35B1" w:rsidRDefault="007E35B1" w:rsidP="007E35B1">
      <w:pPr>
        <w:numPr>
          <w:ilvl w:val="0"/>
          <w:numId w:val="1"/>
        </w:numPr>
        <w:spacing w:before="100" w:beforeAutospacing="1" w:after="100" w:afterAutospacing="1"/>
        <w:rPr>
          <w:rFonts w:ascii="system-ui" w:eastAsia="Times New Roman" w:hAnsi="system-ui" w:cs="Times New Roman"/>
          <w:color w:val="2D3B45"/>
          <w:sz w:val="21"/>
          <w:szCs w:val="21"/>
        </w:rPr>
      </w:pPr>
      <w:r w:rsidRPr="007E35B1">
        <w:rPr>
          <w:rFonts w:ascii="system-ui" w:eastAsia="Times New Roman" w:hAnsi="system-ui" w:cs="Times New Roman"/>
          <w:color w:val="2D3B45"/>
          <w:sz w:val="21"/>
          <w:szCs w:val="21"/>
        </w:rPr>
        <w:t>Referencing the video, your textbook, and other </w:t>
      </w:r>
      <w:hyperlink r:id="rId10" w:tgtFrame="_blank" w:history="1">
        <w:r w:rsidRPr="007E35B1">
          <w:rPr>
            <w:rFonts w:ascii="system-ui" w:eastAsia="Times New Roman" w:hAnsi="system-ui" w:cs="Times New Roman"/>
            <w:b/>
            <w:bCs/>
            <w:i/>
            <w:iCs/>
            <w:color w:val="008EE2"/>
            <w:sz w:val="21"/>
            <w:szCs w:val="21"/>
            <w:u w:val="single"/>
          </w:rPr>
          <w:t>resources,</w:t>
        </w:r>
      </w:hyperlink>
      <w:r w:rsidRPr="007E35B1">
        <w:rPr>
          <w:rFonts w:ascii="system-ui" w:eastAsia="Times New Roman" w:hAnsi="system-ui" w:cs="Times New Roman"/>
          <w:color w:val="2D3B45"/>
          <w:sz w:val="21"/>
          <w:szCs w:val="21"/>
        </w:rPr>
        <w:t> explain how the video relates to your understanding of "The Basic Model" in your textbook.</w:t>
      </w:r>
    </w:p>
    <w:p w:rsidR="007E35B1" w:rsidRPr="007E35B1" w:rsidRDefault="007E35B1" w:rsidP="007E35B1">
      <w:pPr>
        <w:numPr>
          <w:ilvl w:val="0"/>
          <w:numId w:val="1"/>
        </w:numPr>
        <w:spacing w:before="100" w:beforeAutospacing="1" w:after="100" w:afterAutospacing="1"/>
        <w:rPr>
          <w:rFonts w:ascii="system-ui" w:eastAsia="Times New Roman" w:hAnsi="system-ui" w:cs="Times New Roman"/>
          <w:color w:val="2D3B45"/>
          <w:sz w:val="21"/>
          <w:szCs w:val="21"/>
        </w:rPr>
      </w:pPr>
      <w:r w:rsidRPr="007E35B1">
        <w:rPr>
          <w:rFonts w:ascii="system-ui" w:eastAsia="Times New Roman" w:hAnsi="system-ui" w:cs="Times New Roman"/>
          <w:color w:val="2D3B45"/>
          <w:sz w:val="21"/>
          <w:szCs w:val="21"/>
        </w:rPr>
        <w:t>As an aspiring clinician, what advantages do you see in using </w:t>
      </w:r>
      <w:hyperlink r:id="rId11" w:tgtFrame="_blank" w:history="1">
        <w:r w:rsidRPr="007E35B1">
          <w:rPr>
            <w:rFonts w:ascii="system-ui" w:eastAsia="Times New Roman" w:hAnsi="system-ui" w:cs="Times New Roman"/>
            <w:b/>
            <w:bCs/>
            <w:i/>
            <w:iCs/>
            <w:color w:val="008EE2"/>
            <w:sz w:val="21"/>
            <w:szCs w:val="21"/>
            <w:u w:val="single"/>
          </w:rPr>
          <w:t>a solution focused approach</w:t>
        </w:r>
      </w:hyperlink>
      <w:r w:rsidRPr="007E35B1">
        <w:rPr>
          <w:rFonts w:ascii="system-ui" w:eastAsia="Times New Roman" w:hAnsi="system-ui" w:cs="Times New Roman"/>
          <w:color w:val="2D3B45"/>
          <w:sz w:val="21"/>
          <w:szCs w:val="21"/>
        </w:rPr>
        <w:t> as a treatment modality, rather than one of the more </w:t>
      </w:r>
      <w:hyperlink r:id="rId12" w:tgtFrame="_blank" w:history="1">
        <w:r w:rsidRPr="007E35B1">
          <w:rPr>
            <w:rFonts w:ascii="system-ui" w:eastAsia="Times New Roman" w:hAnsi="system-ui" w:cs="Times New Roman"/>
            <w:b/>
            <w:bCs/>
            <w:i/>
            <w:iCs/>
            <w:color w:val="008EE2"/>
            <w:sz w:val="21"/>
            <w:szCs w:val="21"/>
            <w:u w:val="single"/>
          </w:rPr>
          <w:t>"traditionally" accepted therapeutic approaches?</w:t>
        </w:r>
      </w:hyperlink>
    </w:p>
    <w:p w:rsidR="007E35B1" w:rsidRPr="007E35B1" w:rsidRDefault="007E35B1" w:rsidP="007E35B1">
      <w:pPr>
        <w:numPr>
          <w:ilvl w:val="0"/>
          <w:numId w:val="1"/>
        </w:numPr>
        <w:spacing w:before="100" w:beforeAutospacing="1" w:after="100" w:afterAutospacing="1"/>
        <w:rPr>
          <w:rFonts w:ascii="system-ui" w:eastAsia="Times New Roman" w:hAnsi="system-ui" w:cs="Times New Roman"/>
          <w:color w:val="2D3B45"/>
          <w:sz w:val="21"/>
          <w:szCs w:val="21"/>
        </w:rPr>
      </w:pPr>
      <w:r w:rsidRPr="007E35B1">
        <w:rPr>
          <w:rFonts w:ascii="system-ui" w:eastAsia="Times New Roman" w:hAnsi="system-ui" w:cs="Times New Roman"/>
          <w:color w:val="2D3B45"/>
          <w:sz w:val="21"/>
          <w:szCs w:val="21"/>
        </w:rPr>
        <w:t>Hint: Consider what Dr. Grande said in the assignment video also.</w:t>
      </w:r>
    </w:p>
    <w:p w:rsidR="007E35B1" w:rsidRPr="007E35B1" w:rsidRDefault="007E35B1" w:rsidP="007E35B1">
      <w:pPr>
        <w:numPr>
          <w:ilvl w:val="0"/>
          <w:numId w:val="1"/>
        </w:numPr>
        <w:spacing w:before="100" w:beforeAutospacing="1" w:after="100" w:afterAutospacing="1"/>
        <w:rPr>
          <w:rFonts w:ascii="system-ui" w:eastAsia="Times New Roman" w:hAnsi="system-ui" w:cs="Times New Roman"/>
          <w:color w:val="2D3B45"/>
          <w:sz w:val="21"/>
          <w:szCs w:val="21"/>
        </w:rPr>
      </w:pPr>
      <w:r w:rsidRPr="007E35B1">
        <w:rPr>
          <w:rFonts w:ascii="system-ui" w:eastAsia="Times New Roman" w:hAnsi="system-ui" w:cs="Times New Roman"/>
          <w:color w:val="2D3B45"/>
          <w:sz w:val="21"/>
          <w:szCs w:val="21"/>
        </w:rPr>
        <w:t>Your submission word count is 300 - 500 </w:t>
      </w:r>
    </w:p>
    <w:p w:rsidR="007E35B1" w:rsidRPr="007E35B1" w:rsidRDefault="007E35B1" w:rsidP="007E35B1"/>
    <w:sectPr w:rsidR="007E35B1" w:rsidRPr="007E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E6A2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B1"/>
    <w:rsid w:val="007E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56FB7A-3C6A-9340-A650-B58DC3D0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E35B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E35B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E35B1"/>
    <w:rPr>
      <w:b/>
      <w:bCs/>
    </w:rPr>
  </w:style>
  <w:style w:type="paragraph" w:styleId="NormalWeb">
    <w:name w:val="Normal (Web)"/>
    <w:basedOn w:val="Normal"/>
    <w:uiPriority w:val="99"/>
    <w:semiHidden/>
    <w:unhideWhenUsed/>
    <w:rsid w:val="007E35B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7E35B1"/>
    <w:rPr>
      <w:i/>
      <w:iCs/>
    </w:rPr>
  </w:style>
  <w:style w:type="character" w:customStyle="1" w:styleId="apple-converted-space">
    <w:name w:val="apple-converted-space"/>
    <w:basedOn w:val="DefaultParagraphFont"/>
    <w:rsid w:val="007E35B1"/>
  </w:style>
  <w:style w:type="character" w:styleId="Hyperlink">
    <w:name w:val="Hyperlink"/>
    <w:basedOn w:val="DefaultParagraphFont"/>
    <w:uiPriority w:val="99"/>
    <w:semiHidden/>
    <w:unhideWhenUsed/>
    <w:rsid w:val="007E3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lifecenters.com/how-to-live-one-day-at-a-time-in-addiction-recove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dernanalyst.com/Resources/Articles/tabid/115/ID/3859/The-Goal-Is-to-Solve-the-Problem.aspx" TargetMode="External"/><Relationship Id="rId12" Type="http://schemas.openxmlformats.org/officeDocument/2006/relationships/hyperlink" Target="https://www.therapytribe.com/therapy/types-of-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tavahealth.com/addiction-treatment/addiction-therapies/" TargetMode="External"/><Relationship Id="rId11" Type="http://schemas.openxmlformats.org/officeDocument/2006/relationships/hyperlink" Target="https://www.simplypsychology.org/solution-focused-therapy.html" TargetMode="External"/><Relationship Id="rId5" Type="http://schemas.openxmlformats.org/officeDocument/2006/relationships/hyperlink" Target="https://www.ncbi.nlm.nih.gov/pmc/articles/PMC3125538/" TargetMode="External"/><Relationship Id="rId10" Type="http://schemas.openxmlformats.org/officeDocument/2006/relationships/hyperlink" Target="https://ccsw2012.weebly.com/uploads/1/1/5/4/11542142/solution_focused_therapy_using_the_miracle_question.pdf" TargetMode="External"/><Relationship Id="rId4" Type="http://schemas.openxmlformats.org/officeDocument/2006/relationships/webSettings" Target="webSettings.xml"/><Relationship Id="rId9" Type="http://schemas.openxmlformats.org/officeDocument/2006/relationships/hyperlink" Target="https://youtu.be/4y82_P8h0F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2021-05-02T00:31:00Z</dcterms:created>
  <dcterms:modified xsi:type="dcterms:W3CDTF">2021-05-02T00:31:00Z</dcterms:modified>
</cp:coreProperties>
</file>