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6AB" w:rsidRPr="00C726AB" w:rsidRDefault="00C726AB" w:rsidP="00C726AB">
      <w:pPr>
        <w:numPr>
          <w:ilvl w:val="0"/>
          <w:numId w:val="1"/>
        </w:numPr>
        <w:spacing w:after="0"/>
        <w:rPr>
          <w:rFonts w:ascii="Times New Roman" w:eastAsia="Roboto" w:hAnsi="Times New Roman" w:cs="Times New Roman"/>
          <w:b/>
          <w:color w:val="373A3C"/>
          <w:sz w:val="24"/>
          <w:szCs w:val="24"/>
          <w:highlight w:val="white"/>
        </w:rPr>
      </w:pPr>
      <w:r w:rsidRPr="00C726AB">
        <w:rPr>
          <w:rFonts w:ascii="Times New Roman" w:eastAsia="Roboto" w:hAnsi="Times New Roman" w:cs="Times New Roman"/>
          <w:b/>
          <w:color w:val="373A3C"/>
          <w:sz w:val="24"/>
          <w:szCs w:val="24"/>
          <w:highlight w:val="white"/>
        </w:rPr>
        <w:t xml:space="preserve">Briefly define </w:t>
      </w:r>
      <w:r w:rsidRPr="00C726AB">
        <w:rPr>
          <w:rFonts w:ascii="Times New Roman" w:eastAsia="Roboto" w:hAnsi="Times New Roman" w:cs="Times New Roman"/>
          <w:b/>
          <w:i/>
          <w:color w:val="373A3C"/>
          <w:sz w:val="24"/>
          <w:szCs w:val="24"/>
          <w:highlight w:val="white"/>
        </w:rPr>
        <w:t>emotional contagion</w:t>
      </w:r>
      <w:r w:rsidRPr="00C726AB">
        <w:rPr>
          <w:rFonts w:ascii="Times New Roman" w:eastAsia="Roboto" w:hAnsi="Times New Roman" w:cs="Times New Roman"/>
          <w:b/>
          <w:color w:val="373A3C"/>
          <w:sz w:val="24"/>
          <w:szCs w:val="24"/>
          <w:highlight w:val="white"/>
        </w:rPr>
        <w:t>. Think about situatio</w:t>
      </w:r>
      <w:bookmarkStart w:id="0" w:name="_GoBack"/>
      <w:bookmarkEnd w:id="0"/>
      <w:r w:rsidRPr="00C726AB">
        <w:rPr>
          <w:rFonts w:ascii="Times New Roman" w:eastAsia="Roboto" w:hAnsi="Times New Roman" w:cs="Times New Roman"/>
          <w:b/>
          <w:color w:val="373A3C"/>
          <w:sz w:val="24"/>
          <w:szCs w:val="24"/>
          <w:highlight w:val="white"/>
        </w:rPr>
        <w:t>ns in which you have experienced or observed the phenomenon of emotional contagion. How might this phenomenon affect individuals in their work or careers, both positively or negatively? What suggestions might help individuals who work closely with others to avoid initiating or being affected negatively by emotional contagion?</w:t>
      </w:r>
    </w:p>
    <w:p w:rsidR="002355A8" w:rsidRDefault="002355A8" w:rsidP="009D5DA0">
      <w:pPr>
        <w:spacing w:line="480" w:lineRule="auto"/>
        <w:ind w:firstLine="720"/>
        <w:rPr>
          <w:rFonts w:ascii="Times New Roman" w:hAnsi="Times New Roman" w:cs="Times New Roman"/>
          <w:sz w:val="24"/>
          <w:szCs w:val="24"/>
        </w:rPr>
      </w:pPr>
    </w:p>
    <w:p w:rsidR="009D5DA0" w:rsidRDefault="00C726AB" w:rsidP="009D5DA0">
      <w:pPr>
        <w:spacing w:line="480" w:lineRule="auto"/>
        <w:ind w:firstLine="720"/>
        <w:rPr>
          <w:rFonts w:ascii="Times New Roman" w:hAnsi="Times New Roman" w:cs="Times New Roman"/>
          <w:sz w:val="24"/>
          <w:szCs w:val="24"/>
        </w:rPr>
      </w:pPr>
      <w:r w:rsidRPr="00C726AB">
        <w:rPr>
          <w:rFonts w:ascii="Times New Roman" w:hAnsi="Times New Roman" w:cs="Times New Roman"/>
          <w:sz w:val="24"/>
          <w:szCs w:val="24"/>
        </w:rPr>
        <w:t xml:space="preserve">Emotional contagion </w:t>
      </w:r>
      <w:r w:rsidR="001913BB">
        <w:rPr>
          <w:rFonts w:ascii="Times New Roman" w:hAnsi="Times New Roman" w:cs="Times New Roman"/>
          <w:sz w:val="24"/>
          <w:szCs w:val="24"/>
        </w:rPr>
        <w:t>a</w:t>
      </w:r>
      <w:r w:rsidRPr="00C726AB">
        <w:rPr>
          <w:rFonts w:ascii="Times New Roman" w:hAnsi="Times New Roman" w:cs="Times New Roman"/>
          <w:sz w:val="24"/>
          <w:szCs w:val="24"/>
        </w:rPr>
        <w:t xml:space="preserve"> phenomenon </w:t>
      </w:r>
      <w:r w:rsidR="001913BB">
        <w:rPr>
          <w:rFonts w:ascii="Times New Roman" w:hAnsi="Times New Roman" w:cs="Times New Roman"/>
          <w:sz w:val="24"/>
          <w:szCs w:val="24"/>
        </w:rPr>
        <w:t xml:space="preserve">where </w:t>
      </w:r>
      <w:r w:rsidRPr="00C726AB">
        <w:rPr>
          <w:rFonts w:ascii="Times New Roman" w:hAnsi="Times New Roman" w:cs="Times New Roman"/>
          <w:sz w:val="24"/>
          <w:szCs w:val="24"/>
        </w:rPr>
        <w:t xml:space="preserve">individuals </w:t>
      </w:r>
      <w:r w:rsidR="001913BB">
        <w:rPr>
          <w:rFonts w:ascii="Times New Roman" w:hAnsi="Times New Roman" w:cs="Times New Roman"/>
          <w:sz w:val="24"/>
          <w:szCs w:val="24"/>
        </w:rPr>
        <w:t xml:space="preserve">will tend to </w:t>
      </w:r>
      <w:r w:rsidRPr="00C726AB">
        <w:rPr>
          <w:rFonts w:ascii="Times New Roman" w:hAnsi="Times New Roman" w:cs="Times New Roman"/>
          <w:sz w:val="24"/>
          <w:szCs w:val="24"/>
        </w:rPr>
        <w:t xml:space="preserve">express </w:t>
      </w:r>
      <w:r w:rsidR="001913BB">
        <w:rPr>
          <w:rFonts w:ascii="Times New Roman" w:hAnsi="Times New Roman" w:cs="Times New Roman"/>
          <w:sz w:val="24"/>
          <w:szCs w:val="24"/>
        </w:rPr>
        <w:t xml:space="preserve">and show a </w:t>
      </w:r>
      <w:r w:rsidRPr="00C726AB">
        <w:rPr>
          <w:rFonts w:ascii="Times New Roman" w:hAnsi="Times New Roman" w:cs="Times New Roman"/>
          <w:sz w:val="24"/>
          <w:szCs w:val="24"/>
        </w:rPr>
        <w:t>feel</w:t>
      </w:r>
      <w:r w:rsidR="001913BB">
        <w:rPr>
          <w:rFonts w:ascii="Times New Roman" w:hAnsi="Times New Roman" w:cs="Times New Roman"/>
          <w:sz w:val="24"/>
          <w:szCs w:val="24"/>
        </w:rPr>
        <w:t xml:space="preserve">ing of similar </w:t>
      </w:r>
      <w:r w:rsidRPr="00C726AB">
        <w:rPr>
          <w:rFonts w:ascii="Times New Roman" w:hAnsi="Times New Roman" w:cs="Times New Roman"/>
          <w:sz w:val="24"/>
          <w:szCs w:val="24"/>
        </w:rPr>
        <w:t>emotions to those of others</w:t>
      </w:r>
      <w:r w:rsidR="00343062">
        <w:rPr>
          <w:rFonts w:ascii="Times New Roman" w:hAnsi="Times New Roman" w:cs="Times New Roman"/>
          <w:sz w:val="24"/>
          <w:szCs w:val="24"/>
        </w:rPr>
        <w:t xml:space="preserve"> (</w:t>
      </w:r>
      <w:proofErr w:type="spellStart"/>
      <w:r w:rsidR="00343062" w:rsidRPr="00343062">
        <w:rPr>
          <w:rFonts w:ascii="Times New Roman" w:hAnsi="Times New Roman" w:cs="Times New Roman"/>
          <w:color w:val="222222"/>
          <w:sz w:val="24"/>
          <w:szCs w:val="24"/>
          <w:shd w:val="clear" w:color="auto" w:fill="FFFFFF"/>
        </w:rPr>
        <w:t>Dezecache</w:t>
      </w:r>
      <w:proofErr w:type="spellEnd"/>
      <w:r w:rsidR="00343062">
        <w:rPr>
          <w:rFonts w:ascii="Times New Roman" w:hAnsi="Times New Roman" w:cs="Times New Roman"/>
          <w:color w:val="222222"/>
          <w:sz w:val="24"/>
          <w:szCs w:val="24"/>
          <w:shd w:val="clear" w:color="auto" w:fill="FFFFFF"/>
        </w:rPr>
        <w:t xml:space="preserve"> et al, 2015)</w:t>
      </w:r>
      <w:r w:rsidRPr="00C726AB">
        <w:rPr>
          <w:rFonts w:ascii="Times New Roman" w:hAnsi="Times New Roman" w:cs="Times New Roman"/>
          <w:sz w:val="24"/>
          <w:szCs w:val="24"/>
        </w:rPr>
        <w:t xml:space="preserve">. </w:t>
      </w:r>
      <w:r w:rsidR="001913BB">
        <w:rPr>
          <w:rFonts w:ascii="Times New Roman" w:hAnsi="Times New Roman" w:cs="Times New Roman"/>
          <w:sz w:val="24"/>
          <w:szCs w:val="24"/>
        </w:rPr>
        <w:t>I experience emotional contagion w</w:t>
      </w:r>
      <w:r w:rsidRPr="00C726AB">
        <w:rPr>
          <w:rFonts w:ascii="Times New Roman" w:hAnsi="Times New Roman" w:cs="Times New Roman"/>
          <w:sz w:val="24"/>
          <w:szCs w:val="24"/>
        </w:rPr>
        <w:t xml:space="preserve">hen </w:t>
      </w:r>
      <w:r w:rsidR="001913BB">
        <w:rPr>
          <w:rFonts w:ascii="Times New Roman" w:hAnsi="Times New Roman" w:cs="Times New Roman"/>
          <w:sz w:val="24"/>
          <w:szCs w:val="24"/>
        </w:rPr>
        <w:t xml:space="preserve">a classmate </w:t>
      </w:r>
      <w:r w:rsidRPr="00C726AB">
        <w:rPr>
          <w:rFonts w:ascii="Times New Roman" w:hAnsi="Times New Roman" w:cs="Times New Roman"/>
          <w:sz w:val="24"/>
          <w:szCs w:val="24"/>
        </w:rPr>
        <w:t xml:space="preserve">tells </w:t>
      </w:r>
      <w:r w:rsidR="001913BB">
        <w:rPr>
          <w:rFonts w:ascii="Times New Roman" w:hAnsi="Times New Roman" w:cs="Times New Roman"/>
          <w:sz w:val="24"/>
          <w:szCs w:val="24"/>
        </w:rPr>
        <w:t xml:space="preserve">me </w:t>
      </w:r>
      <w:r w:rsidRPr="00C726AB">
        <w:rPr>
          <w:rFonts w:ascii="Times New Roman" w:hAnsi="Times New Roman" w:cs="Times New Roman"/>
          <w:sz w:val="24"/>
          <w:szCs w:val="24"/>
        </w:rPr>
        <w:t xml:space="preserve">with a big smile that </w:t>
      </w:r>
      <w:r w:rsidR="001913BB">
        <w:rPr>
          <w:rFonts w:ascii="Times New Roman" w:hAnsi="Times New Roman" w:cs="Times New Roman"/>
          <w:sz w:val="24"/>
          <w:szCs w:val="24"/>
        </w:rPr>
        <w:t xml:space="preserve">they have </w:t>
      </w:r>
      <w:r w:rsidRPr="00C726AB">
        <w:rPr>
          <w:rFonts w:ascii="Times New Roman" w:hAnsi="Times New Roman" w:cs="Times New Roman"/>
          <w:sz w:val="24"/>
          <w:szCs w:val="24"/>
        </w:rPr>
        <w:t>passed an</w:t>
      </w:r>
      <w:r w:rsidR="001913BB">
        <w:rPr>
          <w:rFonts w:ascii="Times New Roman" w:hAnsi="Times New Roman" w:cs="Times New Roman"/>
          <w:sz w:val="24"/>
          <w:szCs w:val="24"/>
        </w:rPr>
        <w:t xml:space="preserve"> examination and I tend to smile back and show happiness as well. When a </w:t>
      </w:r>
      <w:r w:rsidRPr="00C726AB">
        <w:rPr>
          <w:rFonts w:ascii="Times New Roman" w:hAnsi="Times New Roman" w:cs="Times New Roman"/>
          <w:sz w:val="24"/>
          <w:szCs w:val="24"/>
        </w:rPr>
        <w:t xml:space="preserve">friend </w:t>
      </w:r>
      <w:r w:rsidR="001913BB">
        <w:rPr>
          <w:rFonts w:ascii="Times New Roman" w:hAnsi="Times New Roman" w:cs="Times New Roman"/>
          <w:sz w:val="24"/>
          <w:szCs w:val="24"/>
        </w:rPr>
        <w:t xml:space="preserve">informs me that </w:t>
      </w:r>
      <w:r w:rsidRPr="00C726AB">
        <w:rPr>
          <w:rFonts w:ascii="Times New Roman" w:hAnsi="Times New Roman" w:cs="Times New Roman"/>
          <w:sz w:val="24"/>
          <w:szCs w:val="24"/>
        </w:rPr>
        <w:t>his father</w:t>
      </w:r>
      <w:r w:rsidR="001913BB">
        <w:rPr>
          <w:rFonts w:ascii="Times New Roman" w:hAnsi="Times New Roman" w:cs="Times New Roman"/>
          <w:sz w:val="24"/>
          <w:szCs w:val="24"/>
        </w:rPr>
        <w:t xml:space="preserve"> or mother has </w:t>
      </w:r>
      <w:r w:rsidRPr="00C726AB">
        <w:rPr>
          <w:rFonts w:ascii="Times New Roman" w:hAnsi="Times New Roman" w:cs="Times New Roman"/>
          <w:sz w:val="24"/>
          <w:szCs w:val="24"/>
        </w:rPr>
        <w:t xml:space="preserve">passed away </w:t>
      </w:r>
      <w:r w:rsidR="001913BB">
        <w:rPr>
          <w:rFonts w:ascii="Times New Roman" w:hAnsi="Times New Roman" w:cs="Times New Roman"/>
          <w:sz w:val="24"/>
          <w:szCs w:val="24"/>
        </w:rPr>
        <w:t xml:space="preserve">with a grieving face, I tend to show an expression of being </w:t>
      </w:r>
      <w:r w:rsidRPr="00C726AB">
        <w:rPr>
          <w:rFonts w:ascii="Times New Roman" w:hAnsi="Times New Roman" w:cs="Times New Roman"/>
          <w:sz w:val="24"/>
          <w:szCs w:val="24"/>
        </w:rPr>
        <w:t>depressed</w:t>
      </w:r>
      <w:r w:rsidR="009D5DA0">
        <w:rPr>
          <w:rFonts w:ascii="Times New Roman" w:hAnsi="Times New Roman" w:cs="Times New Roman"/>
          <w:sz w:val="24"/>
          <w:szCs w:val="24"/>
        </w:rPr>
        <w:t xml:space="preserve"> since my friend will be so sad for losing their parent. </w:t>
      </w:r>
      <w:r w:rsidRPr="00C726AB">
        <w:rPr>
          <w:rFonts w:ascii="Times New Roman" w:hAnsi="Times New Roman" w:cs="Times New Roman"/>
          <w:sz w:val="24"/>
          <w:szCs w:val="24"/>
        </w:rPr>
        <w:t>W</w:t>
      </w:r>
      <w:r w:rsidR="009D5DA0">
        <w:rPr>
          <w:rFonts w:ascii="Times New Roman" w:hAnsi="Times New Roman" w:cs="Times New Roman"/>
          <w:sz w:val="24"/>
          <w:szCs w:val="24"/>
        </w:rPr>
        <w:t>h</w:t>
      </w:r>
      <w:r w:rsidRPr="00C726AB">
        <w:rPr>
          <w:rFonts w:ascii="Times New Roman" w:hAnsi="Times New Roman" w:cs="Times New Roman"/>
          <w:sz w:val="24"/>
          <w:szCs w:val="24"/>
        </w:rPr>
        <w:t>e</w:t>
      </w:r>
      <w:r w:rsidR="009D5DA0">
        <w:rPr>
          <w:rFonts w:ascii="Times New Roman" w:hAnsi="Times New Roman" w:cs="Times New Roman"/>
          <w:sz w:val="24"/>
          <w:szCs w:val="24"/>
        </w:rPr>
        <w:t xml:space="preserve">n working a given field, for example healthcare institution, we should have enough </w:t>
      </w:r>
      <w:r w:rsidRPr="00C726AB">
        <w:rPr>
          <w:rFonts w:ascii="Times New Roman" w:hAnsi="Times New Roman" w:cs="Times New Roman"/>
          <w:sz w:val="24"/>
          <w:szCs w:val="24"/>
        </w:rPr>
        <w:t>emotional contagion</w:t>
      </w:r>
      <w:r w:rsidR="009D5DA0">
        <w:rPr>
          <w:rFonts w:ascii="Times New Roman" w:hAnsi="Times New Roman" w:cs="Times New Roman"/>
          <w:sz w:val="24"/>
          <w:szCs w:val="24"/>
        </w:rPr>
        <w:t xml:space="preserve"> so as to</w:t>
      </w:r>
      <w:r w:rsidRPr="00C726AB">
        <w:rPr>
          <w:rFonts w:ascii="Times New Roman" w:hAnsi="Times New Roman" w:cs="Times New Roman"/>
          <w:sz w:val="24"/>
          <w:szCs w:val="24"/>
        </w:rPr>
        <w:t> synchronize our emotions</w:t>
      </w:r>
      <w:r w:rsidR="009D5DA0">
        <w:rPr>
          <w:rFonts w:ascii="Times New Roman" w:hAnsi="Times New Roman" w:cs="Times New Roman"/>
          <w:sz w:val="24"/>
          <w:szCs w:val="24"/>
        </w:rPr>
        <w:t xml:space="preserve"> with what patients are going through</w:t>
      </w:r>
      <w:r w:rsidRPr="00C726AB">
        <w:rPr>
          <w:rFonts w:ascii="Times New Roman" w:hAnsi="Times New Roman" w:cs="Times New Roman"/>
          <w:sz w:val="24"/>
          <w:szCs w:val="24"/>
        </w:rPr>
        <w:t> and</w:t>
      </w:r>
      <w:r w:rsidR="009D5DA0">
        <w:rPr>
          <w:rFonts w:ascii="Times New Roman" w:hAnsi="Times New Roman" w:cs="Times New Roman"/>
          <w:sz w:val="24"/>
          <w:szCs w:val="24"/>
        </w:rPr>
        <w:t xml:space="preserve"> be able to</w:t>
      </w:r>
      <w:r w:rsidRPr="00C726AB">
        <w:rPr>
          <w:rFonts w:ascii="Times New Roman" w:hAnsi="Times New Roman" w:cs="Times New Roman"/>
          <w:sz w:val="24"/>
          <w:szCs w:val="24"/>
        </w:rPr>
        <w:t xml:space="preserve"> express </w:t>
      </w:r>
      <w:r w:rsidR="009D5DA0">
        <w:rPr>
          <w:rFonts w:ascii="Times New Roman" w:hAnsi="Times New Roman" w:cs="Times New Roman"/>
          <w:sz w:val="24"/>
          <w:szCs w:val="24"/>
        </w:rPr>
        <w:t xml:space="preserve">understanding of their </w:t>
      </w:r>
      <w:r w:rsidRPr="00C726AB">
        <w:rPr>
          <w:rFonts w:ascii="Times New Roman" w:hAnsi="Times New Roman" w:cs="Times New Roman"/>
          <w:sz w:val="24"/>
          <w:szCs w:val="24"/>
        </w:rPr>
        <w:t xml:space="preserve">needs. </w:t>
      </w:r>
      <w:r w:rsidR="009D5DA0">
        <w:rPr>
          <w:rFonts w:ascii="Times New Roman" w:hAnsi="Times New Roman" w:cs="Times New Roman"/>
          <w:sz w:val="24"/>
          <w:szCs w:val="24"/>
        </w:rPr>
        <w:t>Since e</w:t>
      </w:r>
      <w:r w:rsidRPr="00C726AB">
        <w:rPr>
          <w:rFonts w:ascii="Times New Roman" w:hAnsi="Times New Roman" w:cs="Times New Roman"/>
          <w:sz w:val="24"/>
          <w:szCs w:val="24"/>
        </w:rPr>
        <w:t xml:space="preserve">motional Contagion is closely </w:t>
      </w:r>
      <w:r w:rsidR="009D5DA0">
        <w:rPr>
          <w:rFonts w:ascii="Times New Roman" w:hAnsi="Times New Roman" w:cs="Times New Roman"/>
          <w:sz w:val="24"/>
          <w:szCs w:val="24"/>
        </w:rPr>
        <w:t>associated</w:t>
      </w:r>
      <w:r w:rsidRPr="00C726AB">
        <w:rPr>
          <w:rFonts w:ascii="Times New Roman" w:hAnsi="Times New Roman" w:cs="Times New Roman"/>
          <w:sz w:val="24"/>
          <w:szCs w:val="24"/>
        </w:rPr>
        <w:t xml:space="preserve"> with empathy</w:t>
      </w:r>
      <w:r w:rsidR="009D5DA0">
        <w:rPr>
          <w:rFonts w:ascii="Times New Roman" w:hAnsi="Times New Roman" w:cs="Times New Roman"/>
          <w:sz w:val="24"/>
          <w:szCs w:val="24"/>
        </w:rPr>
        <w:t>,</w:t>
      </w:r>
      <w:r w:rsidRPr="00C726AB">
        <w:rPr>
          <w:rFonts w:ascii="Times New Roman" w:hAnsi="Times New Roman" w:cs="Times New Roman"/>
          <w:sz w:val="24"/>
          <w:szCs w:val="24"/>
        </w:rPr>
        <w:t xml:space="preserve"> </w:t>
      </w:r>
      <w:r w:rsidR="009D5DA0">
        <w:rPr>
          <w:rFonts w:ascii="Times New Roman" w:hAnsi="Times New Roman" w:cs="Times New Roman"/>
          <w:sz w:val="24"/>
          <w:szCs w:val="24"/>
        </w:rPr>
        <w:t>lack of it</w:t>
      </w:r>
      <w:r w:rsidRPr="00C726AB">
        <w:rPr>
          <w:rFonts w:ascii="Times New Roman" w:hAnsi="Times New Roman" w:cs="Times New Roman"/>
          <w:sz w:val="24"/>
          <w:szCs w:val="24"/>
        </w:rPr>
        <w:t xml:space="preserve"> can be </w:t>
      </w:r>
      <w:r w:rsidR="009D5DA0">
        <w:rPr>
          <w:rFonts w:ascii="Times New Roman" w:hAnsi="Times New Roman" w:cs="Times New Roman"/>
          <w:sz w:val="24"/>
          <w:szCs w:val="24"/>
        </w:rPr>
        <w:t xml:space="preserve">an indicator </w:t>
      </w:r>
      <w:r w:rsidRPr="00C726AB">
        <w:rPr>
          <w:rFonts w:ascii="Times New Roman" w:hAnsi="Times New Roman" w:cs="Times New Roman"/>
          <w:sz w:val="24"/>
          <w:szCs w:val="24"/>
        </w:rPr>
        <w:t>of psychological or cognitive dis</w:t>
      </w:r>
      <w:r w:rsidR="009D5DA0">
        <w:rPr>
          <w:rFonts w:ascii="Times New Roman" w:hAnsi="Times New Roman" w:cs="Times New Roman"/>
          <w:sz w:val="24"/>
          <w:szCs w:val="24"/>
        </w:rPr>
        <w:t xml:space="preserve">orders. We should help individuals who lack emotional contagion by helping them adapt to </w:t>
      </w:r>
      <w:r w:rsidRPr="00C726AB">
        <w:rPr>
          <w:rFonts w:ascii="Times New Roman" w:hAnsi="Times New Roman" w:cs="Times New Roman"/>
          <w:sz w:val="24"/>
          <w:szCs w:val="24"/>
        </w:rPr>
        <w:t>an</w:t>
      </w:r>
      <w:r w:rsidR="009D5DA0">
        <w:rPr>
          <w:rFonts w:ascii="Times New Roman" w:hAnsi="Times New Roman" w:cs="Times New Roman"/>
          <w:sz w:val="24"/>
          <w:szCs w:val="24"/>
        </w:rPr>
        <w:t>y</w:t>
      </w:r>
      <w:r w:rsidRPr="00C726AB">
        <w:rPr>
          <w:rFonts w:ascii="Times New Roman" w:hAnsi="Times New Roman" w:cs="Times New Roman"/>
          <w:sz w:val="24"/>
          <w:szCs w:val="24"/>
        </w:rPr>
        <w:t xml:space="preserve"> emotional climate and </w:t>
      </w:r>
      <w:r w:rsidR="009D5DA0">
        <w:rPr>
          <w:rFonts w:ascii="Times New Roman" w:hAnsi="Times New Roman" w:cs="Times New Roman"/>
          <w:sz w:val="24"/>
          <w:szCs w:val="24"/>
        </w:rPr>
        <w:t xml:space="preserve">develop a </w:t>
      </w:r>
      <w:r w:rsidRPr="00C726AB">
        <w:rPr>
          <w:rFonts w:ascii="Times New Roman" w:hAnsi="Times New Roman" w:cs="Times New Roman"/>
          <w:sz w:val="24"/>
          <w:szCs w:val="24"/>
        </w:rPr>
        <w:t>culture</w:t>
      </w:r>
      <w:r w:rsidR="009D5DA0">
        <w:rPr>
          <w:rFonts w:ascii="Times New Roman" w:hAnsi="Times New Roman" w:cs="Times New Roman"/>
          <w:sz w:val="24"/>
          <w:szCs w:val="24"/>
        </w:rPr>
        <w:t xml:space="preserve"> of empathy so </w:t>
      </w:r>
      <w:r w:rsidRPr="00C726AB">
        <w:rPr>
          <w:rFonts w:ascii="Times New Roman" w:hAnsi="Times New Roman" w:cs="Times New Roman"/>
          <w:sz w:val="24"/>
          <w:szCs w:val="24"/>
        </w:rPr>
        <w:t xml:space="preserve">that </w:t>
      </w:r>
      <w:r w:rsidR="009D5DA0">
        <w:rPr>
          <w:rFonts w:ascii="Times New Roman" w:hAnsi="Times New Roman" w:cs="Times New Roman"/>
          <w:sz w:val="24"/>
          <w:szCs w:val="24"/>
        </w:rPr>
        <w:t>they can elicit emotions that</w:t>
      </w:r>
      <w:r w:rsidRPr="00C726AB">
        <w:rPr>
          <w:rFonts w:ascii="Times New Roman" w:hAnsi="Times New Roman" w:cs="Times New Roman"/>
          <w:sz w:val="24"/>
          <w:szCs w:val="24"/>
        </w:rPr>
        <w:t xml:space="preserve"> should or should not </w:t>
      </w:r>
      <w:r w:rsidR="009D5DA0">
        <w:rPr>
          <w:rFonts w:ascii="Times New Roman" w:hAnsi="Times New Roman" w:cs="Times New Roman"/>
          <w:sz w:val="24"/>
          <w:szCs w:val="24"/>
        </w:rPr>
        <w:t xml:space="preserve">be </w:t>
      </w:r>
      <w:r w:rsidRPr="00C726AB">
        <w:rPr>
          <w:rFonts w:ascii="Times New Roman" w:hAnsi="Times New Roman" w:cs="Times New Roman"/>
          <w:sz w:val="24"/>
          <w:szCs w:val="24"/>
        </w:rPr>
        <w:t>display</w:t>
      </w:r>
      <w:r w:rsidR="009D5DA0">
        <w:rPr>
          <w:rFonts w:ascii="Times New Roman" w:hAnsi="Times New Roman" w:cs="Times New Roman"/>
          <w:sz w:val="24"/>
          <w:szCs w:val="24"/>
        </w:rPr>
        <w:t xml:space="preserve"> at given situation. </w:t>
      </w:r>
    </w:p>
    <w:p w:rsidR="00343062" w:rsidRDefault="00343062" w:rsidP="009D5DA0">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Source:</w:t>
      </w:r>
    </w:p>
    <w:p w:rsidR="00343062" w:rsidRPr="00343062" w:rsidRDefault="00343062" w:rsidP="00343062">
      <w:pPr>
        <w:spacing w:line="480" w:lineRule="auto"/>
        <w:rPr>
          <w:rFonts w:ascii="Times New Roman" w:hAnsi="Times New Roman" w:cs="Times New Roman"/>
          <w:sz w:val="24"/>
          <w:szCs w:val="24"/>
        </w:rPr>
      </w:pPr>
      <w:proofErr w:type="spellStart"/>
      <w:r w:rsidRPr="00343062">
        <w:rPr>
          <w:rFonts w:ascii="Times New Roman" w:hAnsi="Times New Roman" w:cs="Times New Roman"/>
          <w:color w:val="222222"/>
          <w:sz w:val="24"/>
          <w:szCs w:val="24"/>
          <w:shd w:val="clear" w:color="auto" w:fill="FFFFFF"/>
        </w:rPr>
        <w:t>Dezecache</w:t>
      </w:r>
      <w:proofErr w:type="spellEnd"/>
      <w:r w:rsidRPr="00343062">
        <w:rPr>
          <w:rFonts w:ascii="Times New Roman" w:hAnsi="Times New Roman" w:cs="Times New Roman"/>
          <w:color w:val="222222"/>
          <w:sz w:val="24"/>
          <w:szCs w:val="24"/>
          <w:shd w:val="clear" w:color="auto" w:fill="FFFFFF"/>
        </w:rPr>
        <w:t xml:space="preserve">, G., Jacob, P., &amp; </w:t>
      </w:r>
      <w:proofErr w:type="spellStart"/>
      <w:r w:rsidRPr="00343062">
        <w:rPr>
          <w:rFonts w:ascii="Times New Roman" w:hAnsi="Times New Roman" w:cs="Times New Roman"/>
          <w:color w:val="222222"/>
          <w:sz w:val="24"/>
          <w:szCs w:val="24"/>
          <w:shd w:val="clear" w:color="auto" w:fill="FFFFFF"/>
        </w:rPr>
        <w:t>Grèzes</w:t>
      </w:r>
      <w:proofErr w:type="spellEnd"/>
      <w:r w:rsidRPr="00343062">
        <w:rPr>
          <w:rFonts w:ascii="Times New Roman" w:hAnsi="Times New Roman" w:cs="Times New Roman"/>
          <w:color w:val="222222"/>
          <w:sz w:val="24"/>
          <w:szCs w:val="24"/>
          <w:shd w:val="clear" w:color="auto" w:fill="FFFFFF"/>
        </w:rPr>
        <w:t>, J. (2015). Emotional contagion: its scope and limits. </w:t>
      </w:r>
      <w:r w:rsidRPr="00343062">
        <w:rPr>
          <w:rFonts w:ascii="Times New Roman" w:hAnsi="Times New Roman" w:cs="Times New Roman"/>
          <w:i/>
          <w:iCs/>
          <w:color w:val="222222"/>
          <w:sz w:val="24"/>
          <w:szCs w:val="24"/>
          <w:shd w:val="clear" w:color="auto" w:fill="FFFFFF"/>
        </w:rPr>
        <w:t>Trends in cognitive sciences</w:t>
      </w:r>
      <w:r w:rsidRPr="00343062">
        <w:rPr>
          <w:rFonts w:ascii="Times New Roman" w:hAnsi="Times New Roman" w:cs="Times New Roman"/>
          <w:color w:val="222222"/>
          <w:sz w:val="24"/>
          <w:szCs w:val="24"/>
          <w:shd w:val="clear" w:color="auto" w:fill="FFFFFF"/>
        </w:rPr>
        <w:t>, </w:t>
      </w:r>
      <w:r w:rsidRPr="00343062">
        <w:rPr>
          <w:rFonts w:ascii="Times New Roman" w:hAnsi="Times New Roman" w:cs="Times New Roman"/>
          <w:i/>
          <w:iCs/>
          <w:color w:val="222222"/>
          <w:sz w:val="24"/>
          <w:szCs w:val="24"/>
          <w:shd w:val="clear" w:color="auto" w:fill="FFFFFF"/>
        </w:rPr>
        <w:t>19</w:t>
      </w:r>
      <w:r w:rsidRPr="00343062">
        <w:rPr>
          <w:rFonts w:ascii="Times New Roman" w:hAnsi="Times New Roman" w:cs="Times New Roman"/>
          <w:color w:val="222222"/>
          <w:sz w:val="24"/>
          <w:szCs w:val="24"/>
          <w:shd w:val="clear" w:color="auto" w:fill="FFFFFF"/>
        </w:rPr>
        <w:t>(6), 297-299.</w:t>
      </w:r>
    </w:p>
    <w:p w:rsidR="00C726AB" w:rsidRPr="00C726AB" w:rsidRDefault="00C726AB" w:rsidP="009D5DA0">
      <w:pPr>
        <w:spacing w:line="480" w:lineRule="auto"/>
        <w:ind w:firstLine="720"/>
        <w:rPr>
          <w:rFonts w:ascii="Roboto" w:eastAsia="Roboto" w:hAnsi="Roboto" w:cs="Roboto"/>
          <w:b/>
          <w:color w:val="373A3C"/>
          <w:sz w:val="23"/>
          <w:szCs w:val="23"/>
          <w:highlight w:val="white"/>
        </w:rPr>
      </w:pPr>
      <w:r w:rsidRPr="00C726AB">
        <w:rPr>
          <w:rFonts w:ascii="Roboto" w:eastAsia="Roboto" w:hAnsi="Roboto" w:cs="Roboto"/>
          <w:b/>
          <w:color w:val="373A3C"/>
          <w:sz w:val="23"/>
          <w:szCs w:val="23"/>
          <w:highlight w:val="white"/>
        </w:rPr>
        <w:t>Briefly describe the concept of groupthink. Why does it occur, and what are its dangers? Have you ever experienced this phenomenon?</w:t>
      </w:r>
    </w:p>
    <w:p w:rsidR="002355A8" w:rsidRDefault="00C726AB" w:rsidP="002355A8">
      <w:pPr>
        <w:spacing w:line="480" w:lineRule="auto"/>
        <w:ind w:firstLine="720"/>
        <w:rPr>
          <w:rFonts w:ascii="Times New Roman" w:hAnsi="Times New Roman" w:cs="Times New Roman"/>
          <w:sz w:val="24"/>
          <w:szCs w:val="24"/>
        </w:rPr>
      </w:pPr>
      <w:r w:rsidRPr="00C726AB">
        <w:rPr>
          <w:rFonts w:ascii="Times New Roman" w:hAnsi="Times New Roman" w:cs="Times New Roman"/>
          <w:sz w:val="24"/>
          <w:szCs w:val="24"/>
        </w:rPr>
        <w:lastRenderedPageBreak/>
        <w:t xml:space="preserve">Groupthink </w:t>
      </w:r>
      <w:r w:rsidR="009D5DA0">
        <w:rPr>
          <w:rFonts w:ascii="Times New Roman" w:hAnsi="Times New Roman" w:cs="Times New Roman"/>
          <w:sz w:val="24"/>
          <w:szCs w:val="24"/>
        </w:rPr>
        <w:t xml:space="preserve">describes </w:t>
      </w:r>
      <w:r w:rsidRPr="00C726AB">
        <w:rPr>
          <w:rFonts w:ascii="Times New Roman" w:hAnsi="Times New Roman" w:cs="Times New Roman"/>
          <w:sz w:val="24"/>
          <w:szCs w:val="24"/>
        </w:rPr>
        <w:t xml:space="preserve">a phenomenon </w:t>
      </w:r>
      <w:r w:rsidR="009D5DA0">
        <w:rPr>
          <w:rFonts w:ascii="Times New Roman" w:hAnsi="Times New Roman" w:cs="Times New Roman"/>
          <w:sz w:val="24"/>
          <w:szCs w:val="24"/>
        </w:rPr>
        <w:t>which o</w:t>
      </w:r>
      <w:r w:rsidRPr="00C726AB">
        <w:rPr>
          <w:rFonts w:ascii="Times New Roman" w:hAnsi="Times New Roman" w:cs="Times New Roman"/>
          <w:sz w:val="24"/>
          <w:szCs w:val="24"/>
        </w:rPr>
        <w:t>ccurs when</w:t>
      </w:r>
      <w:r w:rsidR="009D5DA0">
        <w:rPr>
          <w:rFonts w:ascii="Times New Roman" w:hAnsi="Times New Roman" w:cs="Times New Roman"/>
          <w:sz w:val="24"/>
          <w:szCs w:val="24"/>
        </w:rPr>
        <w:t xml:space="preserve"> an individual ignores personal desire to present and use </w:t>
      </w:r>
      <w:r w:rsidR="00046A3B">
        <w:rPr>
          <w:rFonts w:ascii="Times New Roman" w:hAnsi="Times New Roman" w:cs="Times New Roman"/>
          <w:sz w:val="24"/>
          <w:szCs w:val="24"/>
        </w:rPr>
        <w:t>alternatives over a given situation and instead is overridden by the desire of a</w:t>
      </w:r>
      <w:r w:rsidRPr="00C726AB">
        <w:rPr>
          <w:rFonts w:ascii="Times New Roman" w:hAnsi="Times New Roman" w:cs="Times New Roman"/>
          <w:sz w:val="24"/>
          <w:szCs w:val="24"/>
        </w:rPr>
        <w:t xml:space="preserve"> group consensus</w:t>
      </w:r>
      <w:r w:rsidR="002355A8">
        <w:rPr>
          <w:rFonts w:ascii="Times New Roman" w:hAnsi="Times New Roman" w:cs="Times New Roman"/>
          <w:sz w:val="24"/>
          <w:szCs w:val="24"/>
        </w:rPr>
        <w:t xml:space="preserve"> (</w:t>
      </w:r>
      <w:r w:rsidR="002355A8" w:rsidRPr="002355A8">
        <w:rPr>
          <w:rFonts w:ascii="Times New Roman" w:hAnsi="Times New Roman" w:cs="Times New Roman"/>
          <w:color w:val="222222"/>
          <w:sz w:val="24"/>
          <w:szCs w:val="24"/>
          <w:shd w:val="clear" w:color="auto" w:fill="FFFFFF"/>
        </w:rPr>
        <w:t>Russell</w:t>
      </w:r>
      <w:r w:rsidR="002355A8">
        <w:rPr>
          <w:rFonts w:ascii="Times New Roman" w:hAnsi="Times New Roman" w:cs="Times New Roman"/>
          <w:color w:val="222222"/>
          <w:sz w:val="24"/>
          <w:szCs w:val="24"/>
          <w:shd w:val="clear" w:color="auto" w:fill="FFFFFF"/>
        </w:rPr>
        <w:t xml:space="preserve"> et al, 2015)</w:t>
      </w:r>
      <w:r w:rsidR="00046A3B">
        <w:rPr>
          <w:rFonts w:ascii="Times New Roman" w:hAnsi="Times New Roman" w:cs="Times New Roman"/>
          <w:sz w:val="24"/>
          <w:szCs w:val="24"/>
        </w:rPr>
        <w:t xml:space="preserve">. Such an individual fails to seek and </w:t>
      </w:r>
      <w:r w:rsidRPr="00C726AB">
        <w:rPr>
          <w:rFonts w:ascii="Times New Roman" w:hAnsi="Times New Roman" w:cs="Times New Roman"/>
          <w:sz w:val="24"/>
          <w:szCs w:val="24"/>
        </w:rPr>
        <w:t xml:space="preserve">present </w:t>
      </w:r>
      <w:r w:rsidR="00046A3B">
        <w:rPr>
          <w:rFonts w:ascii="Times New Roman" w:hAnsi="Times New Roman" w:cs="Times New Roman"/>
          <w:sz w:val="24"/>
          <w:szCs w:val="24"/>
        </w:rPr>
        <w:t xml:space="preserve">personal </w:t>
      </w:r>
      <w:r w:rsidRPr="00C726AB">
        <w:rPr>
          <w:rFonts w:ascii="Times New Roman" w:hAnsi="Times New Roman" w:cs="Times New Roman"/>
          <w:sz w:val="24"/>
          <w:szCs w:val="24"/>
        </w:rPr>
        <w:t>alternatives,</w:t>
      </w:r>
      <w:r w:rsidR="00046A3B">
        <w:rPr>
          <w:rFonts w:ascii="Times New Roman" w:hAnsi="Times New Roman" w:cs="Times New Roman"/>
          <w:sz w:val="24"/>
          <w:szCs w:val="24"/>
        </w:rPr>
        <w:t xml:space="preserve"> fail to</w:t>
      </w:r>
      <w:r w:rsidRPr="00C726AB">
        <w:rPr>
          <w:rFonts w:ascii="Times New Roman" w:hAnsi="Times New Roman" w:cs="Times New Roman"/>
          <w:sz w:val="24"/>
          <w:szCs w:val="24"/>
        </w:rPr>
        <w:t xml:space="preserve"> critique</w:t>
      </w:r>
      <w:r w:rsidR="00046A3B">
        <w:rPr>
          <w:rFonts w:ascii="Times New Roman" w:hAnsi="Times New Roman" w:cs="Times New Roman"/>
          <w:sz w:val="24"/>
          <w:szCs w:val="24"/>
        </w:rPr>
        <w:t xml:space="preserve"> group’s</w:t>
      </w:r>
      <w:r w:rsidRPr="00C726AB">
        <w:rPr>
          <w:rFonts w:ascii="Times New Roman" w:hAnsi="Times New Roman" w:cs="Times New Roman"/>
          <w:sz w:val="24"/>
          <w:szCs w:val="24"/>
        </w:rPr>
        <w:t xml:space="preserve"> position</w:t>
      </w:r>
      <w:r w:rsidR="00046A3B">
        <w:rPr>
          <w:rFonts w:ascii="Times New Roman" w:hAnsi="Times New Roman" w:cs="Times New Roman"/>
          <w:sz w:val="24"/>
          <w:szCs w:val="24"/>
        </w:rPr>
        <w:t xml:space="preserve"> or fears to</w:t>
      </w:r>
      <w:r w:rsidRPr="00C726AB">
        <w:rPr>
          <w:rFonts w:ascii="Times New Roman" w:hAnsi="Times New Roman" w:cs="Times New Roman"/>
          <w:sz w:val="24"/>
          <w:szCs w:val="24"/>
        </w:rPr>
        <w:t xml:space="preserve"> express </w:t>
      </w:r>
      <w:r w:rsidR="00046A3B">
        <w:rPr>
          <w:rFonts w:ascii="Times New Roman" w:hAnsi="Times New Roman" w:cs="Times New Roman"/>
          <w:sz w:val="24"/>
          <w:szCs w:val="24"/>
        </w:rPr>
        <w:t xml:space="preserve">their own opinion since they think it is </w:t>
      </w:r>
      <w:r w:rsidRPr="00C726AB">
        <w:rPr>
          <w:rFonts w:ascii="Times New Roman" w:hAnsi="Times New Roman" w:cs="Times New Roman"/>
          <w:sz w:val="24"/>
          <w:szCs w:val="24"/>
        </w:rPr>
        <w:t>an unpopular opinion.</w:t>
      </w:r>
      <w:r w:rsidR="00046A3B">
        <w:rPr>
          <w:rFonts w:ascii="Times New Roman" w:hAnsi="Times New Roman" w:cs="Times New Roman"/>
          <w:sz w:val="24"/>
          <w:szCs w:val="24"/>
        </w:rPr>
        <w:t xml:space="preserve"> The situation is caused by failure to apply an individual’s problem solving and decision making skills in a bid to secure </w:t>
      </w:r>
      <w:r w:rsidRPr="00C726AB">
        <w:rPr>
          <w:rFonts w:ascii="Times New Roman" w:hAnsi="Times New Roman" w:cs="Times New Roman"/>
          <w:sz w:val="24"/>
          <w:szCs w:val="24"/>
        </w:rPr>
        <w:t>group cohesion</w:t>
      </w:r>
      <w:r w:rsidR="00046A3B">
        <w:rPr>
          <w:rFonts w:ascii="Times New Roman" w:hAnsi="Times New Roman" w:cs="Times New Roman"/>
          <w:sz w:val="24"/>
          <w:szCs w:val="24"/>
        </w:rPr>
        <w:t xml:space="preserve">. </w:t>
      </w:r>
      <w:r w:rsidRPr="00C726AB">
        <w:rPr>
          <w:rFonts w:ascii="Times New Roman" w:hAnsi="Times New Roman" w:cs="Times New Roman"/>
          <w:sz w:val="24"/>
          <w:szCs w:val="24"/>
        </w:rPr>
        <w:t xml:space="preserve"> </w:t>
      </w:r>
      <w:r w:rsidR="00046A3B">
        <w:rPr>
          <w:rFonts w:ascii="Times New Roman" w:hAnsi="Times New Roman" w:cs="Times New Roman"/>
          <w:sz w:val="24"/>
          <w:szCs w:val="24"/>
        </w:rPr>
        <w:t xml:space="preserve">This situation can lead to adverse effects such as loss of lives or huge economic losses.  For example, </w:t>
      </w:r>
      <w:r w:rsidRPr="00C726AB">
        <w:rPr>
          <w:rFonts w:ascii="Times New Roman" w:hAnsi="Times New Roman" w:cs="Times New Roman"/>
          <w:sz w:val="24"/>
          <w:szCs w:val="24"/>
        </w:rPr>
        <w:t xml:space="preserve">the Challenger Space Shuttle disaster </w:t>
      </w:r>
      <w:r w:rsidR="00046A3B">
        <w:rPr>
          <w:rFonts w:ascii="Times New Roman" w:hAnsi="Times New Roman" w:cs="Times New Roman"/>
          <w:sz w:val="24"/>
          <w:szCs w:val="24"/>
        </w:rPr>
        <w:t>where some e</w:t>
      </w:r>
      <w:r w:rsidRPr="00C726AB">
        <w:rPr>
          <w:rFonts w:ascii="Times New Roman" w:hAnsi="Times New Roman" w:cs="Times New Roman"/>
          <w:sz w:val="24"/>
          <w:szCs w:val="24"/>
        </w:rPr>
        <w:t xml:space="preserve">ngineers of the space </w:t>
      </w:r>
      <w:r w:rsidR="00046A3B">
        <w:rPr>
          <w:rFonts w:ascii="Times New Roman" w:hAnsi="Times New Roman" w:cs="Times New Roman"/>
          <w:sz w:val="24"/>
          <w:szCs w:val="24"/>
        </w:rPr>
        <w:t xml:space="preserve">craft </w:t>
      </w:r>
      <w:r w:rsidRPr="00C726AB">
        <w:rPr>
          <w:rFonts w:ascii="Times New Roman" w:hAnsi="Times New Roman" w:cs="Times New Roman"/>
          <w:sz w:val="24"/>
          <w:szCs w:val="24"/>
        </w:rPr>
        <w:t xml:space="preserve">knew </w:t>
      </w:r>
      <w:r w:rsidR="00046A3B">
        <w:rPr>
          <w:rFonts w:ascii="Times New Roman" w:hAnsi="Times New Roman" w:cs="Times New Roman"/>
          <w:sz w:val="24"/>
          <w:szCs w:val="24"/>
        </w:rPr>
        <w:t xml:space="preserve">in advance </w:t>
      </w:r>
      <w:r w:rsidRPr="00C726AB">
        <w:rPr>
          <w:rFonts w:ascii="Times New Roman" w:hAnsi="Times New Roman" w:cs="Times New Roman"/>
          <w:sz w:val="24"/>
          <w:szCs w:val="24"/>
        </w:rPr>
        <w:t>about some</w:t>
      </w:r>
      <w:r w:rsidR="00046A3B">
        <w:rPr>
          <w:rFonts w:ascii="Times New Roman" w:hAnsi="Times New Roman" w:cs="Times New Roman"/>
          <w:sz w:val="24"/>
          <w:szCs w:val="24"/>
        </w:rPr>
        <w:t xml:space="preserve"> potential</w:t>
      </w:r>
      <w:r w:rsidRPr="00C726AB">
        <w:rPr>
          <w:rFonts w:ascii="Times New Roman" w:hAnsi="Times New Roman" w:cs="Times New Roman"/>
          <w:sz w:val="24"/>
          <w:szCs w:val="24"/>
        </w:rPr>
        <w:t xml:space="preserve"> faulty parts</w:t>
      </w:r>
      <w:r w:rsidR="00046A3B">
        <w:rPr>
          <w:rFonts w:ascii="Times New Roman" w:hAnsi="Times New Roman" w:cs="Times New Roman"/>
          <w:sz w:val="24"/>
          <w:szCs w:val="24"/>
        </w:rPr>
        <w:t xml:space="preserve"> several</w:t>
      </w:r>
      <w:r w:rsidRPr="00C726AB">
        <w:rPr>
          <w:rFonts w:ascii="Times New Roman" w:hAnsi="Times New Roman" w:cs="Times New Roman"/>
          <w:sz w:val="24"/>
          <w:szCs w:val="24"/>
        </w:rPr>
        <w:t xml:space="preserve"> months before </w:t>
      </w:r>
      <w:r w:rsidR="00046A3B">
        <w:rPr>
          <w:rFonts w:ascii="Times New Roman" w:hAnsi="Times New Roman" w:cs="Times New Roman"/>
          <w:sz w:val="24"/>
          <w:szCs w:val="24"/>
        </w:rPr>
        <w:t xml:space="preserve">the its launch </w:t>
      </w:r>
      <w:r w:rsidRPr="00C726AB">
        <w:rPr>
          <w:rFonts w:ascii="Times New Roman" w:hAnsi="Times New Roman" w:cs="Times New Roman"/>
          <w:sz w:val="24"/>
          <w:szCs w:val="24"/>
        </w:rPr>
        <w:t xml:space="preserve">but </w:t>
      </w:r>
      <w:r w:rsidR="00046A3B">
        <w:rPr>
          <w:rFonts w:ascii="Times New Roman" w:hAnsi="Times New Roman" w:cs="Times New Roman"/>
          <w:sz w:val="24"/>
          <w:szCs w:val="24"/>
        </w:rPr>
        <w:t xml:space="preserve">feared to say about it due to the potential </w:t>
      </w:r>
      <w:r w:rsidRPr="00C726AB">
        <w:rPr>
          <w:rFonts w:ascii="Times New Roman" w:hAnsi="Times New Roman" w:cs="Times New Roman"/>
          <w:sz w:val="24"/>
          <w:szCs w:val="24"/>
        </w:rPr>
        <w:t>negative press</w:t>
      </w:r>
      <w:r w:rsidR="00046A3B">
        <w:rPr>
          <w:rFonts w:ascii="Times New Roman" w:hAnsi="Times New Roman" w:cs="Times New Roman"/>
          <w:sz w:val="24"/>
          <w:szCs w:val="24"/>
        </w:rPr>
        <w:t xml:space="preserve"> coverage</w:t>
      </w:r>
      <w:r w:rsidRPr="00C726AB">
        <w:rPr>
          <w:rFonts w:ascii="Times New Roman" w:hAnsi="Times New Roman" w:cs="Times New Roman"/>
          <w:sz w:val="24"/>
          <w:szCs w:val="24"/>
        </w:rPr>
        <w:t xml:space="preserve"> </w:t>
      </w:r>
      <w:r w:rsidR="00046A3B">
        <w:rPr>
          <w:rFonts w:ascii="Times New Roman" w:hAnsi="Times New Roman" w:cs="Times New Roman"/>
          <w:sz w:val="24"/>
          <w:szCs w:val="24"/>
        </w:rPr>
        <w:t xml:space="preserve">and thus </w:t>
      </w:r>
      <w:r w:rsidRPr="00C726AB">
        <w:rPr>
          <w:rFonts w:ascii="Times New Roman" w:hAnsi="Times New Roman" w:cs="Times New Roman"/>
          <w:sz w:val="24"/>
          <w:szCs w:val="24"/>
        </w:rPr>
        <w:t xml:space="preserve">pushed </w:t>
      </w:r>
      <w:r w:rsidR="00046A3B">
        <w:rPr>
          <w:rFonts w:ascii="Times New Roman" w:hAnsi="Times New Roman" w:cs="Times New Roman"/>
          <w:sz w:val="24"/>
          <w:szCs w:val="24"/>
        </w:rPr>
        <w:t>on</w:t>
      </w:r>
      <w:r w:rsidRPr="00C726AB">
        <w:rPr>
          <w:rFonts w:ascii="Times New Roman" w:hAnsi="Times New Roman" w:cs="Times New Roman"/>
          <w:sz w:val="24"/>
          <w:szCs w:val="24"/>
        </w:rPr>
        <w:t xml:space="preserve"> with the launch</w:t>
      </w:r>
      <w:r w:rsidR="00046A3B">
        <w:rPr>
          <w:rFonts w:ascii="Times New Roman" w:hAnsi="Times New Roman" w:cs="Times New Roman"/>
          <w:sz w:val="24"/>
          <w:szCs w:val="24"/>
        </w:rPr>
        <w:t>.</w:t>
      </w:r>
      <w:r w:rsidRPr="00C726AB">
        <w:rPr>
          <w:rFonts w:ascii="Times New Roman" w:hAnsi="Times New Roman" w:cs="Times New Roman"/>
          <w:sz w:val="24"/>
          <w:szCs w:val="24"/>
        </w:rPr>
        <w:t xml:space="preserve"> </w:t>
      </w:r>
      <w:r w:rsidR="00046A3B">
        <w:rPr>
          <w:rFonts w:ascii="Times New Roman" w:hAnsi="Times New Roman" w:cs="Times New Roman"/>
          <w:sz w:val="24"/>
          <w:szCs w:val="24"/>
        </w:rPr>
        <w:t xml:space="preserve">I have found myself in such a situation in the past when </w:t>
      </w:r>
      <w:r w:rsidR="002355A8">
        <w:rPr>
          <w:rFonts w:ascii="Times New Roman" w:hAnsi="Times New Roman" w:cs="Times New Roman"/>
          <w:sz w:val="24"/>
          <w:szCs w:val="24"/>
        </w:rPr>
        <w:t>completing a group assignment. I realized that part of what my group mate had done was not correct but I feared that I would cause panic among my classmate if I said I pointed the error.</w:t>
      </w:r>
    </w:p>
    <w:p w:rsidR="002355A8" w:rsidRDefault="002355A8" w:rsidP="002355A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Source:</w:t>
      </w:r>
    </w:p>
    <w:p w:rsidR="002355A8" w:rsidRDefault="002355A8" w:rsidP="002355A8">
      <w:pPr>
        <w:spacing w:line="480" w:lineRule="auto"/>
        <w:ind w:firstLine="720"/>
        <w:rPr>
          <w:rFonts w:ascii="Times New Roman" w:hAnsi="Times New Roman" w:cs="Times New Roman"/>
          <w:sz w:val="24"/>
          <w:szCs w:val="24"/>
        </w:rPr>
      </w:pPr>
      <w:r w:rsidRPr="002355A8">
        <w:rPr>
          <w:rFonts w:ascii="Times New Roman" w:hAnsi="Times New Roman" w:cs="Times New Roman"/>
          <w:color w:val="222222"/>
          <w:sz w:val="24"/>
          <w:szCs w:val="24"/>
          <w:shd w:val="clear" w:color="auto" w:fill="FFFFFF"/>
        </w:rPr>
        <w:t xml:space="preserve">Russell, J. S., Hawthorne, J., &amp; </w:t>
      </w:r>
      <w:proofErr w:type="spellStart"/>
      <w:r w:rsidRPr="002355A8">
        <w:rPr>
          <w:rFonts w:ascii="Times New Roman" w:hAnsi="Times New Roman" w:cs="Times New Roman"/>
          <w:color w:val="222222"/>
          <w:sz w:val="24"/>
          <w:szCs w:val="24"/>
          <w:shd w:val="clear" w:color="auto" w:fill="FFFFFF"/>
        </w:rPr>
        <w:t>Buchak</w:t>
      </w:r>
      <w:proofErr w:type="spellEnd"/>
      <w:r w:rsidRPr="002355A8">
        <w:rPr>
          <w:rFonts w:ascii="Times New Roman" w:hAnsi="Times New Roman" w:cs="Times New Roman"/>
          <w:color w:val="222222"/>
          <w:sz w:val="24"/>
          <w:szCs w:val="24"/>
          <w:shd w:val="clear" w:color="auto" w:fill="FFFFFF"/>
        </w:rPr>
        <w:t>, L. (2015). Groupthink. </w:t>
      </w:r>
      <w:r w:rsidRPr="002355A8">
        <w:rPr>
          <w:rFonts w:ascii="Times New Roman" w:hAnsi="Times New Roman" w:cs="Times New Roman"/>
          <w:i/>
          <w:iCs/>
          <w:color w:val="222222"/>
          <w:sz w:val="24"/>
          <w:szCs w:val="24"/>
          <w:shd w:val="clear" w:color="auto" w:fill="FFFFFF"/>
        </w:rPr>
        <w:t>Philosophical studies</w:t>
      </w:r>
      <w:r w:rsidRPr="002355A8">
        <w:rPr>
          <w:rFonts w:ascii="Times New Roman" w:hAnsi="Times New Roman" w:cs="Times New Roman"/>
          <w:color w:val="222222"/>
          <w:sz w:val="24"/>
          <w:szCs w:val="24"/>
          <w:shd w:val="clear" w:color="auto" w:fill="FFFFFF"/>
        </w:rPr>
        <w:t>, </w:t>
      </w:r>
      <w:r w:rsidRPr="002355A8">
        <w:rPr>
          <w:rFonts w:ascii="Times New Roman" w:hAnsi="Times New Roman" w:cs="Times New Roman"/>
          <w:i/>
          <w:iCs/>
          <w:color w:val="222222"/>
          <w:sz w:val="24"/>
          <w:szCs w:val="24"/>
          <w:shd w:val="clear" w:color="auto" w:fill="FFFFFF"/>
        </w:rPr>
        <w:t>172</w:t>
      </w:r>
      <w:r w:rsidRPr="002355A8">
        <w:rPr>
          <w:rFonts w:ascii="Times New Roman" w:hAnsi="Times New Roman" w:cs="Times New Roman"/>
          <w:color w:val="222222"/>
          <w:sz w:val="24"/>
          <w:szCs w:val="24"/>
          <w:shd w:val="clear" w:color="auto" w:fill="FFFFFF"/>
        </w:rPr>
        <w:t>(5), 1287-1309.</w:t>
      </w:r>
    </w:p>
    <w:p w:rsidR="001913BB" w:rsidRDefault="001913BB" w:rsidP="002355A8">
      <w:pPr>
        <w:spacing w:line="480" w:lineRule="auto"/>
        <w:ind w:firstLine="720"/>
        <w:rPr>
          <w:rFonts w:ascii="Times New Roman" w:hAnsi="Times New Roman" w:cs="Times New Roman"/>
          <w:b/>
          <w:sz w:val="24"/>
          <w:szCs w:val="24"/>
        </w:rPr>
      </w:pPr>
      <w:r w:rsidRPr="001913BB">
        <w:rPr>
          <w:rFonts w:ascii="Times New Roman" w:hAnsi="Times New Roman" w:cs="Times New Roman"/>
          <w:b/>
          <w:sz w:val="24"/>
          <w:szCs w:val="24"/>
        </w:rPr>
        <w:t>Why do we need to have laws for such a natural process as breastfeeding? What do these laws reflect about our nation?</w:t>
      </w:r>
    </w:p>
    <w:p w:rsidR="002355A8" w:rsidRDefault="00C726AB" w:rsidP="001913BB">
      <w:pPr>
        <w:spacing w:line="480" w:lineRule="auto"/>
        <w:ind w:firstLine="720"/>
        <w:rPr>
          <w:rFonts w:ascii="Times New Roman" w:hAnsi="Times New Roman" w:cs="Times New Roman"/>
          <w:sz w:val="24"/>
          <w:szCs w:val="24"/>
        </w:rPr>
      </w:pPr>
      <w:r w:rsidRPr="00C726AB">
        <w:rPr>
          <w:rFonts w:ascii="Times New Roman" w:hAnsi="Times New Roman" w:cs="Times New Roman"/>
          <w:sz w:val="24"/>
          <w:szCs w:val="24"/>
        </w:rPr>
        <w:t>The</w:t>
      </w:r>
      <w:r w:rsidR="00343062">
        <w:rPr>
          <w:rFonts w:ascii="Times New Roman" w:hAnsi="Times New Roman" w:cs="Times New Roman"/>
          <w:sz w:val="24"/>
          <w:szCs w:val="24"/>
        </w:rPr>
        <w:t xml:space="preserve">re exist </w:t>
      </w:r>
      <w:r w:rsidRPr="00C726AB">
        <w:rPr>
          <w:rFonts w:ascii="Times New Roman" w:hAnsi="Times New Roman" w:cs="Times New Roman"/>
          <w:sz w:val="24"/>
          <w:szCs w:val="24"/>
        </w:rPr>
        <w:t xml:space="preserve">scientific evidence </w:t>
      </w:r>
      <w:r w:rsidR="00343062">
        <w:rPr>
          <w:rFonts w:ascii="Times New Roman" w:hAnsi="Times New Roman" w:cs="Times New Roman"/>
          <w:sz w:val="24"/>
          <w:szCs w:val="24"/>
        </w:rPr>
        <w:t xml:space="preserve">which </w:t>
      </w:r>
      <w:r w:rsidRPr="00C726AB">
        <w:rPr>
          <w:rFonts w:ascii="Times New Roman" w:hAnsi="Times New Roman" w:cs="Times New Roman"/>
          <w:sz w:val="24"/>
          <w:szCs w:val="24"/>
        </w:rPr>
        <w:t>shows that human milk is the most appropriate food for almost all human infants and that there are barriers to breastfeeding</w:t>
      </w:r>
      <w:r w:rsidR="00343062">
        <w:rPr>
          <w:rFonts w:ascii="Times New Roman" w:hAnsi="Times New Roman" w:cs="Times New Roman"/>
          <w:sz w:val="24"/>
          <w:szCs w:val="24"/>
        </w:rPr>
        <w:t xml:space="preserve"> in United States</w:t>
      </w:r>
      <w:r w:rsidRPr="00C726AB">
        <w:rPr>
          <w:rFonts w:ascii="Times New Roman" w:hAnsi="Times New Roman" w:cs="Times New Roman"/>
          <w:sz w:val="24"/>
          <w:szCs w:val="24"/>
        </w:rPr>
        <w:t>. </w:t>
      </w:r>
      <w:r w:rsidR="00343062">
        <w:rPr>
          <w:rFonts w:ascii="Times New Roman" w:hAnsi="Times New Roman" w:cs="Times New Roman"/>
          <w:sz w:val="24"/>
          <w:szCs w:val="24"/>
        </w:rPr>
        <w:t xml:space="preserve">Moreover, </w:t>
      </w:r>
      <w:r w:rsidRPr="00C726AB">
        <w:rPr>
          <w:rFonts w:ascii="Times New Roman" w:hAnsi="Times New Roman" w:cs="Times New Roman"/>
          <w:sz w:val="24"/>
          <w:szCs w:val="24"/>
        </w:rPr>
        <w:t xml:space="preserve">breastfeeding </w:t>
      </w:r>
      <w:r w:rsidR="00343062">
        <w:rPr>
          <w:rFonts w:ascii="Times New Roman" w:hAnsi="Times New Roman" w:cs="Times New Roman"/>
          <w:sz w:val="24"/>
          <w:szCs w:val="24"/>
        </w:rPr>
        <w:t>n</w:t>
      </w:r>
      <w:r w:rsidRPr="00C726AB">
        <w:rPr>
          <w:rFonts w:ascii="Times New Roman" w:hAnsi="Times New Roman" w:cs="Times New Roman"/>
          <w:sz w:val="24"/>
          <w:szCs w:val="24"/>
        </w:rPr>
        <w:t xml:space="preserve">orm </w:t>
      </w:r>
      <w:r w:rsidR="00343062">
        <w:rPr>
          <w:rFonts w:ascii="Times New Roman" w:hAnsi="Times New Roman" w:cs="Times New Roman"/>
          <w:sz w:val="24"/>
          <w:szCs w:val="24"/>
        </w:rPr>
        <w:t xml:space="preserve">has been scientifically demonstrated as </w:t>
      </w:r>
      <w:proofErr w:type="gramStart"/>
      <w:r w:rsidRPr="00C726AB">
        <w:rPr>
          <w:rFonts w:ascii="Times New Roman" w:hAnsi="Times New Roman" w:cs="Times New Roman"/>
          <w:sz w:val="24"/>
          <w:szCs w:val="24"/>
        </w:rPr>
        <w:t>an</w:t>
      </w:r>
      <w:proofErr w:type="gramEnd"/>
      <w:r w:rsidRPr="00C726AB">
        <w:rPr>
          <w:rFonts w:ascii="Times New Roman" w:hAnsi="Times New Roman" w:cs="Times New Roman"/>
          <w:sz w:val="24"/>
          <w:szCs w:val="24"/>
        </w:rPr>
        <w:t xml:space="preserve"> </w:t>
      </w:r>
      <w:r w:rsidR="00343062">
        <w:rPr>
          <w:rFonts w:ascii="Times New Roman" w:hAnsi="Times New Roman" w:cs="Times New Roman"/>
          <w:sz w:val="24"/>
          <w:szCs w:val="24"/>
        </w:rPr>
        <w:t xml:space="preserve">crucial </w:t>
      </w:r>
      <w:r w:rsidRPr="00C726AB">
        <w:rPr>
          <w:rFonts w:ascii="Times New Roman" w:hAnsi="Times New Roman" w:cs="Times New Roman"/>
          <w:sz w:val="24"/>
          <w:szCs w:val="24"/>
        </w:rPr>
        <w:t>preventative health measure.</w:t>
      </w:r>
      <w:r w:rsidR="00343062">
        <w:rPr>
          <w:rFonts w:ascii="Times New Roman" w:hAnsi="Times New Roman" w:cs="Times New Roman"/>
          <w:sz w:val="24"/>
          <w:szCs w:val="24"/>
        </w:rPr>
        <w:t xml:space="preserve"> In United States, </w:t>
      </w:r>
      <w:r w:rsidR="00343062" w:rsidRPr="00C726AB">
        <w:rPr>
          <w:rFonts w:ascii="Times New Roman" w:hAnsi="Times New Roman" w:cs="Times New Roman"/>
          <w:sz w:val="24"/>
          <w:szCs w:val="24"/>
        </w:rPr>
        <w:t xml:space="preserve">breastfeeding rates do not approach the levels </w:t>
      </w:r>
      <w:r w:rsidR="00343062" w:rsidRPr="00C726AB">
        <w:rPr>
          <w:rFonts w:ascii="Times New Roman" w:hAnsi="Times New Roman" w:cs="Times New Roman"/>
          <w:sz w:val="24"/>
          <w:szCs w:val="24"/>
        </w:rPr>
        <w:lastRenderedPageBreak/>
        <w:t>recommen</w:t>
      </w:r>
      <w:r w:rsidR="00343062">
        <w:rPr>
          <w:rFonts w:ascii="Times New Roman" w:hAnsi="Times New Roman" w:cs="Times New Roman"/>
          <w:sz w:val="24"/>
          <w:szCs w:val="24"/>
        </w:rPr>
        <w:t xml:space="preserve">ded by major health authorities due to </w:t>
      </w:r>
      <w:r w:rsidRPr="00C726AB">
        <w:rPr>
          <w:rFonts w:ascii="Times New Roman" w:hAnsi="Times New Roman" w:cs="Times New Roman"/>
          <w:sz w:val="24"/>
          <w:szCs w:val="24"/>
        </w:rPr>
        <w:t xml:space="preserve">a variety of </w:t>
      </w:r>
      <w:r w:rsidR="00343062" w:rsidRPr="00C726AB">
        <w:rPr>
          <w:rFonts w:ascii="Times New Roman" w:hAnsi="Times New Roman" w:cs="Times New Roman"/>
          <w:sz w:val="24"/>
          <w:szCs w:val="24"/>
        </w:rPr>
        <w:t>educational</w:t>
      </w:r>
      <w:r w:rsidR="00343062">
        <w:rPr>
          <w:rFonts w:ascii="Times New Roman" w:hAnsi="Times New Roman" w:cs="Times New Roman"/>
          <w:sz w:val="24"/>
          <w:szCs w:val="24"/>
        </w:rPr>
        <w:t>,</w:t>
      </w:r>
      <w:r w:rsidR="00343062" w:rsidRPr="00C726AB">
        <w:rPr>
          <w:rFonts w:ascii="Times New Roman" w:hAnsi="Times New Roman" w:cs="Times New Roman"/>
          <w:sz w:val="24"/>
          <w:szCs w:val="24"/>
        </w:rPr>
        <w:t xml:space="preserve"> </w:t>
      </w:r>
      <w:r w:rsidRPr="00C726AB">
        <w:rPr>
          <w:rFonts w:ascii="Times New Roman" w:hAnsi="Times New Roman" w:cs="Times New Roman"/>
          <w:sz w:val="24"/>
          <w:szCs w:val="24"/>
        </w:rPr>
        <w:t>social,</w:t>
      </w:r>
      <w:r w:rsidR="00343062">
        <w:rPr>
          <w:rFonts w:ascii="Times New Roman" w:hAnsi="Times New Roman" w:cs="Times New Roman"/>
          <w:sz w:val="24"/>
          <w:szCs w:val="24"/>
        </w:rPr>
        <w:t xml:space="preserve"> </w:t>
      </w:r>
      <w:r w:rsidR="00343062" w:rsidRPr="00C726AB">
        <w:rPr>
          <w:rFonts w:ascii="Times New Roman" w:hAnsi="Times New Roman" w:cs="Times New Roman"/>
          <w:sz w:val="24"/>
          <w:szCs w:val="24"/>
        </w:rPr>
        <w:t>political</w:t>
      </w:r>
      <w:r w:rsidR="00343062">
        <w:rPr>
          <w:rFonts w:ascii="Times New Roman" w:hAnsi="Times New Roman" w:cs="Times New Roman"/>
          <w:sz w:val="24"/>
          <w:szCs w:val="24"/>
        </w:rPr>
        <w:t xml:space="preserve">, economic and </w:t>
      </w:r>
      <w:r w:rsidRPr="00C726AB">
        <w:rPr>
          <w:rFonts w:ascii="Times New Roman" w:hAnsi="Times New Roman" w:cs="Times New Roman"/>
          <w:sz w:val="24"/>
          <w:szCs w:val="24"/>
        </w:rPr>
        <w:t>institutional</w:t>
      </w:r>
      <w:r w:rsidR="00343062">
        <w:rPr>
          <w:rFonts w:ascii="Times New Roman" w:hAnsi="Times New Roman" w:cs="Times New Roman"/>
          <w:sz w:val="24"/>
          <w:szCs w:val="24"/>
        </w:rPr>
        <w:t xml:space="preserve"> reasons. There is also a recorded increase of </w:t>
      </w:r>
      <w:r w:rsidRPr="00C726AB">
        <w:rPr>
          <w:rFonts w:ascii="Times New Roman" w:hAnsi="Times New Roman" w:cs="Times New Roman"/>
          <w:sz w:val="24"/>
          <w:szCs w:val="24"/>
        </w:rPr>
        <w:t xml:space="preserve">health risks </w:t>
      </w:r>
      <w:r w:rsidR="00343062">
        <w:rPr>
          <w:rFonts w:ascii="Times New Roman" w:hAnsi="Times New Roman" w:cs="Times New Roman"/>
          <w:sz w:val="24"/>
          <w:szCs w:val="24"/>
        </w:rPr>
        <w:t xml:space="preserve">associated with </w:t>
      </w:r>
      <w:r w:rsidRPr="00C726AB">
        <w:rPr>
          <w:rFonts w:ascii="Times New Roman" w:hAnsi="Times New Roman" w:cs="Times New Roman"/>
          <w:sz w:val="24"/>
          <w:szCs w:val="24"/>
        </w:rPr>
        <w:t>not breastfeeding</w:t>
      </w:r>
      <w:r w:rsidR="00343062">
        <w:rPr>
          <w:rFonts w:ascii="Times New Roman" w:hAnsi="Times New Roman" w:cs="Times New Roman"/>
          <w:sz w:val="24"/>
          <w:szCs w:val="24"/>
        </w:rPr>
        <w:t xml:space="preserve"> such as </w:t>
      </w:r>
      <w:r w:rsidRPr="00C726AB">
        <w:rPr>
          <w:rFonts w:ascii="Times New Roman" w:hAnsi="Times New Roman" w:cs="Times New Roman"/>
          <w:sz w:val="24"/>
          <w:szCs w:val="24"/>
        </w:rPr>
        <w:t xml:space="preserve">risk of chronic diseases in both </w:t>
      </w:r>
      <w:r w:rsidR="00343062">
        <w:rPr>
          <w:rFonts w:ascii="Times New Roman" w:hAnsi="Times New Roman" w:cs="Times New Roman"/>
          <w:sz w:val="24"/>
          <w:szCs w:val="24"/>
        </w:rPr>
        <w:t xml:space="preserve">infants and their </w:t>
      </w:r>
      <w:r w:rsidRPr="00C726AB">
        <w:rPr>
          <w:rFonts w:ascii="Times New Roman" w:hAnsi="Times New Roman" w:cs="Times New Roman"/>
          <w:sz w:val="24"/>
          <w:szCs w:val="24"/>
        </w:rPr>
        <w:t>mothers</w:t>
      </w:r>
      <w:r w:rsidR="00343062">
        <w:rPr>
          <w:rFonts w:ascii="Times New Roman" w:hAnsi="Times New Roman" w:cs="Times New Roman"/>
          <w:sz w:val="24"/>
          <w:szCs w:val="24"/>
        </w:rPr>
        <w:t xml:space="preserve">. There are various existing and </w:t>
      </w:r>
      <w:r w:rsidRPr="00C726AB">
        <w:rPr>
          <w:rFonts w:ascii="Times New Roman" w:hAnsi="Times New Roman" w:cs="Times New Roman"/>
          <w:sz w:val="24"/>
          <w:szCs w:val="24"/>
        </w:rPr>
        <w:t xml:space="preserve">continued threats to breastfeeding such as </w:t>
      </w:r>
      <w:r w:rsidR="00343062">
        <w:rPr>
          <w:rFonts w:ascii="Times New Roman" w:hAnsi="Times New Roman" w:cs="Times New Roman"/>
          <w:sz w:val="24"/>
          <w:szCs w:val="24"/>
        </w:rPr>
        <w:t xml:space="preserve">the aggressive </w:t>
      </w:r>
      <w:r w:rsidR="001D40C8">
        <w:rPr>
          <w:rFonts w:ascii="Times New Roman" w:hAnsi="Times New Roman" w:cs="Times New Roman"/>
          <w:sz w:val="24"/>
          <w:szCs w:val="24"/>
        </w:rPr>
        <w:t>advertisement</w:t>
      </w:r>
      <w:r w:rsidRPr="00C726AB">
        <w:rPr>
          <w:rFonts w:ascii="Times New Roman" w:hAnsi="Times New Roman" w:cs="Times New Roman"/>
          <w:sz w:val="24"/>
          <w:szCs w:val="24"/>
        </w:rPr>
        <w:t xml:space="preserve"> of human milk substit</w:t>
      </w:r>
      <w:r w:rsidR="00343062">
        <w:rPr>
          <w:rFonts w:ascii="Times New Roman" w:hAnsi="Times New Roman" w:cs="Times New Roman"/>
          <w:sz w:val="24"/>
          <w:szCs w:val="24"/>
        </w:rPr>
        <w:t xml:space="preserve">utes. The laws about breastfeeding shows there is an </w:t>
      </w:r>
      <w:r w:rsidRPr="00C726AB">
        <w:rPr>
          <w:rFonts w:ascii="Times New Roman" w:hAnsi="Times New Roman" w:cs="Times New Roman"/>
          <w:sz w:val="24"/>
          <w:szCs w:val="24"/>
        </w:rPr>
        <w:t>urgent calls to action</w:t>
      </w:r>
      <w:r w:rsidR="002355A8">
        <w:rPr>
          <w:rFonts w:ascii="Times New Roman" w:hAnsi="Times New Roman" w:cs="Times New Roman"/>
          <w:sz w:val="24"/>
          <w:szCs w:val="24"/>
        </w:rPr>
        <w:t xml:space="preserve"> </w:t>
      </w:r>
      <w:r w:rsidRPr="00C726AB">
        <w:rPr>
          <w:rFonts w:ascii="Times New Roman" w:hAnsi="Times New Roman" w:cs="Times New Roman"/>
          <w:sz w:val="24"/>
          <w:szCs w:val="24"/>
        </w:rPr>
        <w:t xml:space="preserve">on breastfeeding in the United States and for US </w:t>
      </w:r>
      <w:r w:rsidR="001D40C8">
        <w:rPr>
          <w:rFonts w:ascii="Times New Roman" w:hAnsi="Times New Roman" w:cs="Times New Roman"/>
          <w:sz w:val="24"/>
          <w:szCs w:val="24"/>
        </w:rPr>
        <w:t xml:space="preserve">government </w:t>
      </w:r>
      <w:r w:rsidRPr="00C726AB">
        <w:rPr>
          <w:rFonts w:ascii="Times New Roman" w:hAnsi="Times New Roman" w:cs="Times New Roman"/>
          <w:sz w:val="24"/>
          <w:szCs w:val="24"/>
        </w:rPr>
        <w:t xml:space="preserve">support for breastfeeding worldwide. </w:t>
      </w:r>
    </w:p>
    <w:p w:rsidR="001D40C8" w:rsidRDefault="001D40C8" w:rsidP="001913B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Source:</w:t>
      </w:r>
    </w:p>
    <w:p w:rsidR="001D40C8" w:rsidRPr="001D40C8" w:rsidRDefault="001D40C8" w:rsidP="008F3166">
      <w:pPr>
        <w:spacing w:line="480" w:lineRule="auto"/>
        <w:rPr>
          <w:rFonts w:ascii="Times New Roman" w:hAnsi="Times New Roman" w:cs="Times New Roman"/>
          <w:sz w:val="24"/>
          <w:szCs w:val="24"/>
        </w:rPr>
      </w:pPr>
      <w:proofErr w:type="spellStart"/>
      <w:r w:rsidRPr="001D40C8">
        <w:rPr>
          <w:rFonts w:ascii="Times New Roman" w:hAnsi="Times New Roman" w:cs="Times New Roman"/>
          <w:color w:val="222222"/>
          <w:sz w:val="24"/>
          <w:szCs w:val="24"/>
          <w:shd w:val="clear" w:color="auto" w:fill="FFFFFF"/>
        </w:rPr>
        <w:t>Dettwyler</w:t>
      </w:r>
      <w:proofErr w:type="spellEnd"/>
      <w:r w:rsidRPr="001D40C8">
        <w:rPr>
          <w:rFonts w:ascii="Times New Roman" w:hAnsi="Times New Roman" w:cs="Times New Roman"/>
          <w:color w:val="222222"/>
          <w:sz w:val="24"/>
          <w:szCs w:val="24"/>
          <w:shd w:val="clear" w:color="auto" w:fill="FFFFFF"/>
        </w:rPr>
        <w:t>, K. A. (2017). Beauty and the breast: The cultural context of breastfeeding in the United States. In </w:t>
      </w:r>
      <w:proofErr w:type="gramStart"/>
      <w:r w:rsidRPr="001D40C8">
        <w:rPr>
          <w:rFonts w:ascii="Times New Roman" w:hAnsi="Times New Roman" w:cs="Times New Roman"/>
          <w:i/>
          <w:iCs/>
          <w:color w:val="222222"/>
          <w:sz w:val="24"/>
          <w:szCs w:val="24"/>
          <w:shd w:val="clear" w:color="auto" w:fill="FFFFFF"/>
        </w:rPr>
        <w:t>Breastfeeding</w:t>
      </w:r>
      <w:r w:rsidRPr="001D40C8">
        <w:rPr>
          <w:rFonts w:ascii="Times New Roman" w:hAnsi="Times New Roman" w:cs="Times New Roman"/>
          <w:color w:val="222222"/>
          <w:sz w:val="24"/>
          <w:szCs w:val="24"/>
          <w:shd w:val="clear" w:color="auto" w:fill="FFFFFF"/>
        </w:rPr>
        <w:t>(</w:t>
      </w:r>
      <w:proofErr w:type="gramEnd"/>
      <w:r w:rsidRPr="001D40C8">
        <w:rPr>
          <w:rFonts w:ascii="Times New Roman" w:hAnsi="Times New Roman" w:cs="Times New Roman"/>
          <w:color w:val="222222"/>
          <w:sz w:val="24"/>
          <w:szCs w:val="24"/>
          <w:shd w:val="clear" w:color="auto" w:fill="FFFFFF"/>
        </w:rPr>
        <w:t>pp. 167-216). Routledge.</w:t>
      </w:r>
    </w:p>
    <w:p w:rsidR="002355A8" w:rsidRPr="001913BB" w:rsidRDefault="002355A8" w:rsidP="002355A8">
      <w:pPr>
        <w:shd w:val="clear" w:color="auto" w:fill="FFFFFF"/>
        <w:rPr>
          <w:rFonts w:ascii="Times New Roman" w:hAnsi="Times New Roman" w:cs="Times New Roman"/>
          <w:b/>
          <w:sz w:val="24"/>
          <w:szCs w:val="24"/>
        </w:rPr>
      </w:pPr>
      <w:r w:rsidRPr="001913BB">
        <w:rPr>
          <w:rFonts w:ascii="Times New Roman" w:hAnsi="Times New Roman" w:cs="Times New Roman"/>
          <w:b/>
          <w:sz w:val="24"/>
          <w:szCs w:val="24"/>
        </w:rPr>
        <w:t xml:space="preserve">Once you have discussed how our nation views breastfeeding and the laws surrounding breastfeeding, consider the experience of a woman during deployment, described in the article, “Breastfeeding </w:t>
      </w:r>
      <w:r w:rsidR="001D40C8" w:rsidRPr="001913BB">
        <w:rPr>
          <w:rFonts w:ascii="Times New Roman" w:hAnsi="Times New Roman" w:cs="Times New Roman"/>
          <w:b/>
          <w:sz w:val="24"/>
          <w:szCs w:val="24"/>
        </w:rPr>
        <w:t>during</w:t>
      </w:r>
      <w:r w:rsidRPr="001913BB">
        <w:rPr>
          <w:rFonts w:ascii="Times New Roman" w:hAnsi="Times New Roman" w:cs="Times New Roman"/>
          <w:b/>
          <w:sz w:val="24"/>
          <w:szCs w:val="24"/>
        </w:rPr>
        <w:t xml:space="preserve"> Military Deployment.” Share your thoughts in this discussion.</w:t>
      </w:r>
    </w:p>
    <w:p w:rsidR="00C726AB" w:rsidRDefault="00C726AB" w:rsidP="001913BB">
      <w:pPr>
        <w:spacing w:line="480" w:lineRule="auto"/>
        <w:ind w:firstLine="720"/>
        <w:rPr>
          <w:rFonts w:ascii="Times New Roman" w:hAnsi="Times New Roman" w:cs="Times New Roman"/>
          <w:sz w:val="24"/>
          <w:szCs w:val="24"/>
        </w:rPr>
      </w:pPr>
      <w:r w:rsidRPr="00C726AB">
        <w:rPr>
          <w:rFonts w:ascii="Times New Roman" w:hAnsi="Times New Roman" w:cs="Times New Roman"/>
          <w:sz w:val="24"/>
          <w:szCs w:val="24"/>
        </w:rPr>
        <w:t xml:space="preserve">Legislation and policies </w:t>
      </w:r>
      <w:r w:rsidR="001D40C8">
        <w:rPr>
          <w:rFonts w:ascii="Times New Roman" w:hAnsi="Times New Roman" w:cs="Times New Roman"/>
          <w:sz w:val="24"/>
          <w:szCs w:val="24"/>
        </w:rPr>
        <w:t xml:space="preserve">are not </w:t>
      </w:r>
      <w:r w:rsidRPr="00C726AB">
        <w:rPr>
          <w:rFonts w:ascii="Times New Roman" w:hAnsi="Times New Roman" w:cs="Times New Roman"/>
          <w:sz w:val="24"/>
          <w:szCs w:val="24"/>
        </w:rPr>
        <w:t>adequate</w:t>
      </w:r>
      <w:r w:rsidR="001D40C8">
        <w:rPr>
          <w:rFonts w:ascii="Times New Roman" w:hAnsi="Times New Roman" w:cs="Times New Roman"/>
          <w:sz w:val="24"/>
          <w:szCs w:val="24"/>
        </w:rPr>
        <w:t xml:space="preserve"> to drive the</w:t>
      </w:r>
      <w:r w:rsidRPr="00C726AB">
        <w:rPr>
          <w:rFonts w:ascii="Times New Roman" w:hAnsi="Times New Roman" w:cs="Times New Roman"/>
          <w:sz w:val="24"/>
          <w:szCs w:val="24"/>
        </w:rPr>
        <w:t xml:space="preserve"> support </w:t>
      </w:r>
      <w:r w:rsidR="001D40C8">
        <w:rPr>
          <w:rFonts w:ascii="Times New Roman" w:hAnsi="Times New Roman" w:cs="Times New Roman"/>
          <w:sz w:val="24"/>
          <w:szCs w:val="24"/>
        </w:rPr>
        <w:t xml:space="preserve">for </w:t>
      </w:r>
      <w:r w:rsidRPr="00C726AB">
        <w:rPr>
          <w:rFonts w:ascii="Times New Roman" w:hAnsi="Times New Roman" w:cs="Times New Roman"/>
          <w:sz w:val="24"/>
          <w:szCs w:val="24"/>
        </w:rPr>
        <w:t xml:space="preserve">breastfeeding. The United States </w:t>
      </w:r>
      <w:r w:rsidR="001D40C8">
        <w:rPr>
          <w:rFonts w:ascii="Times New Roman" w:hAnsi="Times New Roman" w:cs="Times New Roman"/>
          <w:sz w:val="24"/>
          <w:szCs w:val="24"/>
        </w:rPr>
        <w:t>breastfeeding policy is not</w:t>
      </w:r>
      <w:r w:rsidRPr="00C726AB">
        <w:rPr>
          <w:rFonts w:ascii="Times New Roman" w:hAnsi="Times New Roman" w:cs="Times New Roman"/>
          <w:sz w:val="24"/>
          <w:szCs w:val="24"/>
        </w:rPr>
        <w:t xml:space="preserve"> consistent </w:t>
      </w:r>
      <w:r w:rsidR="001D40C8">
        <w:rPr>
          <w:rFonts w:ascii="Times New Roman" w:hAnsi="Times New Roman" w:cs="Times New Roman"/>
          <w:sz w:val="24"/>
          <w:szCs w:val="24"/>
        </w:rPr>
        <w:t xml:space="preserve">and solid enough </w:t>
      </w:r>
      <w:r w:rsidRPr="00C726AB">
        <w:rPr>
          <w:rFonts w:ascii="Times New Roman" w:hAnsi="Times New Roman" w:cs="Times New Roman"/>
          <w:sz w:val="24"/>
          <w:szCs w:val="24"/>
        </w:rPr>
        <w:t xml:space="preserve">to support the socioeconomic need for paid maternity leave, necessary for support of exclusive breastfeeding. </w:t>
      </w:r>
      <w:r w:rsidR="001D40C8">
        <w:rPr>
          <w:rFonts w:ascii="Times New Roman" w:hAnsi="Times New Roman" w:cs="Times New Roman"/>
          <w:sz w:val="24"/>
          <w:szCs w:val="24"/>
        </w:rPr>
        <w:t xml:space="preserve">Although all </w:t>
      </w:r>
      <w:r w:rsidRPr="00C726AB">
        <w:rPr>
          <w:rFonts w:ascii="Times New Roman" w:hAnsi="Times New Roman" w:cs="Times New Roman"/>
          <w:sz w:val="24"/>
          <w:szCs w:val="24"/>
        </w:rPr>
        <w:t>women have a recognized entitlement to family and medical leave, the l</w:t>
      </w:r>
      <w:r w:rsidR="001D40C8">
        <w:rPr>
          <w:rFonts w:ascii="Times New Roman" w:hAnsi="Times New Roman" w:cs="Times New Roman"/>
          <w:sz w:val="24"/>
          <w:szCs w:val="24"/>
        </w:rPr>
        <w:t xml:space="preserve">eave is unpaid and unprotected which makes </w:t>
      </w:r>
      <w:r w:rsidRPr="00C726AB">
        <w:rPr>
          <w:rFonts w:ascii="Times New Roman" w:hAnsi="Times New Roman" w:cs="Times New Roman"/>
          <w:sz w:val="24"/>
          <w:szCs w:val="24"/>
        </w:rPr>
        <w:t xml:space="preserve">a large proportion of women </w:t>
      </w:r>
      <w:r w:rsidR="001D40C8">
        <w:rPr>
          <w:rFonts w:ascii="Times New Roman" w:hAnsi="Times New Roman" w:cs="Times New Roman"/>
          <w:sz w:val="24"/>
          <w:szCs w:val="24"/>
        </w:rPr>
        <w:t>in the country un</w:t>
      </w:r>
      <w:r w:rsidRPr="00C726AB">
        <w:rPr>
          <w:rFonts w:ascii="Times New Roman" w:hAnsi="Times New Roman" w:cs="Times New Roman"/>
          <w:sz w:val="24"/>
          <w:szCs w:val="24"/>
        </w:rPr>
        <w:t>able to take sufficient leave to support exclusive breastfeeding</w:t>
      </w:r>
      <w:r w:rsidR="001D40C8">
        <w:rPr>
          <w:rFonts w:ascii="Times New Roman" w:hAnsi="Times New Roman" w:cs="Times New Roman"/>
          <w:sz w:val="24"/>
          <w:szCs w:val="24"/>
        </w:rPr>
        <w:t xml:space="preserve"> their young ones. This can be </w:t>
      </w:r>
      <w:r w:rsidRPr="00C726AB">
        <w:rPr>
          <w:rFonts w:ascii="Times New Roman" w:hAnsi="Times New Roman" w:cs="Times New Roman"/>
          <w:sz w:val="24"/>
          <w:szCs w:val="24"/>
        </w:rPr>
        <w:t>contrast</w:t>
      </w:r>
      <w:r w:rsidR="001D40C8">
        <w:rPr>
          <w:rFonts w:ascii="Times New Roman" w:hAnsi="Times New Roman" w:cs="Times New Roman"/>
          <w:sz w:val="24"/>
          <w:szCs w:val="24"/>
        </w:rPr>
        <w:t>ed</w:t>
      </w:r>
      <w:r w:rsidRPr="00C726AB">
        <w:rPr>
          <w:rFonts w:ascii="Times New Roman" w:hAnsi="Times New Roman" w:cs="Times New Roman"/>
          <w:sz w:val="24"/>
          <w:szCs w:val="24"/>
        </w:rPr>
        <w:t xml:space="preserve"> with </w:t>
      </w:r>
      <w:r w:rsidR="001D40C8">
        <w:rPr>
          <w:rFonts w:ascii="Times New Roman" w:hAnsi="Times New Roman" w:cs="Times New Roman"/>
          <w:sz w:val="24"/>
          <w:szCs w:val="24"/>
        </w:rPr>
        <w:t xml:space="preserve">countries such as Canada and </w:t>
      </w:r>
      <w:r w:rsidRPr="00C726AB">
        <w:rPr>
          <w:rFonts w:ascii="Times New Roman" w:hAnsi="Times New Roman" w:cs="Times New Roman"/>
          <w:sz w:val="24"/>
          <w:szCs w:val="24"/>
        </w:rPr>
        <w:t>European Union countries where paid m</w:t>
      </w:r>
      <w:r w:rsidR="001D40C8">
        <w:rPr>
          <w:rFonts w:ascii="Times New Roman" w:hAnsi="Times New Roman" w:cs="Times New Roman"/>
          <w:sz w:val="24"/>
          <w:szCs w:val="24"/>
        </w:rPr>
        <w:t xml:space="preserve">aternity leave is required. Moreover, </w:t>
      </w:r>
      <w:r w:rsidRPr="00C726AB">
        <w:rPr>
          <w:rFonts w:ascii="Times New Roman" w:hAnsi="Times New Roman" w:cs="Times New Roman"/>
          <w:sz w:val="24"/>
          <w:szCs w:val="24"/>
        </w:rPr>
        <w:t xml:space="preserve">United States lacks </w:t>
      </w:r>
      <w:r w:rsidR="001D40C8">
        <w:rPr>
          <w:rFonts w:ascii="Times New Roman" w:hAnsi="Times New Roman" w:cs="Times New Roman"/>
          <w:sz w:val="24"/>
          <w:szCs w:val="24"/>
        </w:rPr>
        <w:t xml:space="preserve">a compact </w:t>
      </w:r>
      <w:r w:rsidRPr="00C726AB">
        <w:rPr>
          <w:rFonts w:ascii="Times New Roman" w:hAnsi="Times New Roman" w:cs="Times New Roman"/>
          <w:sz w:val="24"/>
          <w:szCs w:val="24"/>
        </w:rPr>
        <w:t xml:space="preserve">national legislation to protect women from harassment for breastfeeding in </w:t>
      </w:r>
      <w:r w:rsidR="001D40C8">
        <w:rPr>
          <w:rFonts w:ascii="Times New Roman" w:hAnsi="Times New Roman" w:cs="Times New Roman"/>
          <w:sz w:val="24"/>
          <w:szCs w:val="24"/>
        </w:rPr>
        <w:t xml:space="preserve">work places or in the </w:t>
      </w:r>
      <w:r w:rsidRPr="00C726AB">
        <w:rPr>
          <w:rFonts w:ascii="Times New Roman" w:hAnsi="Times New Roman" w:cs="Times New Roman"/>
          <w:sz w:val="24"/>
          <w:szCs w:val="24"/>
        </w:rPr>
        <w:t>public.</w:t>
      </w:r>
      <w:r w:rsidR="001D40C8">
        <w:rPr>
          <w:rFonts w:ascii="Times New Roman" w:hAnsi="Times New Roman" w:cs="Times New Roman"/>
          <w:sz w:val="24"/>
          <w:szCs w:val="24"/>
        </w:rPr>
        <w:t xml:space="preserve"> Most w</w:t>
      </w:r>
      <w:r w:rsidRPr="00C726AB">
        <w:rPr>
          <w:rFonts w:ascii="Times New Roman" w:hAnsi="Times New Roman" w:cs="Times New Roman"/>
          <w:sz w:val="24"/>
          <w:szCs w:val="24"/>
        </w:rPr>
        <w:t>orksites do not</w:t>
      </w:r>
      <w:r w:rsidR="001D40C8">
        <w:rPr>
          <w:rFonts w:ascii="Times New Roman" w:hAnsi="Times New Roman" w:cs="Times New Roman"/>
          <w:sz w:val="24"/>
          <w:szCs w:val="24"/>
        </w:rPr>
        <w:t xml:space="preserve"> offer</w:t>
      </w:r>
      <w:r w:rsidRPr="00C726AB">
        <w:rPr>
          <w:rFonts w:ascii="Times New Roman" w:hAnsi="Times New Roman" w:cs="Times New Roman"/>
          <w:sz w:val="24"/>
          <w:szCs w:val="24"/>
        </w:rPr>
        <w:t xml:space="preserve"> t</w:t>
      </w:r>
      <w:r w:rsidR="001D40C8">
        <w:rPr>
          <w:rFonts w:ascii="Times New Roman" w:hAnsi="Times New Roman" w:cs="Times New Roman"/>
          <w:sz w:val="24"/>
          <w:szCs w:val="24"/>
        </w:rPr>
        <w:t xml:space="preserve">he needs of lactating employees and </w:t>
      </w:r>
      <w:r w:rsidRPr="00C726AB">
        <w:rPr>
          <w:rFonts w:ascii="Times New Roman" w:hAnsi="Times New Roman" w:cs="Times New Roman"/>
          <w:sz w:val="24"/>
          <w:szCs w:val="24"/>
        </w:rPr>
        <w:t>there</w:t>
      </w:r>
      <w:r w:rsidR="001D40C8">
        <w:rPr>
          <w:rFonts w:ascii="Times New Roman" w:hAnsi="Times New Roman" w:cs="Times New Roman"/>
          <w:sz w:val="24"/>
          <w:szCs w:val="24"/>
        </w:rPr>
        <w:t xml:space="preserve"> are no</w:t>
      </w:r>
      <w:r w:rsidRPr="00C726AB">
        <w:rPr>
          <w:rFonts w:ascii="Times New Roman" w:hAnsi="Times New Roman" w:cs="Times New Roman"/>
          <w:sz w:val="24"/>
          <w:szCs w:val="24"/>
        </w:rPr>
        <w:t xml:space="preserve"> national laws to require worksite lactation support. </w:t>
      </w:r>
      <w:r w:rsidR="001D40C8">
        <w:rPr>
          <w:rFonts w:ascii="Times New Roman" w:hAnsi="Times New Roman" w:cs="Times New Roman"/>
          <w:sz w:val="24"/>
          <w:szCs w:val="24"/>
        </w:rPr>
        <w:t xml:space="preserve">Such </w:t>
      </w:r>
      <w:r w:rsidR="001D40C8">
        <w:rPr>
          <w:rFonts w:ascii="Times New Roman" w:hAnsi="Times New Roman" w:cs="Times New Roman"/>
          <w:sz w:val="24"/>
          <w:szCs w:val="24"/>
        </w:rPr>
        <w:lastRenderedPageBreak/>
        <w:t xml:space="preserve">support would ensure </w:t>
      </w:r>
      <w:r w:rsidRPr="00C726AB">
        <w:rPr>
          <w:rFonts w:ascii="Times New Roman" w:hAnsi="Times New Roman" w:cs="Times New Roman"/>
          <w:sz w:val="24"/>
          <w:szCs w:val="24"/>
        </w:rPr>
        <w:t xml:space="preserve">working </w:t>
      </w:r>
      <w:r w:rsidR="001D40C8" w:rsidRPr="00C726AB">
        <w:rPr>
          <w:rFonts w:ascii="Times New Roman" w:hAnsi="Times New Roman" w:cs="Times New Roman"/>
          <w:sz w:val="24"/>
          <w:szCs w:val="24"/>
        </w:rPr>
        <w:t xml:space="preserve">mothers </w:t>
      </w:r>
      <w:r w:rsidR="001D40C8">
        <w:rPr>
          <w:rFonts w:ascii="Times New Roman" w:hAnsi="Times New Roman" w:cs="Times New Roman"/>
          <w:sz w:val="24"/>
          <w:szCs w:val="24"/>
        </w:rPr>
        <w:t xml:space="preserve">in military service </w:t>
      </w:r>
      <w:r w:rsidRPr="00C726AB">
        <w:rPr>
          <w:rFonts w:ascii="Times New Roman" w:hAnsi="Times New Roman" w:cs="Times New Roman"/>
          <w:sz w:val="24"/>
          <w:szCs w:val="24"/>
        </w:rPr>
        <w:t xml:space="preserve">to continue to breastfeed according to medical recommendations. </w:t>
      </w:r>
    </w:p>
    <w:p w:rsidR="008F3166" w:rsidRDefault="008F3166" w:rsidP="001913B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Source:</w:t>
      </w:r>
    </w:p>
    <w:p w:rsidR="008F3166" w:rsidRPr="00C726AB" w:rsidRDefault="008F3166" w:rsidP="008F3166">
      <w:pPr>
        <w:spacing w:line="480" w:lineRule="auto"/>
        <w:rPr>
          <w:rFonts w:ascii="Times New Roman" w:hAnsi="Times New Roman" w:cs="Times New Roman"/>
          <w:sz w:val="24"/>
          <w:szCs w:val="24"/>
        </w:rPr>
      </w:pPr>
      <w:r w:rsidRPr="008F3166">
        <w:rPr>
          <w:rFonts w:ascii="Times New Roman" w:hAnsi="Times New Roman" w:cs="Times New Roman"/>
          <w:color w:val="222222"/>
          <w:sz w:val="24"/>
          <w:szCs w:val="24"/>
          <w:shd w:val="clear" w:color="auto" w:fill="FFFFFF"/>
        </w:rPr>
        <w:t>Pérez</w:t>
      </w:r>
      <w:r w:rsidRPr="008F3166">
        <w:rPr>
          <w:rFonts w:ascii="Cambria Math" w:hAnsi="Cambria Math" w:cs="Cambria Math"/>
          <w:color w:val="222222"/>
          <w:sz w:val="24"/>
          <w:szCs w:val="24"/>
          <w:shd w:val="clear" w:color="auto" w:fill="FFFFFF"/>
        </w:rPr>
        <w:t>‐</w:t>
      </w:r>
      <w:r w:rsidRPr="008F3166">
        <w:rPr>
          <w:rFonts w:ascii="Times New Roman" w:hAnsi="Times New Roman" w:cs="Times New Roman"/>
          <w:color w:val="222222"/>
          <w:sz w:val="24"/>
          <w:szCs w:val="24"/>
          <w:shd w:val="clear" w:color="auto" w:fill="FFFFFF"/>
        </w:rPr>
        <w:t xml:space="preserve">Escamilla, R., &amp; Hall Moran, V. (2016). Scaling up breastfeeding </w:t>
      </w:r>
      <w:proofErr w:type="spellStart"/>
      <w:r w:rsidRPr="008F3166">
        <w:rPr>
          <w:rFonts w:ascii="Times New Roman" w:hAnsi="Times New Roman" w:cs="Times New Roman"/>
          <w:color w:val="222222"/>
          <w:sz w:val="24"/>
          <w:szCs w:val="24"/>
          <w:shd w:val="clear" w:color="auto" w:fill="FFFFFF"/>
        </w:rPr>
        <w:t>programmes</w:t>
      </w:r>
      <w:proofErr w:type="spellEnd"/>
      <w:r w:rsidRPr="008F3166">
        <w:rPr>
          <w:rFonts w:ascii="Times New Roman" w:hAnsi="Times New Roman" w:cs="Times New Roman"/>
          <w:color w:val="222222"/>
          <w:sz w:val="24"/>
          <w:szCs w:val="24"/>
          <w:shd w:val="clear" w:color="auto" w:fill="FFFFFF"/>
        </w:rPr>
        <w:t xml:space="preserve"> in a complex adaptive world. </w:t>
      </w:r>
      <w:r w:rsidRPr="008F3166">
        <w:rPr>
          <w:rFonts w:ascii="Times New Roman" w:hAnsi="Times New Roman" w:cs="Times New Roman"/>
          <w:i/>
          <w:iCs/>
          <w:color w:val="222222"/>
          <w:sz w:val="24"/>
          <w:szCs w:val="24"/>
          <w:shd w:val="clear" w:color="auto" w:fill="FFFFFF"/>
        </w:rPr>
        <w:t>Maternal &amp; child nutrition</w:t>
      </w:r>
      <w:r w:rsidRPr="008F3166">
        <w:rPr>
          <w:rFonts w:ascii="Times New Roman" w:hAnsi="Times New Roman" w:cs="Times New Roman"/>
          <w:color w:val="222222"/>
          <w:sz w:val="24"/>
          <w:szCs w:val="24"/>
          <w:shd w:val="clear" w:color="auto" w:fill="FFFFFF"/>
        </w:rPr>
        <w:t>, </w:t>
      </w:r>
      <w:r w:rsidRPr="008F3166">
        <w:rPr>
          <w:rFonts w:ascii="Times New Roman" w:hAnsi="Times New Roman" w:cs="Times New Roman"/>
          <w:i/>
          <w:iCs/>
          <w:color w:val="222222"/>
          <w:sz w:val="24"/>
          <w:szCs w:val="24"/>
          <w:shd w:val="clear" w:color="auto" w:fill="FFFFFF"/>
        </w:rPr>
        <w:t>12</w:t>
      </w:r>
      <w:r w:rsidRPr="008F3166">
        <w:rPr>
          <w:rFonts w:ascii="Times New Roman" w:hAnsi="Times New Roman" w:cs="Times New Roman"/>
          <w:color w:val="222222"/>
          <w:sz w:val="24"/>
          <w:szCs w:val="24"/>
          <w:shd w:val="clear" w:color="auto" w:fill="FFFFFF"/>
        </w:rPr>
        <w:t>(3), 375-380.</w:t>
      </w:r>
    </w:p>
    <w:sectPr w:rsidR="008F3166" w:rsidRPr="00C726AB"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83B" w:rsidRDefault="003F783B" w:rsidP="00BD676E">
      <w:pPr>
        <w:spacing w:after="0" w:line="240" w:lineRule="auto"/>
      </w:pPr>
      <w:r>
        <w:separator/>
      </w:r>
    </w:p>
  </w:endnote>
  <w:endnote w:type="continuationSeparator" w:id="0">
    <w:p w:rsidR="003F783B" w:rsidRDefault="003F783B"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83B" w:rsidRDefault="003F783B" w:rsidP="00BD676E">
      <w:pPr>
        <w:spacing w:after="0" w:line="240" w:lineRule="auto"/>
      </w:pPr>
      <w:r>
        <w:separator/>
      </w:r>
    </w:p>
  </w:footnote>
  <w:footnote w:type="continuationSeparator" w:id="0">
    <w:p w:rsidR="003F783B" w:rsidRDefault="003F783B"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76E" w:rsidRPr="00BD676E" w:rsidRDefault="00BD676E">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76E" w:rsidRDefault="00BD676E">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E280A"/>
    <w:multiLevelType w:val="multilevel"/>
    <w:tmpl w:val="79588BB2"/>
    <w:lvl w:ilvl="0">
      <w:start w:val="1"/>
      <w:numFmt w:val="decimal"/>
      <w:lvlText w:val="%1."/>
      <w:lvlJc w:val="left"/>
      <w:pPr>
        <w:ind w:left="900" w:hanging="360"/>
      </w:pPr>
      <w:rPr>
        <w:strike w:val="0"/>
        <w:dstrike w:val="0"/>
        <w:u w:val="none"/>
        <w:effect w:val="none"/>
      </w:rPr>
    </w:lvl>
    <w:lvl w:ilvl="1">
      <w:start w:val="1"/>
      <w:numFmt w:val="lowerLetter"/>
      <w:lvlText w:val="%2."/>
      <w:lvlJc w:val="left"/>
      <w:pPr>
        <w:ind w:left="1620" w:hanging="360"/>
      </w:pPr>
      <w:rPr>
        <w:strike w:val="0"/>
        <w:dstrike w:val="0"/>
        <w:u w:val="none"/>
        <w:effect w:val="none"/>
      </w:rPr>
    </w:lvl>
    <w:lvl w:ilvl="2">
      <w:start w:val="1"/>
      <w:numFmt w:val="lowerRoman"/>
      <w:lvlText w:val="%3."/>
      <w:lvlJc w:val="right"/>
      <w:pPr>
        <w:ind w:left="2340" w:hanging="360"/>
      </w:pPr>
      <w:rPr>
        <w:strike w:val="0"/>
        <w:dstrike w:val="0"/>
        <w:u w:val="none"/>
        <w:effect w:val="none"/>
      </w:rPr>
    </w:lvl>
    <w:lvl w:ilvl="3">
      <w:start w:val="1"/>
      <w:numFmt w:val="decimal"/>
      <w:lvlText w:val="%4."/>
      <w:lvlJc w:val="left"/>
      <w:pPr>
        <w:ind w:left="3060" w:hanging="360"/>
      </w:pPr>
      <w:rPr>
        <w:strike w:val="0"/>
        <w:dstrike w:val="0"/>
        <w:u w:val="none"/>
        <w:effect w:val="none"/>
      </w:rPr>
    </w:lvl>
    <w:lvl w:ilvl="4">
      <w:start w:val="1"/>
      <w:numFmt w:val="lowerLetter"/>
      <w:lvlText w:val="%5."/>
      <w:lvlJc w:val="left"/>
      <w:pPr>
        <w:ind w:left="3780" w:hanging="360"/>
      </w:pPr>
      <w:rPr>
        <w:strike w:val="0"/>
        <w:dstrike w:val="0"/>
        <w:u w:val="none"/>
        <w:effect w:val="none"/>
      </w:rPr>
    </w:lvl>
    <w:lvl w:ilvl="5">
      <w:start w:val="1"/>
      <w:numFmt w:val="lowerRoman"/>
      <w:lvlText w:val="%6."/>
      <w:lvlJc w:val="right"/>
      <w:pPr>
        <w:ind w:left="4500" w:hanging="360"/>
      </w:pPr>
      <w:rPr>
        <w:strike w:val="0"/>
        <w:dstrike w:val="0"/>
        <w:u w:val="none"/>
        <w:effect w:val="none"/>
      </w:rPr>
    </w:lvl>
    <w:lvl w:ilvl="6">
      <w:start w:val="1"/>
      <w:numFmt w:val="decimal"/>
      <w:lvlText w:val="%7."/>
      <w:lvlJc w:val="left"/>
      <w:pPr>
        <w:ind w:left="5220" w:hanging="360"/>
      </w:pPr>
      <w:rPr>
        <w:strike w:val="0"/>
        <w:dstrike w:val="0"/>
        <w:u w:val="none"/>
        <w:effect w:val="none"/>
      </w:rPr>
    </w:lvl>
    <w:lvl w:ilvl="7">
      <w:start w:val="1"/>
      <w:numFmt w:val="lowerLetter"/>
      <w:lvlText w:val="%8."/>
      <w:lvlJc w:val="left"/>
      <w:pPr>
        <w:ind w:left="5940" w:hanging="360"/>
      </w:pPr>
      <w:rPr>
        <w:strike w:val="0"/>
        <w:dstrike w:val="0"/>
        <w:u w:val="none"/>
        <w:effect w:val="none"/>
      </w:rPr>
    </w:lvl>
    <w:lvl w:ilvl="8">
      <w:start w:val="1"/>
      <w:numFmt w:val="lowerRoman"/>
      <w:lvlText w:val="%9."/>
      <w:lvlJc w:val="right"/>
      <w:pPr>
        <w:ind w:left="666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46A3B"/>
    <w:rsid w:val="000B66D0"/>
    <w:rsid w:val="000E0DC4"/>
    <w:rsid w:val="00120C40"/>
    <w:rsid w:val="001618DF"/>
    <w:rsid w:val="00175BBD"/>
    <w:rsid w:val="001913BB"/>
    <w:rsid w:val="001A126B"/>
    <w:rsid w:val="001A494D"/>
    <w:rsid w:val="001D40C8"/>
    <w:rsid w:val="001D5FFD"/>
    <w:rsid w:val="001E79EF"/>
    <w:rsid w:val="002355A8"/>
    <w:rsid w:val="00250755"/>
    <w:rsid w:val="00252923"/>
    <w:rsid w:val="0027665C"/>
    <w:rsid w:val="00296374"/>
    <w:rsid w:val="00297972"/>
    <w:rsid w:val="002B53E1"/>
    <w:rsid w:val="002E2AC4"/>
    <w:rsid w:val="00314500"/>
    <w:rsid w:val="00343062"/>
    <w:rsid w:val="003E0B1F"/>
    <w:rsid w:val="003F783B"/>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A77FD"/>
    <w:rsid w:val="008F3166"/>
    <w:rsid w:val="00900526"/>
    <w:rsid w:val="00907FC5"/>
    <w:rsid w:val="009576E0"/>
    <w:rsid w:val="00973572"/>
    <w:rsid w:val="00974C1A"/>
    <w:rsid w:val="009938D4"/>
    <w:rsid w:val="009C7FF8"/>
    <w:rsid w:val="009D5DA0"/>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726AB"/>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C726A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726AB"/>
    <w:rPr>
      <w:b/>
      <w:bCs/>
    </w:rPr>
  </w:style>
  <w:style w:type="character" w:styleId="Emphasis">
    <w:name w:val="Emphasis"/>
    <w:basedOn w:val="DefaultParagraphFont"/>
    <w:uiPriority w:val="20"/>
    <w:qFormat/>
    <w:rsid w:val="00C726AB"/>
    <w:rPr>
      <w:i/>
      <w:iCs/>
    </w:rPr>
  </w:style>
  <w:style w:type="character" w:styleId="Hyperlink">
    <w:name w:val="Hyperlink"/>
    <w:basedOn w:val="DefaultParagraphFont"/>
    <w:uiPriority w:val="99"/>
    <w:semiHidden/>
    <w:unhideWhenUsed/>
    <w:rsid w:val="00C726A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524585">
      <w:bodyDiv w:val="1"/>
      <w:marLeft w:val="0"/>
      <w:marRight w:val="0"/>
      <w:marTop w:val="0"/>
      <w:marBottom w:val="0"/>
      <w:divBdr>
        <w:top w:val="none" w:sz="0" w:space="0" w:color="auto"/>
        <w:left w:val="none" w:sz="0" w:space="0" w:color="auto"/>
        <w:bottom w:val="none" w:sz="0" w:space="0" w:color="auto"/>
        <w:right w:val="none" w:sz="0" w:space="0" w:color="auto"/>
      </w:divBdr>
    </w:div>
    <w:div w:id="293219309">
      <w:bodyDiv w:val="1"/>
      <w:marLeft w:val="0"/>
      <w:marRight w:val="0"/>
      <w:marTop w:val="0"/>
      <w:marBottom w:val="0"/>
      <w:divBdr>
        <w:top w:val="none" w:sz="0" w:space="0" w:color="auto"/>
        <w:left w:val="none" w:sz="0" w:space="0" w:color="auto"/>
        <w:bottom w:val="none" w:sz="0" w:space="0" w:color="auto"/>
        <w:right w:val="none" w:sz="0" w:space="0" w:color="auto"/>
      </w:divBdr>
    </w:div>
    <w:div w:id="1053890727">
      <w:bodyDiv w:val="1"/>
      <w:marLeft w:val="0"/>
      <w:marRight w:val="0"/>
      <w:marTop w:val="0"/>
      <w:marBottom w:val="0"/>
      <w:divBdr>
        <w:top w:val="none" w:sz="0" w:space="0" w:color="auto"/>
        <w:left w:val="none" w:sz="0" w:space="0" w:color="auto"/>
        <w:bottom w:val="none" w:sz="0" w:space="0" w:color="auto"/>
        <w:right w:val="none" w:sz="0" w:space="0" w:color="auto"/>
      </w:divBdr>
    </w:div>
    <w:div w:id="1106464300">
      <w:bodyDiv w:val="1"/>
      <w:marLeft w:val="0"/>
      <w:marRight w:val="0"/>
      <w:marTop w:val="0"/>
      <w:marBottom w:val="0"/>
      <w:divBdr>
        <w:top w:val="none" w:sz="0" w:space="0" w:color="auto"/>
        <w:left w:val="none" w:sz="0" w:space="0" w:color="auto"/>
        <w:bottom w:val="none" w:sz="0" w:space="0" w:color="auto"/>
        <w:right w:val="none" w:sz="0" w:space="0" w:color="auto"/>
      </w:divBdr>
      <w:divsChild>
        <w:div w:id="719861835">
          <w:marLeft w:val="0"/>
          <w:marRight w:val="0"/>
          <w:marTop w:val="0"/>
          <w:marBottom w:val="0"/>
          <w:divBdr>
            <w:top w:val="none" w:sz="0" w:space="0" w:color="auto"/>
            <w:left w:val="none" w:sz="0" w:space="0" w:color="auto"/>
            <w:bottom w:val="none" w:sz="0" w:space="0" w:color="auto"/>
            <w:right w:val="none" w:sz="0" w:space="0" w:color="auto"/>
          </w:divBdr>
        </w:div>
        <w:div w:id="728266852">
          <w:marLeft w:val="0"/>
          <w:marRight w:val="0"/>
          <w:marTop w:val="0"/>
          <w:marBottom w:val="0"/>
          <w:divBdr>
            <w:top w:val="none" w:sz="0" w:space="0" w:color="auto"/>
            <w:left w:val="none" w:sz="0" w:space="0" w:color="auto"/>
            <w:bottom w:val="none" w:sz="0" w:space="0" w:color="auto"/>
            <w:right w:val="none" w:sz="0" w:space="0" w:color="auto"/>
          </w:divBdr>
        </w:div>
      </w:divsChild>
    </w:div>
    <w:div w:id="1457604881">
      <w:bodyDiv w:val="1"/>
      <w:marLeft w:val="0"/>
      <w:marRight w:val="0"/>
      <w:marTop w:val="0"/>
      <w:marBottom w:val="0"/>
      <w:divBdr>
        <w:top w:val="none" w:sz="0" w:space="0" w:color="auto"/>
        <w:left w:val="none" w:sz="0" w:space="0" w:color="auto"/>
        <w:bottom w:val="none" w:sz="0" w:space="0" w:color="auto"/>
        <w:right w:val="none" w:sz="0" w:space="0" w:color="auto"/>
      </w:divBdr>
    </w:div>
    <w:div w:id="1664579115">
      <w:bodyDiv w:val="1"/>
      <w:marLeft w:val="0"/>
      <w:marRight w:val="0"/>
      <w:marTop w:val="0"/>
      <w:marBottom w:val="0"/>
      <w:divBdr>
        <w:top w:val="none" w:sz="0" w:space="0" w:color="auto"/>
        <w:left w:val="none" w:sz="0" w:space="0" w:color="auto"/>
        <w:bottom w:val="none" w:sz="0" w:space="0" w:color="auto"/>
        <w:right w:val="none" w:sz="0" w:space="0" w:color="auto"/>
      </w:divBdr>
    </w:div>
    <w:div w:id="1997296419">
      <w:bodyDiv w:val="1"/>
      <w:marLeft w:val="0"/>
      <w:marRight w:val="0"/>
      <w:marTop w:val="0"/>
      <w:marBottom w:val="0"/>
      <w:divBdr>
        <w:top w:val="none" w:sz="0" w:space="0" w:color="auto"/>
        <w:left w:val="none" w:sz="0" w:space="0" w:color="auto"/>
        <w:bottom w:val="none" w:sz="0" w:space="0" w:color="auto"/>
        <w:right w:val="none" w:sz="0" w:space="0" w:color="auto"/>
      </w:divBdr>
    </w:div>
    <w:div w:id="211828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81</cp:revision>
  <dcterms:created xsi:type="dcterms:W3CDTF">2018-05-27T15:03:00Z</dcterms:created>
  <dcterms:modified xsi:type="dcterms:W3CDTF">2019-04-27T19:20:00Z</dcterms:modified>
</cp:coreProperties>
</file>