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25153C" w:rsidP="00181B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181B05" w:rsidRDefault="0025153C" w:rsidP="00181B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Institutional Affiliations</w:t>
      </w:r>
    </w:p>
    <w:p w:rsidR="00181B05" w:rsidRDefault="0025153C" w:rsidP="00181B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Evidence-Based Practise (EBP)</w:t>
      </w:r>
    </w:p>
    <w:p w:rsidR="00181B05" w:rsidRDefault="0025153C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3E6536" w:rsidRPr="00C470AE" w:rsidRDefault="0025153C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70AE">
        <w:rPr>
          <w:rFonts w:ascii="Times New Roman" w:hAnsi="Times New Roman" w:cs="Times New Roman"/>
          <w:sz w:val="24"/>
          <w:szCs w:val="24"/>
          <w:lang w:val="en-GB"/>
        </w:rPr>
        <w:lastRenderedPageBreak/>
        <w:t>When searching for evidence-based information</w:t>
      </w:r>
      <w:r w:rsidR="0092021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it </w:t>
      </w:r>
      <w:r w:rsidR="0080723C" w:rsidRPr="00C470AE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="00226D2B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important</w:t>
      </w:r>
      <w:r w:rsidR="0080723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to</w:t>
      </w:r>
      <w:r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start by searching the highest level of evidence </w:t>
      </w:r>
      <w:r w:rsidR="00B7269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available. It is also important to identify the most reliable source of information to achieve the desired </w:t>
      </w:r>
      <w:r w:rsidR="00A54A02" w:rsidRPr="00C470AE">
        <w:rPr>
          <w:rFonts w:ascii="Times New Roman" w:hAnsi="Times New Roman" w:cs="Times New Roman"/>
          <w:sz w:val="24"/>
          <w:szCs w:val="24"/>
          <w:lang w:val="en-GB"/>
        </w:rPr>
        <w:t>results. Evidence</w:t>
      </w:r>
      <w:r w:rsidR="001F4B6D" w:rsidRPr="00C470AE">
        <w:rPr>
          <w:rFonts w:ascii="Times New Roman" w:hAnsi="Times New Roman" w:cs="Times New Roman"/>
          <w:sz w:val="24"/>
          <w:szCs w:val="24"/>
          <w:lang w:val="en-GB"/>
        </w:rPr>
        <w:t>-based practice</w:t>
      </w:r>
      <w:r w:rsidR="00A54A02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is any practi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A54A02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e that relies on reliable scientific information for guidance and decision </w:t>
      </w:r>
      <w:r w:rsidR="006E0700" w:rsidRPr="00C470AE">
        <w:rPr>
          <w:rFonts w:ascii="Times New Roman" w:hAnsi="Times New Roman" w:cs="Times New Roman"/>
          <w:sz w:val="24"/>
          <w:szCs w:val="24"/>
          <w:lang w:val="en-GB"/>
        </w:rPr>
        <w:t>making. In</w:t>
      </w:r>
      <w:r w:rsidR="00A31882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a clinical decision-making process, nurses </w:t>
      </w:r>
      <w:r w:rsidR="006E070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need to decide on patient care based on reliable </w:t>
      </w:r>
      <w:r w:rsidR="001E173E" w:rsidRPr="00C470AE">
        <w:rPr>
          <w:rFonts w:ascii="Times New Roman" w:hAnsi="Times New Roman" w:cs="Times New Roman"/>
          <w:sz w:val="24"/>
          <w:szCs w:val="24"/>
          <w:lang w:val="en-GB"/>
        </w:rPr>
        <w:t>information. The</w:t>
      </w:r>
      <w:r w:rsidR="006E070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following are re</w:t>
      </w:r>
      <w:r w:rsidR="001E173E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liable databases </w:t>
      </w:r>
      <w:r w:rsidR="004D3B17" w:rsidRPr="00C470AE">
        <w:rPr>
          <w:rFonts w:ascii="Times New Roman" w:hAnsi="Times New Roman" w:cs="Times New Roman"/>
          <w:sz w:val="24"/>
          <w:szCs w:val="24"/>
          <w:lang w:val="en-GB"/>
        </w:rPr>
        <w:t>for finding reliable clinical information.</w:t>
      </w:r>
    </w:p>
    <w:p w:rsidR="001E173E" w:rsidRPr="00C470AE" w:rsidRDefault="0025153C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Firstly we have MEDLINE; this is the United States National Library of Medicine bibliographic database that provides reliable medical information </w:t>
      </w:r>
      <w:r w:rsidR="006E6859" w:rsidRPr="00C470AE">
        <w:rPr>
          <w:rFonts w:ascii="Times New Roman" w:hAnsi="Times New Roman" w:cs="Times New Roman"/>
          <w:sz w:val="24"/>
          <w:szCs w:val="24"/>
          <w:lang w:val="en-GB"/>
        </w:rPr>
        <w:t>on nursing, veterinary</w:t>
      </w:r>
      <w:r w:rsidR="00B9633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6859" w:rsidRPr="00C470AE">
        <w:rPr>
          <w:rFonts w:ascii="Times New Roman" w:hAnsi="Times New Roman" w:cs="Times New Roman"/>
          <w:sz w:val="24"/>
          <w:szCs w:val="24"/>
          <w:lang w:val="en-GB"/>
        </w:rPr>
        <w:t>medicine, pre-clinical</w:t>
      </w:r>
      <w:r w:rsidR="00B9633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6859" w:rsidRPr="00C470AE">
        <w:rPr>
          <w:rFonts w:ascii="Times New Roman" w:hAnsi="Times New Roman" w:cs="Times New Roman"/>
          <w:sz w:val="24"/>
          <w:szCs w:val="24"/>
          <w:lang w:val="en-GB"/>
        </w:rPr>
        <w:t>sciences, health</w:t>
      </w:r>
      <w:r w:rsidR="00B9633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care system, </w:t>
      </w:r>
      <w:r w:rsidR="00DE025C" w:rsidRPr="00C470AE">
        <w:rPr>
          <w:rFonts w:ascii="Times New Roman" w:hAnsi="Times New Roman" w:cs="Times New Roman"/>
          <w:sz w:val="24"/>
          <w:szCs w:val="24"/>
          <w:lang w:val="en-GB"/>
        </w:rPr>
        <w:t>etc. The</w:t>
      </w:r>
      <w:r w:rsidR="00113A7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database uses Medical Subject Headings indexing with subheading to search citations from current biomedicine journals.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 xml:space="preserve"> This source is the best because it provides full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 xml:space="preserve">text links and 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>graphical interface is easy to navigate.</w:t>
      </w:r>
      <w:r w:rsidR="00DE025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Secondly, we have </w:t>
      </w:r>
      <w:r w:rsidR="00AC7330" w:rsidRPr="00C470AE">
        <w:rPr>
          <w:rFonts w:ascii="Times New Roman" w:hAnsi="Times New Roman" w:cs="Times New Roman"/>
          <w:sz w:val="24"/>
          <w:szCs w:val="24"/>
          <w:lang w:val="en-GB"/>
        </w:rPr>
        <w:t>a nursing</w:t>
      </w:r>
      <w:r w:rsidR="00DE025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and Allied health </w:t>
      </w:r>
      <w:r w:rsidR="00AC7330" w:rsidRPr="00C470AE">
        <w:rPr>
          <w:rFonts w:ascii="Times New Roman" w:hAnsi="Times New Roman" w:cs="Times New Roman"/>
          <w:sz w:val="24"/>
          <w:szCs w:val="24"/>
          <w:lang w:val="en-GB"/>
        </w:rPr>
        <w:t>database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AC7330" w:rsidRPr="00C470AE">
        <w:rPr>
          <w:rFonts w:ascii="Times New Roman" w:hAnsi="Times New Roman" w:cs="Times New Roman"/>
          <w:sz w:val="24"/>
          <w:szCs w:val="24"/>
          <w:lang w:val="en-GB"/>
        </w:rPr>
        <w:t>, it</w:t>
      </w:r>
      <w:r w:rsidR="00DE025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is designed to cater to researchers in the health facilities .it provide</w:t>
      </w:r>
      <w:r w:rsidR="00AC7330" w:rsidRPr="00C470AE">
        <w:rPr>
          <w:rFonts w:ascii="Times New Roman" w:hAnsi="Times New Roman" w:cs="Times New Roman"/>
          <w:sz w:val="24"/>
          <w:szCs w:val="24"/>
          <w:lang w:val="en-GB"/>
        </w:rPr>
        <w:t>s researchers with relevant healthcare</w:t>
      </w:r>
      <w:r w:rsidR="007C266E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information covering nursing </w:t>
      </w:r>
      <w:r w:rsidR="000577E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and allied </w:t>
      </w:r>
      <w:r w:rsidR="002402ED" w:rsidRPr="00C470AE">
        <w:rPr>
          <w:rFonts w:ascii="Times New Roman" w:hAnsi="Times New Roman" w:cs="Times New Roman"/>
          <w:sz w:val="24"/>
          <w:szCs w:val="24"/>
          <w:lang w:val="en-GB"/>
        </w:rPr>
        <w:t>health.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 xml:space="preserve"> This source is the second best because it provides medical subjects headings.</w:t>
      </w:r>
      <w:r w:rsidR="002402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Thirdly</w:t>
      </w:r>
      <w:r w:rsidR="000577E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we have </w:t>
      </w:r>
      <w:r w:rsidR="00E0734B" w:rsidRPr="00C470AE">
        <w:rPr>
          <w:rFonts w:ascii="Times New Roman" w:hAnsi="Times New Roman" w:cs="Times New Roman"/>
          <w:sz w:val="24"/>
          <w:szCs w:val="24"/>
          <w:lang w:val="en-GB"/>
        </w:rPr>
        <w:t>CINAHL; this</w:t>
      </w:r>
      <w:r w:rsidR="002402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database provides nurses </w:t>
      </w:r>
      <w:r w:rsidR="00C43E9F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and other healthcare professionals </w:t>
      </w:r>
      <w:r w:rsidR="002402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="00401F3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fast and </w:t>
      </w:r>
      <w:r w:rsidR="00E0734B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easy access to medical </w:t>
      </w:r>
      <w:r w:rsidR="00C43E9F" w:rsidRPr="00C470AE">
        <w:rPr>
          <w:rFonts w:ascii="Times New Roman" w:hAnsi="Times New Roman" w:cs="Times New Roman"/>
          <w:sz w:val="24"/>
          <w:szCs w:val="24"/>
          <w:lang w:val="en-GB"/>
        </w:rPr>
        <w:t>journals, quick</w:t>
      </w:r>
      <w:r w:rsidR="00E0734B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lessons, and evidence-based care sheets.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 xml:space="preserve"> This is the third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>best because it provides 768 journals and 5,000 journals from different aspects of nursing.</w:t>
      </w:r>
      <w:r w:rsidR="005775B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F562B" w:rsidRPr="00C470AE">
        <w:rPr>
          <w:rFonts w:ascii="Times New Roman" w:hAnsi="Times New Roman" w:cs="Times New Roman"/>
          <w:sz w:val="24"/>
          <w:szCs w:val="24"/>
          <w:lang w:val="en-GB"/>
        </w:rPr>
        <w:t>Fourthly</w:t>
      </w:r>
      <w:r w:rsidR="005775B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we have </w:t>
      </w:r>
      <w:r w:rsidR="00092F23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Cochrane Database for Systematic 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>reviews;</w:t>
      </w:r>
      <w:r w:rsidR="00507E72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it covers topics relevant to healthcare 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>thus making a relevant tool for nurses and researchers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 xml:space="preserve"> This is the fourth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>best because it is updated frequently to reflect the findings of new evidence when it’s available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. Lastly, we have a </w:t>
      </w:r>
      <w:r w:rsidR="00CB40E5" w:rsidRPr="00C470AE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>sycINFO</w:t>
      </w:r>
      <w:r w:rsidR="00CB40E5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C2DCF" w:rsidRPr="00C470AE">
        <w:rPr>
          <w:rFonts w:ascii="Times New Roman" w:hAnsi="Times New Roman" w:cs="Times New Roman"/>
          <w:sz w:val="24"/>
          <w:szCs w:val="24"/>
          <w:lang w:val="en-GB"/>
        </w:rPr>
        <w:t>database;</w:t>
      </w:r>
      <w:r w:rsidR="00CB40E5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>it provides reliable information on behavio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>ral science and mental health.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 xml:space="preserve"> This site is among the best because it provides a quick way of locating peer-reviewed research and can help nurses with APA indexing. </w:t>
      </w:r>
    </w:p>
    <w:p w:rsidR="00A5460B" w:rsidRDefault="0025153C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70AE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To </w:t>
      </w:r>
      <w:r w:rsidR="00992F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ensure </w:t>
      </w:r>
      <w:r w:rsidR="006A5F42" w:rsidRPr="00C470AE">
        <w:rPr>
          <w:rFonts w:ascii="Times New Roman" w:hAnsi="Times New Roman" w:cs="Times New Roman"/>
          <w:sz w:val="24"/>
          <w:szCs w:val="24"/>
          <w:lang w:val="en-GB"/>
        </w:rPr>
        <w:t>successful and smooth operations</w:t>
      </w:r>
      <w:r w:rsidR="00992F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of the health</w:t>
      </w:r>
      <w:r w:rsidR="00C37691" w:rsidRPr="00C470AE">
        <w:rPr>
          <w:rFonts w:ascii="Times New Roman" w:hAnsi="Times New Roman" w:cs="Times New Roman"/>
          <w:sz w:val="24"/>
          <w:szCs w:val="24"/>
          <w:lang w:val="en-GB"/>
        </w:rPr>
        <w:t>care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 xml:space="preserve"> facility, 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>he nurse should</w:t>
      </w:r>
      <w:r w:rsidR="00992F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implement the following communication strategies as a mean</w:t>
      </w:r>
      <w:r w:rsidR="006A5F42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="00992F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A5F42" w:rsidRPr="00C470AE">
        <w:rPr>
          <w:rFonts w:ascii="Times New Roman" w:hAnsi="Times New Roman" w:cs="Times New Roman"/>
          <w:sz w:val="24"/>
          <w:szCs w:val="24"/>
          <w:lang w:val="en-GB"/>
        </w:rPr>
        <w:t>encouraging</w:t>
      </w:r>
      <w:r w:rsidR="00992F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nurses to research 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>diagnoses. Firstly, the nurse should</w:t>
      </w:r>
      <w:r w:rsidR="007B26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ensure 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>all working</w:t>
      </w:r>
      <w:r w:rsidR="007B26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stations are fully equipped with 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computers to ensure easy access to reliable </w:t>
      </w:r>
      <w:r w:rsidR="007B2641" w:rsidRPr="00C470AE">
        <w:rPr>
          <w:rFonts w:ascii="Times New Roman" w:hAnsi="Times New Roman" w:cs="Times New Roman"/>
          <w:sz w:val="24"/>
          <w:szCs w:val="24"/>
          <w:lang w:val="en-GB"/>
        </w:rPr>
        <w:t>information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through an online </w:t>
      </w:r>
      <w:r w:rsidR="007524E8" w:rsidRPr="00C470AE">
        <w:rPr>
          <w:rFonts w:ascii="Times New Roman" w:hAnsi="Times New Roman" w:cs="Times New Roman"/>
          <w:sz w:val="24"/>
          <w:szCs w:val="24"/>
          <w:lang w:val="en-GB"/>
        </w:rPr>
        <w:t>platform. Secondly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nurses 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 xml:space="preserve">should remember 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the importance of making clinical decisions based on reliable 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>sources during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weekly 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>meetings. This</w:t>
      </w:r>
      <w:r w:rsidR="00284A37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will ensure they provide high-quality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care</w:t>
      </w:r>
      <w:r w:rsidR="00284A37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to patients daily</w:t>
      </w:r>
      <w:r w:rsidR="00370153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C470AE" w:rsidRPr="00C470AE">
        <w:rPr>
          <w:rFonts w:ascii="Times New Roman" w:hAnsi="Times New Roman" w:cs="Times New Roman"/>
          <w:sz w:val="24"/>
          <w:szCs w:val="24"/>
          <w:lang w:val="en-GB"/>
        </w:rPr>
        <w:t>Lastly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>the nurses should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ensure the organizational culture allows the free sharing of information between different </w:t>
      </w:r>
      <w:r w:rsidR="00370153" w:rsidRPr="00C470AE">
        <w:rPr>
          <w:rFonts w:ascii="Times New Roman" w:hAnsi="Times New Roman" w:cs="Times New Roman"/>
          <w:sz w:val="24"/>
          <w:szCs w:val="24"/>
          <w:lang w:val="en-GB"/>
        </w:rPr>
        <w:t>professionals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470AE" w:rsidRPr="00C470AE">
        <w:rPr>
          <w:rFonts w:ascii="Times New Roman" w:hAnsi="Times New Roman" w:cs="Times New Roman"/>
          <w:sz w:val="24"/>
          <w:szCs w:val="24"/>
          <w:lang w:val="en-GB"/>
        </w:rPr>
        <w:t>in the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heal</w:t>
      </w:r>
      <w:r w:rsidR="00C37691" w:rsidRPr="00C470AE">
        <w:rPr>
          <w:rFonts w:ascii="Times New Roman" w:hAnsi="Times New Roman" w:cs="Times New Roman"/>
          <w:sz w:val="24"/>
          <w:szCs w:val="24"/>
          <w:lang w:val="en-GB"/>
        </w:rPr>
        <w:t>thcare facility.</w:t>
      </w:r>
      <w:r w:rsidR="007F7DD8">
        <w:rPr>
          <w:rFonts w:ascii="Times New Roman" w:hAnsi="Times New Roman" w:cs="Times New Roman"/>
          <w:sz w:val="24"/>
          <w:szCs w:val="24"/>
          <w:lang w:val="en-GB"/>
        </w:rPr>
        <w:t xml:space="preserve"> In order to encourage the new 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7F7DD8">
        <w:rPr>
          <w:rFonts w:ascii="Times New Roman" w:hAnsi="Times New Roman" w:cs="Times New Roman"/>
          <w:sz w:val="24"/>
          <w:szCs w:val="24"/>
          <w:lang w:val="en-GB"/>
        </w:rPr>
        <w:t>urses to effectively communicate and collaborate with clinical staff during the period of locating the evidence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7F7DD8">
        <w:rPr>
          <w:rFonts w:ascii="Times New Roman" w:hAnsi="Times New Roman" w:cs="Times New Roman"/>
          <w:sz w:val="24"/>
          <w:szCs w:val="24"/>
          <w:lang w:val="en-GB"/>
        </w:rPr>
        <w:t>based researches, he/she should ensure there is a strong interpersonal relationship which will allow the nurses to do their clinical jobs as expected.  Moreover, the nurse should use IT technology to help him/her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make communication between them and clinical staff effectively. The role of baccalaureate prepared-nurse supervising clinical staff nurses is to use medical competency, scientific, decision making and humanistic skills </w:t>
      </w:r>
      <w:r w:rsidR="00A0411C">
        <w:rPr>
          <w:rFonts w:ascii="Times New Roman" w:hAnsi="Times New Roman" w:cs="Times New Roman"/>
          <w:sz w:val="24"/>
          <w:szCs w:val="24"/>
          <w:lang w:val="en-GB"/>
        </w:rPr>
        <w:t>in order to coordinate the location of evidence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A0411C">
        <w:rPr>
          <w:rFonts w:ascii="Times New Roman" w:hAnsi="Times New Roman" w:cs="Times New Roman"/>
          <w:sz w:val="24"/>
          <w:szCs w:val="24"/>
          <w:lang w:val="en-GB"/>
        </w:rPr>
        <w:t>based research. Baccalaureate degree equips</w:t>
      </w:r>
      <w:bookmarkStart w:id="0" w:name="_GoBack"/>
      <w:bookmarkEnd w:id="0"/>
      <w:r w:rsidR="00A0411C">
        <w:rPr>
          <w:rFonts w:ascii="Times New Roman" w:hAnsi="Times New Roman" w:cs="Times New Roman"/>
          <w:sz w:val="24"/>
          <w:szCs w:val="24"/>
          <w:lang w:val="en-GB"/>
        </w:rPr>
        <w:t xml:space="preserve"> one with skills at 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A0411C">
        <w:rPr>
          <w:rFonts w:ascii="Times New Roman" w:hAnsi="Times New Roman" w:cs="Times New Roman"/>
          <w:sz w:val="24"/>
          <w:szCs w:val="24"/>
          <w:lang w:val="en-GB"/>
        </w:rPr>
        <w:t>delegation of responsibilities and planning while selecting the best source of evidence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A0411C">
        <w:rPr>
          <w:rFonts w:ascii="Times New Roman" w:hAnsi="Times New Roman" w:cs="Times New Roman"/>
          <w:sz w:val="24"/>
          <w:szCs w:val="24"/>
          <w:lang w:val="en-GB"/>
        </w:rPr>
        <w:t xml:space="preserve">based information to use. </w:t>
      </w: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CB40E5" w:rsidRPr="00002425" w:rsidRDefault="0025153C" w:rsidP="00A5460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02425"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:rsidR="00A5460B" w:rsidRPr="00002425" w:rsidRDefault="0025153C" w:rsidP="008559B1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Hoffmann, T., Bennett, S., &amp; Del Mar, C. (2006). </w:t>
      </w:r>
      <w:r w:rsidRPr="0000242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Evidence-based practice across the health professions</w:t>
      </w: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42367" w:rsidRPr="00002425" w:rsidRDefault="0025153C" w:rsidP="008559B1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BioMed Central Ltd. (2014). </w:t>
      </w:r>
      <w:r w:rsidRPr="0000242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Evidence-based practice beliefs and implementation among nurses: a cross-sectional study</w:t>
      </w: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02425" w:rsidRPr="00002425" w:rsidRDefault="0025153C" w:rsidP="008559B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BioMed Central Ltd. (2005). </w:t>
      </w:r>
      <w:r w:rsidRPr="0000242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Sicily statement on evidence-based practice</w:t>
      </w: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002425" w:rsidRPr="00002425" w:rsidSect="00C470A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A67" w:rsidRDefault="007D0A67">
      <w:pPr>
        <w:spacing w:after="0" w:line="240" w:lineRule="auto"/>
      </w:pPr>
      <w:r>
        <w:separator/>
      </w:r>
    </w:p>
  </w:endnote>
  <w:endnote w:type="continuationSeparator" w:id="0">
    <w:p w:rsidR="007D0A67" w:rsidRDefault="007D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A67" w:rsidRDefault="007D0A67">
      <w:pPr>
        <w:spacing w:after="0" w:line="240" w:lineRule="auto"/>
      </w:pPr>
      <w:r>
        <w:separator/>
      </w:r>
    </w:p>
  </w:footnote>
  <w:footnote w:type="continuationSeparator" w:id="0">
    <w:p w:rsidR="007D0A67" w:rsidRDefault="007D0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1010089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5153C" w:rsidRPr="00C470AE" w:rsidRDefault="0025153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470AE">
          <w:rPr>
            <w:rFonts w:ascii="Times New Roman" w:hAnsi="Times New Roman" w:cs="Times New Roman"/>
            <w:sz w:val="24"/>
            <w:szCs w:val="24"/>
          </w:rPr>
          <w:t>EVIDENCE-BASED PRACTISE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 w:rsidRPr="00C470AE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C470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70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70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64D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470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5153C" w:rsidRDefault="002515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3C" w:rsidRPr="00C470AE" w:rsidRDefault="0025153C">
    <w:pPr>
      <w:pStyle w:val="Header"/>
      <w:rPr>
        <w:rFonts w:ascii="Times New Roman" w:hAnsi="Times New Roman" w:cs="Times New Roman"/>
        <w:sz w:val="24"/>
        <w:szCs w:val="24"/>
      </w:rPr>
    </w:pPr>
    <w:r w:rsidRPr="00C470AE">
      <w:rPr>
        <w:rFonts w:ascii="Times New Roman" w:hAnsi="Times New Roman" w:cs="Times New Roman"/>
        <w:sz w:val="24"/>
        <w:szCs w:val="24"/>
      </w:rPr>
      <w:t xml:space="preserve">Running Head: EVIDENCE-BASED PRACTISE </w:t>
    </w:r>
    <w:sdt>
      <w:sdtPr>
        <w:rPr>
          <w:rFonts w:ascii="Times New Roman" w:hAnsi="Times New Roman" w:cs="Times New Roman"/>
          <w:sz w:val="24"/>
          <w:szCs w:val="24"/>
        </w:rPr>
        <w:id w:val="14684023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</w:t>
        </w:r>
        <w:r w:rsidRPr="00C470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70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70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77B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470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5153C" w:rsidRDefault="002515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zMTI3sLA0NzS0MDdX0lEKTi0uzszPAykwrAUA4xo/ZiwAAAA="/>
  </w:docVars>
  <w:rsids>
    <w:rsidRoot w:val="00CD3E91"/>
    <w:rsid w:val="00002425"/>
    <w:rsid w:val="00014B91"/>
    <w:rsid w:val="000577E0"/>
    <w:rsid w:val="00092F23"/>
    <w:rsid w:val="000D3E1D"/>
    <w:rsid w:val="00113A7D"/>
    <w:rsid w:val="00181B05"/>
    <w:rsid w:val="001E173E"/>
    <w:rsid w:val="001F4B6D"/>
    <w:rsid w:val="00226D2B"/>
    <w:rsid w:val="002402ED"/>
    <w:rsid w:val="0025153C"/>
    <w:rsid w:val="00284A37"/>
    <w:rsid w:val="002D77B1"/>
    <w:rsid w:val="00370153"/>
    <w:rsid w:val="003E6536"/>
    <w:rsid w:val="00401F3C"/>
    <w:rsid w:val="004C64DD"/>
    <w:rsid w:val="004D3B17"/>
    <w:rsid w:val="004D54B8"/>
    <w:rsid w:val="00507E72"/>
    <w:rsid w:val="005775B0"/>
    <w:rsid w:val="005F562B"/>
    <w:rsid w:val="006A5F42"/>
    <w:rsid w:val="006E0700"/>
    <w:rsid w:val="006E6859"/>
    <w:rsid w:val="007524E8"/>
    <w:rsid w:val="007B13ED"/>
    <w:rsid w:val="007B2641"/>
    <w:rsid w:val="007C266E"/>
    <w:rsid w:val="007D0A67"/>
    <w:rsid w:val="007F7DD8"/>
    <w:rsid w:val="0080723C"/>
    <w:rsid w:val="008559B1"/>
    <w:rsid w:val="0092021C"/>
    <w:rsid w:val="00992F41"/>
    <w:rsid w:val="00A0411C"/>
    <w:rsid w:val="00A31882"/>
    <w:rsid w:val="00A5460B"/>
    <w:rsid w:val="00A54A02"/>
    <w:rsid w:val="00AC7330"/>
    <w:rsid w:val="00B72690"/>
    <w:rsid w:val="00B9633C"/>
    <w:rsid w:val="00BA7BE8"/>
    <w:rsid w:val="00C37691"/>
    <w:rsid w:val="00C43E9F"/>
    <w:rsid w:val="00C470AE"/>
    <w:rsid w:val="00CB40E5"/>
    <w:rsid w:val="00CD3E91"/>
    <w:rsid w:val="00D00369"/>
    <w:rsid w:val="00D835FF"/>
    <w:rsid w:val="00DB189B"/>
    <w:rsid w:val="00DE025C"/>
    <w:rsid w:val="00E0734B"/>
    <w:rsid w:val="00E42367"/>
    <w:rsid w:val="00EC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0AE"/>
  </w:style>
  <w:style w:type="paragraph" w:styleId="Footer">
    <w:name w:val="footer"/>
    <w:basedOn w:val="Normal"/>
    <w:link w:val="FooterChar"/>
    <w:uiPriority w:val="99"/>
    <w:unhideWhenUsed/>
    <w:rsid w:val="00C4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0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0AE"/>
  </w:style>
  <w:style w:type="paragraph" w:styleId="Footer">
    <w:name w:val="footer"/>
    <w:basedOn w:val="Normal"/>
    <w:link w:val="FooterChar"/>
    <w:uiPriority w:val="99"/>
    <w:unhideWhenUsed/>
    <w:rsid w:val="00C4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6EB58-46DC-4702-9D1C-8FCDBFDA0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Psalm Zac</cp:lastModifiedBy>
  <cp:revision>2</cp:revision>
  <dcterms:created xsi:type="dcterms:W3CDTF">2019-12-24T07:39:00Z</dcterms:created>
  <dcterms:modified xsi:type="dcterms:W3CDTF">2019-12-24T07:39:00Z</dcterms:modified>
</cp:coreProperties>
</file>