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F61" w:rsidRDefault="006266B5" w:rsidP="00397B27">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6A15C8" w:rsidRDefault="006266B5" w:rsidP="00397B27">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A15C8" w:rsidRDefault="006266B5" w:rsidP="00397B2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6A15C8" w:rsidRDefault="006266B5" w:rsidP="00397B27">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6A15C8" w:rsidRPr="00480D2B" w:rsidRDefault="006266B5" w:rsidP="00397B27">
      <w:pPr>
        <w:spacing w:after="0" w:line="480" w:lineRule="auto"/>
        <w:jc w:val="center"/>
        <w:rPr>
          <w:rFonts w:ascii="Times New Roman" w:hAnsi="Times New Roman" w:cs="Times New Roman"/>
          <w:b/>
          <w:sz w:val="24"/>
          <w:szCs w:val="24"/>
        </w:rPr>
      </w:pPr>
      <w:r w:rsidRPr="00480D2B">
        <w:rPr>
          <w:rFonts w:ascii="Times New Roman" w:hAnsi="Times New Roman" w:cs="Times New Roman"/>
          <w:b/>
          <w:sz w:val="24"/>
          <w:szCs w:val="24"/>
        </w:rPr>
        <w:t>Electroconvulsive Therapy</w:t>
      </w:r>
    </w:p>
    <w:p w:rsidR="00015CB0" w:rsidRDefault="006266B5" w:rsidP="00397B2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C74A8">
        <w:rPr>
          <w:rFonts w:ascii="Times New Roman" w:hAnsi="Times New Roman" w:cs="Times New Roman"/>
          <w:sz w:val="24"/>
          <w:szCs w:val="24"/>
        </w:rPr>
        <w:t xml:space="preserve"> Electroconvulsive therapy, also known as ECT, is a medical treatment that is used on mentally ill patients. In ECT an electric pulse is passed in the patient</w:t>
      </w:r>
      <w:r w:rsidR="006B1B1C">
        <w:rPr>
          <w:rFonts w:ascii="Times New Roman" w:hAnsi="Times New Roman" w:cs="Times New Roman"/>
          <w:sz w:val="24"/>
          <w:szCs w:val="24"/>
        </w:rPr>
        <w:t>’</w:t>
      </w:r>
      <w:r w:rsidR="002C74A8">
        <w:rPr>
          <w:rFonts w:ascii="Times New Roman" w:hAnsi="Times New Roman" w:cs="Times New Roman"/>
          <w:sz w:val="24"/>
          <w:szCs w:val="24"/>
        </w:rPr>
        <w:t>s brain resulting in a seizure. It began application in the 18</w:t>
      </w:r>
      <w:r w:rsidR="002C74A8" w:rsidRPr="002C74A8">
        <w:rPr>
          <w:rFonts w:ascii="Times New Roman" w:hAnsi="Times New Roman" w:cs="Times New Roman"/>
          <w:sz w:val="24"/>
          <w:szCs w:val="24"/>
          <w:vertAlign w:val="superscript"/>
        </w:rPr>
        <w:t>th</w:t>
      </w:r>
      <w:r w:rsidR="002C74A8">
        <w:rPr>
          <w:rFonts w:ascii="Times New Roman" w:hAnsi="Times New Roman" w:cs="Times New Roman"/>
          <w:sz w:val="24"/>
          <w:szCs w:val="24"/>
        </w:rPr>
        <w:t xml:space="preserve"> century, and </w:t>
      </w:r>
      <w:r w:rsidR="00397B27">
        <w:rPr>
          <w:rFonts w:ascii="Times New Roman" w:hAnsi="Times New Roman" w:cs="Times New Roman"/>
          <w:sz w:val="24"/>
          <w:szCs w:val="24"/>
        </w:rPr>
        <w:t>its</w:t>
      </w:r>
      <w:r w:rsidR="002C74A8">
        <w:rPr>
          <w:rFonts w:ascii="Times New Roman" w:hAnsi="Times New Roman" w:cs="Times New Roman"/>
          <w:sz w:val="24"/>
          <w:szCs w:val="24"/>
        </w:rPr>
        <w:t xml:space="preserve"> use has continually raised differing views from both the medical </w:t>
      </w:r>
      <w:r w:rsidR="00397B27">
        <w:rPr>
          <w:rFonts w:ascii="Times New Roman" w:hAnsi="Times New Roman" w:cs="Times New Roman"/>
          <w:sz w:val="24"/>
          <w:szCs w:val="24"/>
        </w:rPr>
        <w:t>professionals</w:t>
      </w:r>
      <w:r w:rsidR="002C74A8">
        <w:rPr>
          <w:rFonts w:ascii="Times New Roman" w:hAnsi="Times New Roman" w:cs="Times New Roman"/>
          <w:sz w:val="24"/>
          <w:szCs w:val="24"/>
        </w:rPr>
        <w:t xml:space="preserve"> and from the patients on its safety. S</w:t>
      </w:r>
      <w:r w:rsidR="006B1B1C">
        <w:rPr>
          <w:rFonts w:ascii="Times New Roman" w:hAnsi="Times New Roman" w:cs="Times New Roman"/>
          <w:sz w:val="24"/>
          <w:szCs w:val="24"/>
        </w:rPr>
        <w:t>ome people are in support while others are in opposition to its use. In this paper the topic Electroconvulsive T</w:t>
      </w:r>
      <w:r>
        <w:rPr>
          <w:rFonts w:ascii="Times New Roman" w:hAnsi="Times New Roman" w:cs="Times New Roman"/>
          <w:sz w:val="24"/>
          <w:szCs w:val="24"/>
        </w:rPr>
        <w:t>herapy is discussed on "Electroc</w:t>
      </w:r>
      <w:r w:rsidR="006B1B1C">
        <w:rPr>
          <w:rFonts w:ascii="Times New Roman" w:hAnsi="Times New Roman" w:cs="Times New Roman"/>
          <w:sz w:val="24"/>
          <w:szCs w:val="24"/>
        </w:rPr>
        <w:t>onvulsive</w:t>
      </w:r>
      <w:r>
        <w:rPr>
          <w:rFonts w:ascii="Times New Roman" w:hAnsi="Times New Roman" w:cs="Times New Roman"/>
          <w:sz w:val="24"/>
          <w:szCs w:val="24"/>
        </w:rPr>
        <w:t xml:space="preserve"> Therapy must be stopped” and “Electroconvulsive Therapy can be helpful”. The aim is to support either of the statement by comparison of information given by two different authors with differing views on the topic.</w:t>
      </w:r>
    </w:p>
    <w:p w:rsidR="00B607BC" w:rsidRDefault="006266B5" w:rsidP="00397B2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607BC">
        <w:rPr>
          <w:rFonts w:ascii="Times New Roman" w:hAnsi="Times New Roman" w:cs="Times New Roman"/>
          <w:b/>
          <w:sz w:val="24"/>
          <w:szCs w:val="24"/>
        </w:rPr>
        <w:t>Thesis Statement:</w:t>
      </w:r>
      <w:r>
        <w:rPr>
          <w:rFonts w:ascii="Times New Roman" w:hAnsi="Times New Roman" w:cs="Times New Roman"/>
          <w:sz w:val="24"/>
          <w:szCs w:val="24"/>
        </w:rPr>
        <w:t xml:space="preserve"> In the comparison of the information given by Melissa Dahl, who in support of therapy, and by John Bleeding, who is opposed to ECT, I support that ECT can be a helpful method of mental illness treatment in cases where all other forms of treatment have failed. Most of the side effects described by John Bleeding in </w:t>
      </w:r>
      <w:r w:rsidR="00C94140">
        <w:rPr>
          <w:rFonts w:ascii="Times New Roman" w:hAnsi="Times New Roman" w:cs="Times New Roman"/>
          <w:sz w:val="24"/>
          <w:szCs w:val="24"/>
        </w:rPr>
        <w:t>his argument against ECT such as mild memory loss can be more beara</w:t>
      </w:r>
      <w:r>
        <w:rPr>
          <w:rFonts w:ascii="Times New Roman" w:hAnsi="Times New Roman" w:cs="Times New Roman"/>
          <w:sz w:val="24"/>
          <w:szCs w:val="24"/>
        </w:rPr>
        <w:t>ble than</w:t>
      </w:r>
      <w:r w:rsidR="00C94140">
        <w:rPr>
          <w:rFonts w:ascii="Times New Roman" w:hAnsi="Times New Roman" w:cs="Times New Roman"/>
          <w:sz w:val="24"/>
          <w:szCs w:val="24"/>
        </w:rPr>
        <w:t xml:space="preserve"> depression. Mental illness leads</w:t>
      </w:r>
      <w:r w:rsidR="006A15C8">
        <w:rPr>
          <w:rFonts w:ascii="Times New Roman" w:hAnsi="Times New Roman" w:cs="Times New Roman"/>
          <w:sz w:val="24"/>
          <w:szCs w:val="24"/>
        </w:rPr>
        <w:t xml:space="preserve"> </w:t>
      </w:r>
      <w:r w:rsidR="00C94140">
        <w:rPr>
          <w:rFonts w:ascii="Times New Roman" w:hAnsi="Times New Roman" w:cs="Times New Roman"/>
          <w:sz w:val="24"/>
          <w:szCs w:val="24"/>
        </w:rPr>
        <w:t xml:space="preserve">to unproductivity and suicide thoughts as in case of the patient Russell described by Melissa. Therefore, ECT can be an option were all other therapies such as administration of anti-depressant and hospitalization has failed. In the conviction that ECT is helpful, I wish to support this by putting clear the argument of </w:t>
      </w:r>
      <w:r w:rsidR="00C55A47">
        <w:rPr>
          <w:rFonts w:ascii="Times New Roman" w:hAnsi="Times New Roman" w:cs="Times New Roman"/>
          <w:sz w:val="24"/>
          <w:szCs w:val="24"/>
        </w:rPr>
        <w:t>Melissa and correcting that of John concerning the topic.</w:t>
      </w:r>
    </w:p>
    <w:p w:rsidR="00B607BC" w:rsidRDefault="006266B5">
      <w:pPr>
        <w:rPr>
          <w:rFonts w:ascii="Times New Roman" w:hAnsi="Times New Roman" w:cs="Times New Roman"/>
          <w:sz w:val="24"/>
          <w:szCs w:val="24"/>
        </w:rPr>
      </w:pPr>
      <w:r>
        <w:rPr>
          <w:rFonts w:ascii="Times New Roman" w:hAnsi="Times New Roman" w:cs="Times New Roman"/>
          <w:sz w:val="24"/>
          <w:szCs w:val="24"/>
        </w:rPr>
        <w:br w:type="page"/>
      </w:r>
    </w:p>
    <w:p w:rsidR="000A2852" w:rsidRDefault="000A2852" w:rsidP="00397B27">
      <w:pPr>
        <w:spacing w:after="0" w:line="480" w:lineRule="auto"/>
        <w:rPr>
          <w:rFonts w:ascii="Times New Roman" w:hAnsi="Times New Roman" w:cs="Times New Roman"/>
          <w:sz w:val="24"/>
          <w:szCs w:val="24"/>
        </w:rPr>
      </w:pPr>
    </w:p>
    <w:p w:rsidR="000A2852" w:rsidRPr="00B607BC" w:rsidRDefault="006266B5" w:rsidP="00397B27">
      <w:pPr>
        <w:spacing w:after="0" w:line="480" w:lineRule="auto"/>
        <w:rPr>
          <w:rFonts w:ascii="Times New Roman" w:hAnsi="Times New Roman" w:cs="Times New Roman"/>
          <w:b/>
          <w:sz w:val="24"/>
          <w:szCs w:val="24"/>
        </w:rPr>
      </w:pPr>
      <w:r w:rsidRPr="00B607BC">
        <w:rPr>
          <w:rFonts w:ascii="Times New Roman" w:hAnsi="Times New Roman" w:cs="Times New Roman"/>
          <w:b/>
          <w:sz w:val="24"/>
          <w:szCs w:val="24"/>
        </w:rPr>
        <w:t xml:space="preserve">Name of the Contrast point #1: </w:t>
      </w:r>
    </w:p>
    <w:p w:rsidR="000A2852" w:rsidRPr="000A2852" w:rsidRDefault="006266B5" w:rsidP="00397B2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in opposition;</w:t>
      </w:r>
      <w:r w:rsidR="00B607BC">
        <w:rPr>
          <w:rFonts w:ascii="Times New Roman" w:hAnsi="Times New Roman" w:cs="Times New Roman"/>
          <w:sz w:val="24"/>
          <w:szCs w:val="24"/>
        </w:rPr>
        <w:t xml:space="preserve"> John Br</w:t>
      </w:r>
      <w:r w:rsidR="00C55A47">
        <w:rPr>
          <w:rFonts w:ascii="Times New Roman" w:hAnsi="Times New Roman" w:cs="Times New Roman"/>
          <w:sz w:val="24"/>
          <w:szCs w:val="24"/>
        </w:rPr>
        <w:t>eeding States “</w:t>
      </w:r>
      <w:r w:rsidR="00C55A47" w:rsidRPr="00C55A47">
        <w:rPr>
          <w:rFonts w:ascii="Times New Roman" w:eastAsia="Times New Roman" w:hAnsi="Times New Roman" w:cs="Times New Roman"/>
          <w:sz w:val="24"/>
          <w:szCs w:val="24"/>
        </w:rPr>
        <w:t>I am convinced that electroshock is dangerous, harmful, and unnecessary. Doctors who perpetrate this procedure on their patients are committing a gross violat</w:t>
      </w:r>
      <w:r w:rsidR="00AA459E">
        <w:rPr>
          <w:rFonts w:ascii="Times New Roman" w:eastAsia="Times New Roman" w:hAnsi="Times New Roman" w:cs="Times New Roman"/>
          <w:sz w:val="24"/>
          <w:szCs w:val="24"/>
        </w:rPr>
        <w:t xml:space="preserve">ion of their sacred Hippocratic </w:t>
      </w:r>
      <w:r w:rsidR="00397B27" w:rsidRPr="00C55A47">
        <w:rPr>
          <w:rFonts w:ascii="Times New Roman" w:eastAsia="Times New Roman" w:hAnsi="Times New Roman" w:cs="Times New Roman"/>
          <w:sz w:val="24"/>
          <w:szCs w:val="24"/>
        </w:rPr>
        <w:t>Oath</w:t>
      </w:r>
      <w:r w:rsidR="00C55A47" w:rsidRPr="00C55A47">
        <w:rPr>
          <w:rFonts w:ascii="Times New Roman" w:eastAsia="Times New Roman" w:hAnsi="Times New Roman" w:cs="Times New Roman"/>
          <w:sz w:val="24"/>
          <w:szCs w:val="24"/>
        </w:rPr>
        <w:t>, to "First, do no harm."</w:t>
      </w:r>
      <w:r w:rsidR="00C55A47">
        <w:rPr>
          <w:rFonts w:ascii="Times New Roman" w:eastAsia="Times New Roman" w:hAnsi="Times New Roman" w:cs="Times New Roman"/>
          <w:sz w:val="24"/>
          <w:szCs w:val="24"/>
        </w:rPr>
        <w:t xml:space="preserve"> The infl</w:t>
      </w:r>
      <w:r w:rsidR="00AA459E">
        <w:rPr>
          <w:rFonts w:ascii="Times New Roman" w:eastAsia="Times New Roman" w:hAnsi="Times New Roman" w:cs="Times New Roman"/>
          <w:sz w:val="24"/>
          <w:szCs w:val="24"/>
        </w:rPr>
        <w:t xml:space="preserve">iction of Electroshock on </w:t>
      </w:r>
      <w:r w:rsidR="00397B27">
        <w:rPr>
          <w:rFonts w:ascii="Times New Roman" w:eastAsia="Times New Roman" w:hAnsi="Times New Roman" w:cs="Times New Roman"/>
          <w:sz w:val="24"/>
          <w:szCs w:val="24"/>
        </w:rPr>
        <w:t>consenting</w:t>
      </w:r>
      <w:r w:rsidR="00C55A47">
        <w:rPr>
          <w:rFonts w:ascii="Times New Roman" w:eastAsia="Times New Roman" w:hAnsi="Times New Roman" w:cs="Times New Roman"/>
          <w:sz w:val="24"/>
          <w:szCs w:val="24"/>
        </w:rPr>
        <w:t xml:space="preserve"> patient which this hearing is addressing today is </w:t>
      </w:r>
      <w:r w:rsidR="00397B27">
        <w:rPr>
          <w:rFonts w:ascii="Times New Roman" w:eastAsia="Times New Roman" w:hAnsi="Times New Roman" w:cs="Times New Roman"/>
          <w:sz w:val="24"/>
          <w:szCs w:val="24"/>
        </w:rPr>
        <w:t>one</w:t>
      </w:r>
      <w:r w:rsidR="00C55A47">
        <w:rPr>
          <w:rFonts w:ascii="Times New Roman" w:eastAsia="Times New Roman" w:hAnsi="Times New Roman" w:cs="Times New Roman"/>
          <w:sz w:val="24"/>
          <w:szCs w:val="24"/>
        </w:rPr>
        <w:t xml:space="preserve"> of the greatest Evil”</w:t>
      </w:r>
    </w:p>
    <w:p w:rsidR="00AA459E" w:rsidRDefault="006266B5" w:rsidP="00397B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2852">
        <w:rPr>
          <w:rFonts w:ascii="Times New Roman" w:eastAsia="Times New Roman" w:hAnsi="Times New Roman" w:cs="Times New Roman"/>
          <w:sz w:val="24"/>
          <w:szCs w:val="24"/>
        </w:rPr>
        <w:tab/>
      </w:r>
      <w:r w:rsidR="00397B27">
        <w:rPr>
          <w:rFonts w:ascii="Times New Roman" w:eastAsia="Times New Roman" w:hAnsi="Times New Roman" w:cs="Times New Roman"/>
          <w:sz w:val="24"/>
          <w:szCs w:val="24"/>
        </w:rPr>
        <w:t xml:space="preserve">Quoting from Melissa/ supporting article, it is stated "It is considered by psychiatrists to be the most effective way to treat depression when all other methods have failed" Therefore, having no other treatment for depression, then the doctors administering ECT will not have violated the "do no harm" oath. </w:t>
      </w:r>
      <w:r>
        <w:rPr>
          <w:rFonts w:ascii="Times New Roman" w:eastAsia="Times New Roman" w:hAnsi="Times New Roman" w:cs="Times New Roman"/>
          <w:sz w:val="24"/>
          <w:szCs w:val="24"/>
        </w:rPr>
        <w:t xml:space="preserve">Instead, they will be doing in accordance to Hippocratic </w:t>
      </w:r>
      <w:r w:rsidR="00397B27">
        <w:rPr>
          <w:rFonts w:ascii="Times New Roman" w:eastAsia="Times New Roman" w:hAnsi="Times New Roman" w:cs="Times New Roman"/>
          <w:sz w:val="24"/>
          <w:szCs w:val="24"/>
        </w:rPr>
        <w:t>Oath</w:t>
      </w:r>
      <w:r>
        <w:rPr>
          <w:rFonts w:ascii="Times New Roman" w:eastAsia="Times New Roman" w:hAnsi="Times New Roman" w:cs="Times New Roman"/>
          <w:sz w:val="24"/>
          <w:szCs w:val="24"/>
        </w:rPr>
        <w:t xml:space="preserve"> to save their patients.</w:t>
      </w:r>
      <w:r w:rsidR="000A2852">
        <w:rPr>
          <w:rFonts w:ascii="Times New Roman" w:eastAsia="Times New Roman" w:hAnsi="Times New Roman" w:cs="Times New Roman"/>
          <w:sz w:val="24"/>
          <w:szCs w:val="24"/>
        </w:rPr>
        <w:t xml:space="preserve"> ECT should be performed to save patients from depression.</w:t>
      </w:r>
      <w:r>
        <w:rPr>
          <w:rFonts w:ascii="Times New Roman" w:eastAsia="Times New Roman" w:hAnsi="Times New Roman" w:cs="Times New Roman"/>
          <w:sz w:val="24"/>
          <w:szCs w:val="24"/>
        </w:rPr>
        <w:t xml:space="preserve"> </w:t>
      </w:r>
    </w:p>
    <w:p w:rsidR="000A2852" w:rsidRPr="00B607BC" w:rsidRDefault="006266B5" w:rsidP="00397B27">
      <w:pPr>
        <w:spacing w:after="0" w:line="480" w:lineRule="auto"/>
        <w:rPr>
          <w:rFonts w:ascii="Times New Roman" w:eastAsia="Times New Roman" w:hAnsi="Times New Roman" w:cs="Times New Roman"/>
          <w:b/>
          <w:sz w:val="24"/>
          <w:szCs w:val="24"/>
        </w:rPr>
      </w:pPr>
      <w:r w:rsidRPr="00B607BC">
        <w:rPr>
          <w:rFonts w:ascii="Times New Roman" w:eastAsia="Times New Roman" w:hAnsi="Times New Roman" w:cs="Times New Roman"/>
          <w:b/>
          <w:sz w:val="24"/>
          <w:szCs w:val="24"/>
        </w:rPr>
        <w:t>Name of the Contrast point #2</w:t>
      </w:r>
    </w:p>
    <w:p w:rsidR="00E17446" w:rsidRDefault="006266B5" w:rsidP="00397B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article in Opposition; John</w:t>
      </w:r>
      <w:r w:rsidR="00B607BC">
        <w:rPr>
          <w:rFonts w:ascii="Times New Roman" w:eastAsia="Times New Roman" w:hAnsi="Times New Roman" w:cs="Times New Roman"/>
          <w:sz w:val="24"/>
          <w:szCs w:val="24"/>
        </w:rPr>
        <w:t xml:space="preserve"> Br</w:t>
      </w:r>
      <w:r>
        <w:rPr>
          <w:rFonts w:ascii="Times New Roman" w:eastAsia="Times New Roman" w:hAnsi="Times New Roman" w:cs="Times New Roman"/>
          <w:sz w:val="24"/>
          <w:szCs w:val="24"/>
        </w:rPr>
        <w:t>eeding is convinced that not only is the ECT dangerous, harmful and lacks explanations of how it works. But also lack lasting effect on the Patient.</w:t>
      </w:r>
    </w:p>
    <w:p w:rsidR="00E17446" w:rsidRDefault="006266B5" w:rsidP="00397B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article in Support; Mellissa states that a patient needs a series of ECT in order to completely recover. She also puts it cross that if a patient is treated with ECT and given Antidepressant, he/she can completely recover. </w:t>
      </w:r>
    </w:p>
    <w:p w:rsidR="00B607BC" w:rsidRDefault="006266B5" w:rsidP="00397B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ECT can have a permanent effect on a patient if done correctly. There should be no worry of patients feeling not treated right.</w:t>
      </w:r>
    </w:p>
    <w:p w:rsidR="00B607BC" w:rsidRDefault="006266B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17446" w:rsidRDefault="00E17446" w:rsidP="00397B27">
      <w:pPr>
        <w:spacing w:after="0" w:line="480" w:lineRule="auto"/>
        <w:rPr>
          <w:rFonts w:ascii="Times New Roman" w:eastAsia="Times New Roman" w:hAnsi="Times New Roman" w:cs="Times New Roman"/>
          <w:sz w:val="24"/>
          <w:szCs w:val="24"/>
        </w:rPr>
      </w:pPr>
    </w:p>
    <w:p w:rsidR="00E17446" w:rsidRPr="00B607BC" w:rsidRDefault="006266B5" w:rsidP="00397B27">
      <w:pPr>
        <w:spacing w:after="0" w:line="480" w:lineRule="auto"/>
        <w:rPr>
          <w:rFonts w:ascii="Times New Roman" w:eastAsia="Times New Roman" w:hAnsi="Times New Roman" w:cs="Times New Roman"/>
          <w:b/>
          <w:sz w:val="24"/>
          <w:szCs w:val="24"/>
        </w:rPr>
      </w:pPr>
      <w:r w:rsidRPr="00B607BC">
        <w:rPr>
          <w:rFonts w:ascii="Times New Roman" w:eastAsia="Times New Roman" w:hAnsi="Times New Roman" w:cs="Times New Roman"/>
          <w:b/>
          <w:sz w:val="24"/>
          <w:szCs w:val="24"/>
        </w:rPr>
        <w:t>Name of Contrast Point #3</w:t>
      </w:r>
    </w:p>
    <w:p w:rsidR="00CD4144" w:rsidRDefault="006266B5" w:rsidP="00397B2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in opposition; John Breeding states that “it is wrong to force people to </w:t>
      </w:r>
      <w:r w:rsidR="00397B27">
        <w:rPr>
          <w:rFonts w:ascii="Times New Roman" w:eastAsia="Times New Roman" w:hAnsi="Times New Roman" w:cs="Times New Roman"/>
          <w:sz w:val="24"/>
          <w:szCs w:val="24"/>
        </w:rPr>
        <w:t>undergo</w:t>
      </w:r>
      <w:r>
        <w:rPr>
          <w:rFonts w:ascii="Times New Roman" w:eastAsia="Times New Roman" w:hAnsi="Times New Roman" w:cs="Times New Roman"/>
          <w:sz w:val="24"/>
          <w:szCs w:val="24"/>
        </w:rPr>
        <w:t xml:space="preserve"> treatment which as risky and controversial as ECT which causes memory loss, brain damage or even death. ECT violates people’s civil right freedom of thought and choice”</w:t>
      </w:r>
    </w:p>
    <w:p w:rsidR="000A2852" w:rsidRDefault="006266B5" w:rsidP="00397B2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in support; Melissa described the case </w:t>
      </w:r>
      <w:r w:rsidR="00397B27">
        <w:rPr>
          <w:rFonts w:ascii="Times New Roman" w:eastAsia="Times New Roman" w:hAnsi="Times New Roman" w:cs="Times New Roman"/>
          <w:sz w:val="24"/>
          <w:szCs w:val="24"/>
        </w:rPr>
        <w:t>Russell</w:t>
      </w:r>
      <w:r>
        <w:rPr>
          <w:rFonts w:ascii="Times New Roman" w:eastAsia="Times New Roman" w:hAnsi="Times New Roman" w:cs="Times New Roman"/>
          <w:sz w:val="24"/>
          <w:szCs w:val="24"/>
        </w:rPr>
        <w:t xml:space="preserve"> who was not forced to treatment but was all out of his own will. She also states that a psychiatrist and a recovery nurse must be there unless the patient is unable to give an informed consent. </w:t>
      </w:r>
      <w:r w:rsidR="00E174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CD4144" w:rsidRDefault="006266B5" w:rsidP="00397B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Melissa describes, there is no patient who is forced into treatment. They have to give informed consent before the procedure is performed. There is no violation of civil rights and therefore ECT is as all other medical procedures where the patient understands fully what is done to them. </w:t>
      </w:r>
    </w:p>
    <w:p w:rsidR="00CD4144" w:rsidRPr="00B607BC" w:rsidRDefault="006266B5" w:rsidP="00397B27">
      <w:pPr>
        <w:spacing w:after="0" w:line="480" w:lineRule="auto"/>
        <w:rPr>
          <w:rFonts w:ascii="Times New Roman" w:eastAsia="Times New Roman" w:hAnsi="Times New Roman" w:cs="Times New Roman"/>
          <w:b/>
          <w:sz w:val="24"/>
          <w:szCs w:val="24"/>
        </w:rPr>
      </w:pPr>
      <w:r w:rsidRPr="00B607BC">
        <w:rPr>
          <w:rFonts w:ascii="Times New Roman" w:eastAsia="Times New Roman" w:hAnsi="Times New Roman" w:cs="Times New Roman"/>
          <w:b/>
          <w:sz w:val="24"/>
          <w:szCs w:val="24"/>
        </w:rPr>
        <w:t>Conclusion</w:t>
      </w:r>
    </w:p>
    <w:p w:rsidR="00CD4144" w:rsidRPr="00AA459E" w:rsidRDefault="006266B5" w:rsidP="00397B2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many medical procedures ECT has its side effects. However, the side effects are much below the value that is added to a patient life on recover. Though risky, psychiatrists should not put it off on the bases of its misuse in mid to late 1900's. When a patient is faced with suicide thoughts ECT is a much better option. ECT was an option for </w:t>
      </w:r>
      <w:r w:rsidR="00397B27">
        <w:rPr>
          <w:rFonts w:ascii="Times New Roman" w:eastAsia="Times New Roman" w:hAnsi="Times New Roman" w:cs="Times New Roman"/>
          <w:sz w:val="24"/>
          <w:szCs w:val="24"/>
        </w:rPr>
        <w:t>Russell</w:t>
      </w:r>
      <w:r>
        <w:rPr>
          <w:rFonts w:ascii="Times New Roman" w:eastAsia="Times New Roman" w:hAnsi="Times New Roman" w:cs="Times New Roman"/>
          <w:sz w:val="24"/>
          <w:szCs w:val="24"/>
        </w:rPr>
        <w:t xml:space="preserve"> to death. </w:t>
      </w:r>
    </w:p>
    <w:sectPr w:rsidR="00CD4144" w:rsidRPr="00AA45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2D5" w:rsidRDefault="002772D5">
      <w:pPr>
        <w:spacing w:after="0" w:line="240" w:lineRule="auto"/>
      </w:pPr>
      <w:r>
        <w:separator/>
      </w:r>
    </w:p>
  </w:endnote>
  <w:endnote w:type="continuationSeparator" w:id="0">
    <w:p w:rsidR="002772D5" w:rsidRDefault="00277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2D5" w:rsidRDefault="002772D5">
      <w:pPr>
        <w:spacing w:after="0" w:line="240" w:lineRule="auto"/>
      </w:pPr>
      <w:r>
        <w:separator/>
      </w:r>
    </w:p>
  </w:footnote>
  <w:footnote w:type="continuationSeparator" w:id="0">
    <w:p w:rsidR="002772D5" w:rsidRDefault="00277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7BC" w:rsidRPr="00B607BC" w:rsidRDefault="006266B5" w:rsidP="00B607BC">
    <w:pPr>
      <w:pStyle w:val="Header"/>
      <w:jc w:val="right"/>
      <w:rPr>
        <w:rFonts w:ascii="Times New Roman" w:hAnsi="Times New Roman" w:cs="Times New Roman"/>
        <w:sz w:val="24"/>
        <w:szCs w:val="24"/>
      </w:rPr>
    </w:pPr>
    <w:r>
      <w:rPr>
        <w:rFonts w:ascii="Times New Roman" w:hAnsi="Times New Roman" w:cs="Times New Roman"/>
        <w:sz w:val="24"/>
        <w:szCs w:val="24"/>
      </w:rPr>
      <w:t>Surname1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zNTYzMbIwMzE3NTZV0lEKTi0uzszPAykwrAUA5MGN1CwAAAA="/>
  </w:docVars>
  <w:rsids>
    <w:rsidRoot w:val="006A15C8"/>
    <w:rsid w:val="00015CB0"/>
    <w:rsid w:val="000A2852"/>
    <w:rsid w:val="00107E8C"/>
    <w:rsid w:val="002772D5"/>
    <w:rsid w:val="002C74A8"/>
    <w:rsid w:val="00397B27"/>
    <w:rsid w:val="00480D2B"/>
    <w:rsid w:val="006266B5"/>
    <w:rsid w:val="006A15C8"/>
    <w:rsid w:val="006B1B1C"/>
    <w:rsid w:val="00AA459E"/>
    <w:rsid w:val="00B607BC"/>
    <w:rsid w:val="00C55A47"/>
    <w:rsid w:val="00C94140"/>
    <w:rsid w:val="00CD4144"/>
    <w:rsid w:val="00DD36B7"/>
    <w:rsid w:val="00E17446"/>
    <w:rsid w:val="00EC5F61"/>
    <w:rsid w:val="00F27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7BC"/>
  </w:style>
  <w:style w:type="paragraph" w:styleId="Footer">
    <w:name w:val="footer"/>
    <w:basedOn w:val="Normal"/>
    <w:link w:val="FooterChar"/>
    <w:uiPriority w:val="99"/>
    <w:unhideWhenUsed/>
    <w:rsid w:val="00B60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7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7BC"/>
  </w:style>
  <w:style w:type="paragraph" w:styleId="Footer">
    <w:name w:val="footer"/>
    <w:basedOn w:val="Normal"/>
    <w:link w:val="FooterChar"/>
    <w:uiPriority w:val="99"/>
    <w:unhideWhenUsed/>
    <w:rsid w:val="00B60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2018-12-07T10:54:00Z</dcterms:created>
  <dcterms:modified xsi:type="dcterms:W3CDTF">2018-12-07T10:54:00Z</dcterms:modified>
</cp:coreProperties>
</file>