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B85" w:rsidRDefault="006D5B85" w:rsidP="006D5B8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Defining Behavior: Case Study Unit</w:t>
      </w:r>
    </w:p>
    <w:p w:rsidR="00A6788E" w:rsidRDefault="00A6788E" w:rsidP="00A6788E">
      <w:pPr>
        <w:rPr>
          <w:rFonts w:ascii="Times New Roman" w:hAnsi="Times New Roman" w:cs="Times New Roman"/>
        </w:rPr>
      </w:pPr>
      <w:r w:rsidRPr="00457007">
        <w:rPr>
          <w:rFonts w:ascii="Times New Roman" w:hAnsi="Times New Roman" w:cs="Times New Roman"/>
        </w:rPr>
        <w:t xml:space="preserve">Using the STAR sheets that follow the cases, answer </w:t>
      </w:r>
      <w:r w:rsidRPr="00457007">
        <w:rPr>
          <w:rFonts w:ascii="Times New Roman" w:hAnsi="Times New Roman" w:cs="Times New Roman"/>
          <w:u w:val="single"/>
        </w:rPr>
        <w:t>each</w:t>
      </w:r>
      <w:r w:rsidRPr="00457007">
        <w:rPr>
          <w:rFonts w:ascii="Times New Roman" w:hAnsi="Times New Roman" w:cs="Times New Roman"/>
        </w:rPr>
        <w:t xml:space="preserve"> case study question </w:t>
      </w:r>
      <w:r>
        <w:rPr>
          <w:rFonts w:ascii="Times New Roman" w:hAnsi="Times New Roman" w:cs="Times New Roman"/>
        </w:rPr>
        <w:t xml:space="preserve">in the unit in the template below. </w:t>
      </w:r>
      <w:r w:rsidRPr="000366D6">
        <w:rPr>
          <w:rFonts w:ascii="Times New Roman" w:hAnsi="Times New Roman" w:cs="Times New Roman"/>
          <w:b/>
        </w:rPr>
        <w:t>Keep the questions in bold</w:t>
      </w:r>
      <w:r>
        <w:rPr>
          <w:rFonts w:ascii="Times New Roman" w:hAnsi="Times New Roman" w:cs="Times New Roman"/>
        </w:rPr>
        <w:t xml:space="preserve">. </w:t>
      </w:r>
      <w:r w:rsidRPr="000366D6">
        <w:rPr>
          <w:rFonts w:ascii="Times New Roman" w:hAnsi="Times New Roman" w:cs="Times New Roman"/>
          <w:i/>
        </w:rPr>
        <w:t>Format your answers in italics</w:t>
      </w:r>
      <w:r>
        <w:rPr>
          <w:rFonts w:ascii="Times New Roman" w:hAnsi="Times New Roman" w:cs="Times New Roman"/>
        </w:rPr>
        <w:t xml:space="preserve">. </w:t>
      </w:r>
    </w:p>
    <w:p w:rsidR="00A6788E" w:rsidRDefault="00A6788E" w:rsidP="00A6788E">
      <w:pPr>
        <w:rPr>
          <w:rFonts w:ascii="Times New Roman" w:hAnsi="Times New Roman" w:cs="Times New Roman"/>
          <w:b/>
          <w:bCs/>
        </w:rPr>
      </w:pPr>
    </w:p>
    <w:p w:rsidR="006D5B85" w:rsidRPr="006D5B85" w:rsidRDefault="006D5B85" w:rsidP="006D5B85">
      <w:pPr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A: Case 1</w:t>
      </w:r>
    </w:p>
    <w:p w:rsidR="006D5B85" w:rsidRDefault="006D5B85" w:rsidP="006D5B8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Instructions: </w:t>
      </w:r>
    </w:p>
    <w:p w:rsidR="009C77F2" w:rsidRDefault="009C77F2" w:rsidP="006D5B85">
      <w:pPr>
        <w:rPr>
          <w:rFonts w:ascii="Times New Roman" w:hAnsi="Times New Roman" w:cs="Times New Roman"/>
          <w:b/>
          <w:bCs/>
        </w:rPr>
      </w:pPr>
    </w:p>
    <w:p w:rsidR="006D5B85" w:rsidRPr="006D5B85" w:rsidRDefault="006D5B85" w:rsidP="006D5B85">
      <w:pPr>
        <w:rPr>
          <w:rFonts w:ascii="Times New Roman" w:hAnsi="Times New Roman" w:cs="Times New Roman"/>
          <w:bCs/>
        </w:rPr>
      </w:pPr>
      <w:r w:rsidRPr="006D5B85">
        <w:rPr>
          <w:rFonts w:ascii="Times New Roman" w:hAnsi="Times New Roman" w:cs="Times New Roman"/>
          <w:bCs/>
        </w:rPr>
        <w:t>Use the Table below to complete the following:</w:t>
      </w:r>
    </w:p>
    <w:p w:rsidR="006D5B85" w:rsidRPr="006D5B85" w:rsidRDefault="006D5B85" w:rsidP="006D5B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D5B85">
        <w:rPr>
          <w:rFonts w:ascii="Times New Roman" w:hAnsi="Times New Roman" w:cs="Times New Roman"/>
          <w:bCs/>
        </w:rPr>
        <w:t>Identify Ms. Nichols’ definitions of Greyson’s target behavior and the desired behavior. Write each in the designated cell in the first row of the table.</w:t>
      </w:r>
    </w:p>
    <w:p w:rsidR="006D5B85" w:rsidRPr="006D5B85" w:rsidRDefault="006D5B85" w:rsidP="006D5B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D5B85">
        <w:rPr>
          <w:rFonts w:ascii="Times New Roman" w:hAnsi="Times New Roman" w:cs="Times New Roman"/>
          <w:bCs/>
        </w:rPr>
        <w:t>For each definition, determine whether it meets each of the listed criteria. If it does, keep the check mark, if not, keep the x.</w:t>
      </w:r>
    </w:p>
    <w:p w:rsidR="006D5B85" w:rsidRDefault="006D5B85" w:rsidP="006D5B85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D5B85" w:rsidTr="00C53CBC">
        <w:tc>
          <w:tcPr>
            <w:tcW w:w="3116" w:type="dxa"/>
          </w:tcPr>
          <w:p w:rsidR="006D5B85" w:rsidRDefault="006D5B85" w:rsidP="00C53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 w:rsidRPr="00CE4FC5">
              <w:rPr>
                <w:rFonts w:ascii="Times New Roman" w:hAnsi="Times New Roman" w:cs="Times New Roman"/>
                <w:b/>
                <w:bCs/>
              </w:rPr>
              <w:t>Target Behavior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 w:rsidRPr="00CE4FC5">
              <w:rPr>
                <w:rFonts w:ascii="Times New Roman" w:hAnsi="Times New Roman" w:cs="Times New Roman"/>
                <w:b/>
                <w:bCs/>
              </w:rPr>
              <w:t>Desired Behavior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6D5B85" w:rsidTr="00C53CBC">
        <w:tc>
          <w:tcPr>
            <w:tcW w:w="3116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Stated in Positive Terms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1" locked="0" layoutInCell="1" allowOverlap="1" wp14:anchorId="0D19BB2E" wp14:editId="2F2E9CD8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0</wp:posOffset>
                  </wp:positionV>
                  <wp:extent cx="172085" cy="172085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2" name="Graphic 2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7456" behindDoc="1" locked="0" layoutInCell="1" allowOverlap="1" wp14:anchorId="2A43C8BC" wp14:editId="0578ABF8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4445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9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2336" behindDoc="1" locked="0" layoutInCell="1" allowOverlap="1" wp14:anchorId="0169EA24" wp14:editId="57481E86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10160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4" name="Graphic 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0528" behindDoc="1" locked="0" layoutInCell="1" allowOverlap="1" wp14:anchorId="04C7E469" wp14:editId="0392340A">
                  <wp:simplePos x="0" y="0"/>
                  <wp:positionH relativeFrom="column">
                    <wp:posOffset>1268095</wp:posOffset>
                  </wp:positionH>
                  <wp:positionV relativeFrom="paragraph">
                    <wp:posOffset>17145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12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D5B85" w:rsidTr="00C53CBC">
        <w:tc>
          <w:tcPr>
            <w:tcW w:w="3116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Measurable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4624" behindDoc="1" locked="0" layoutInCell="1" allowOverlap="1" wp14:anchorId="1AE31756" wp14:editId="1502FE75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1270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16" name="Graphic 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1" locked="0" layoutInCell="1" allowOverlap="1" wp14:anchorId="2EE89B88" wp14:editId="2CA37FC2">
                  <wp:simplePos x="0" y="0"/>
                  <wp:positionH relativeFrom="column">
                    <wp:posOffset>1076960</wp:posOffset>
                  </wp:positionH>
                  <wp:positionV relativeFrom="paragraph">
                    <wp:posOffset>14605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7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3600" behindDoc="1" locked="0" layoutInCell="1" allowOverlap="1" wp14:anchorId="1768F6AB" wp14:editId="30CBB2A6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6985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15" name="Graphic 4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6432" behindDoc="1" locked="0" layoutInCell="1" allowOverlap="1" wp14:anchorId="11914A72" wp14:editId="0DE1BD7A">
                  <wp:simplePos x="0" y="0"/>
                  <wp:positionH relativeFrom="column">
                    <wp:posOffset>1270635</wp:posOffset>
                  </wp:positionH>
                  <wp:positionV relativeFrom="paragraph">
                    <wp:posOffset>0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8" name="Graphic 8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D5B85" w:rsidTr="00C53CBC">
        <w:tc>
          <w:tcPr>
            <w:tcW w:w="3116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Observable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8480" behindDoc="1" locked="0" layoutInCell="1" allowOverlap="1" wp14:anchorId="282E9E6E" wp14:editId="1F80A2C7">
                  <wp:simplePos x="0" y="0"/>
                  <wp:positionH relativeFrom="column">
                    <wp:posOffset>1083945</wp:posOffset>
                  </wp:positionH>
                  <wp:positionV relativeFrom="paragraph">
                    <wp:posOffset>12065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10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24F16457" wp14:editId="5BA33259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0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1552" behindDoc="1" locked="0" layoutInCell="1" allowOverlap="1" wp14:anchorId="1ECF6AE2" wp14:editId="16441ED2">
                  <wp:simplePos x="0" y="0"/>
                  <wp:positionH relativeFrom="column">
                    <wp:posOffset>1280795</wp:posOffset>
                  </wp:positionH>
                  <wp:positionV relativeFrom="paragraph">
                    <wp:posOffset>12700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13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4E5F130A" wp14:editId="306A3BAD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0</wp:posOffset>
                  </wp:positionV>
                  <wp:extent cx="172085" cy="172085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5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D5B85" w:rsidTr="00C53CBC">
        <w:tc>
          <w:tcPr>
            <w:tcW w:w="3116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Clear, Concise, and Complete</w:t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1" locked="0" layoutInCell="1" allowOverlap="1" wp14:anchorId="76803BE7" wp14:editId="308707E0">
                  <wp:simplePos x="0" y="0"/>
                  <wp:positionH relativeFrom="column">
                    <wp:posOffset>1086485</wp:posOffset>
                  </wp:positionH>
                  <wp:positionV relativeFrom="paragraph">
                    <wp:posOffset>0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11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4745F910" wp14:editId="6270A8BC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0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3" name="Graphic 3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:rsidR="006D5B85" w:rsidRDefault="006D5B85" w:rsidP="00C53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2576" behindDoc="1" locked="0" layoutInCell="1" allowOverlap="1" wp14:anchorId="170630E8" wp14:editId="638EEA61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15240</wp:posOffset>
                  </wp:positionV>
                  <wp:extent cx="157396" cy="157396"/>
                  <wp:effectExtent l="0" t="0" r="0" b="0"/>
                  <wp:wrapTight wrapText="bothSides">
                    <wp:wrapPolygon edited="0">
                      <wp:start x="0" y="0"/>
                      <wp:lineTo x="0" y="19239"/>
                      <wp:lineTo x="19239" y="19239"/>
                      <wp:lineTo x="19239" y="0"/>
                      <wp:lineTo x="0" y="0"/>
                    </wp:wrapPolygon>
                  </wp:wrapTight>
                  <wp:docPr id="14" name="Graphic 7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file_iEXly2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6" cy="15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4384" behindDoc="1" locked="0" layoutInCell="1" allowOverlap="1" wp14:anchorId="7CC26A9E" wp14:editId="4981385E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0</wp:posOffset>
                  </wp:positionV>
                  <wp:extent cx="172387" cy="172387"/>
                  <wp:effectExtent l="0" t="0" r="5715" b="5715"/>
                  <wp:wrapTight wrapText="bothSides">
                    <wp:wrapPolygon edited="0">
                      <wp:start x="14347" y="0"/>
                      <wp:lineTo x="0" y="6376"/>
                      <wp:lineTo x="0" y="12753"/>
                      <wp:lineTo x="3188" y="20723"/>
                      <wp:lineTo x="11159" y="20723"/>
                      <wp:lineTo x="20723" y="7970"/>
                      <wp:lineTo x="20723" y="0"/>
                      <wp:lineTo x="14347" y="0"/>
                    </wp:wrapPolygon>
                  </wp:wrapTight>
                  <wp:docPr id="6" name="Graphic 6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FNcWpp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7" cy="17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D5B85" w:rsidRDefault="006D5B85" w:rsidP="006D5B85">
      <w:pPr>
        <w:rPr>
          <w:rFonts w:ascii="Times New Roman" w:hAnsi="Times New Roman" w:cs="Times New Roman"/>
        </w:rPr>
      </w:pPr>
    </w:p>
    <w:p w:rsidR="006D5B85" w:rsidRDefault="006D5B85" w:rsidP="006D5B85">
      <w:pPr>
        <w:rPr>
          <w:rFonts w:ascii="Times New Roman" w:hAnsi="Times New Roman" w:cs="Times New Roman"/>
        </w:rPr>
      </w:pPr>
    </w:p>
    <w:p w:rsidR="006D5B85" w:rsidRPr="006D5B85" w:rsidRDefault="006D5B85" w:rsidP="006D5B85">
      <w:pPr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A: Case 2</w:t>
      </w:r>
    </w:p>
    <w:p w:rsidR="006D5B85" w:rsidRDefault="006D5B85" w:rsidP="006D5B85">
      <w:pPr>
        <w:jc w:val="center"/>
        <w:rPr>
          <w:rFonts w:ascii="Times New Roman" w:hAnsi="Times New Roman" w:cs="Times New Roman"/>
          <w:b/>
          <w:bCs/>
        </w:rPr>
      </w:pPr>
    </w:p>
    <w:p w:rsidR="006D5B85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</w:rPr>
        <w:t xml:space="preserve">Identify Mrs. Banks’ definition of </w:t>
      </w:r>
      <w:proofErr w:type="spellStart"/>
      <w:r>
        <w:rPr>
          <w:rFonts w:ascii="Times New Roman" w:hAnsi="Times New Roman" w:cs="Times New Roman"/>
          <w:b/>
        </w:rPr>
        <w:t>Raúl’s</w:t>
      </w:r>
      <w:proofErr w:type="spellEnd"/>
      <w:r>
        <w:rPr>
          <w:rFonts w:ascii="Times New Roman" w:hAnsi="Times New Roman" w:cs="Times New Roman"/>
          <w:b/>
        </w:rPr>
        <w:t xml:space="preserve"> target behavior. Is the definition stated in positive terms? Is it measurable, observable, and clear, concise, and complete?</w:t>
      </w:r>
      <w:r>
        <w:rPr>
          <w:rFonts w:ascii="Times New Roman" w:hAnsi="Times New Roman" w:cs="Times New Roman"/>
        </w:rPr>
        <w:t xml:space="preserve"> 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A4373A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</w:rPr>
        <w:t xml:space="preserve"> What additional information should the </w:t>
      </w:r>
      <w:proofErr w:type="spellStart"/>
      <w:r>
        <w:rPr>
          <w:rFonts w:ascii="Times New Roman" w:hAnsi="Times New Roman" w:cs="Times New Roman"/>
          <w:b/>
        </w:rPr>
        <w:t>Schoowide</w:t>
      </w:r>
      <w:proofErr w:type="spellEnd"/>
      <w:r>
        <w:rPr>
          <w:rFonts w:ascii="Times New Roman" w:hAnsi="Times New Roman" w:cs="Times New Roman"/>
          <w:b/>
        </w:rPr>
        <w:t xml:space="preserve"> Positive Behavior Support Team seek from Mrs. Banks when trying to create a behavioral definition?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P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B: Case 1</w:t>
      </w: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</w:rPr>
        <w:t>What elements of an operation definition are not included in Ms. Leigh’s definition?</w:t>
      </w:r>
      <w:r>
        <w:rPr>
          <w:rFonts w:ascii="Times New Roman" w:hAnsi="Times New Roman" w:cs="Times New Roman"/>
        </w:rPr>
        <w:t xml:space="preserve"> 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2C5471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</w:rPr>
        <w:t>Is it possible to write an operation definition? Explain why or why not?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Default="006D5B85" w:rsidP="006D5B85">
      <w:pPr>
        <w:rPr>
          <w:rFonts w:ascii="Times New Roman" w:hAnsi="Times New Roman" w:cs="Times New Roman"/>
          <w:b/>
          <w:bCs/>
        </w:rPr>
      </w:pP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P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B: Case 2</w:t>
      </w: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Pr="002C5471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</w:rPr>
        <w:t>List the three target behaviors that Mr. Brown identified for Felicia. Explain why you think each of these definitions is sufficient or insufficient.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2C5471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</w:rPr>
        <w:t>List the two desired behaviors that Mr. Brown identified for Felicia. Explain why you think each of these definitions is sufficient or insufficient.</w:t>
      </w:r>
    </w:p>
    <w:p w:rsidR="006D5B85" w:rsidRDefault="006D5B85" w:rsidP="006D5B85">
      <w:pPr>
        <w:ind w:lef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4007C9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b/>
        </w:rPr>
        <w:t>Choose one of the target behaviors Mr. Brown refers to and rewrite its definition to make it an operational definition.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C: Case 1</w:t>
      </w: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Pr="008404DC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</w:rPr>
        <w:t>Is there sufficient information from the teachers to create an operational definition for all the behaviors mentioned? Explain why or why not.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Pr="008404DC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</w:rPr>
        <w:t>Combine the information gathered from both teachers to create an operational definition for one of Tony’s inappropriate behaviors.</w:t>
      </w:r>
    </w:p>
    <w:p w:rsidR="006D5B85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P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  <w:r w:rsidRPr="006D5B85">
        <w:rPr>
          <w:rFonts w:ascii="Times New Roman" w:hAnsi="Times New Roman" w:cs="Times New Roman"/>
          <w:b/>
          <w:bCs/>
        </w:rPr>
        <w:t>Level C: Case 2</w:t>
      </w:r>
    </w:p>
    <w:p w:rsidR="006D5B85" w:rsidRDefault="006D5B85" w:rsidP="006D5B85">
      <w:pPr>
        <w:ind w:left="270" w:hanging="270"/>
        <w:jc w:val="center"/>
        <w:rPr>
          <w:rFonts w:ascii="Times New Roman" w:hAnsi="Times New Roman" w:cs="Times New Roman"/>
          <w:b/>
          <w:bCs/>
        </w:rPr>
      </w:pPr>
    </w:p>
    <w:p w:rsidR="006D5B85" w:rsidRDefault="006D5B85" w:rsidP="006D5B85">
      <w:pPr>
        <w:ind w:left="270" w:hanging="2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  <w:b/>
        </w:rPr>
        <w:t>Using</w:t>
      </w:r>
      <w:proofErr w:type="gramEnd"/>
      <w:r>
        <w:rPr>
          <w:rFonts w:ascii="Times New Roman" w:hAnsi="Times New Roman" w:cs="Times New Roman"/>
          <w:b/>
        </w:rPr>
        <w:t xml:space="preserve"> the information gathered from all teachers, create an operational definition for each problem behavior mentioned by Stephanie’s general education teachers:</w:t>
      </w:r>
      <w:r>
        <w:rPr>
          <w:rFonts w:ascii="Times New Roman" w:hAnsi="Times New Roman" w:cs="Times New Roman"/>
        </w:rPr>
        <w:t xml:space="preserve"> </w:t>
      </w:r>
    </w:p>
    <w:p w:rsidR="006D5B85" w:rsidRPr="006D5B85" w:rsidRDefault="006D5B85" w:rsidP="006D5B85">
      <w:pPr>
        <w:ind w:left="540" w:hanging="270"/>
        <w:rPr>
          <w:rFonts w:ascii="Times New Roman" w:hAnsi="Times New Roman" w:cs="Times New Roman"/>
          <w:b/>
        </w:rPr>
      </w:pPr>
      <w:r w:rsidRPr="006D5B85">
        <w:rPr>
          <w:rFonts w:ascii="Times New Roman" w:hAnsi="Times New Roman" w:cs="Times New Roman"/>
          <w:b/>
        </w:rPr>
        <w:t xml:space="preserve">A. Defiant: </w:t>
      </w:r>
    </w:p>
    <w:p w:rsidR="006D5B85" w:rsidRPr="006D5B85" w:rsidRDefault="006D5B85" w:rsidP="006D5B85">
      <w:pPr>
        <w:ind w:left="540" w:hanging="270"/>
        <w:rPr>
          <w:rFonts w:ascii="Times New Roman" w:hAnsi="Times New Roman" w:cs="Times New Roman"/>
          <w:b/>
        </w:rPr>
      </w:pPr>
      <w:r w:rsidRPr="006D5B85">
        <w:rPr>
          <w:rFonts w:ascii="Times New Roman" w:hAnsi="Times New Roman" w:cs="Times New Roman"/>
          <w:b/>
        </w:rPr>
        <w:t xml:space="preserve">B. Disrespectful: </w:t>
      </w:r>
    </w:p>
    <w:p w:rsidR="006D5B85" w:rsidRPr="006D5B85" w:rsidRDefault="006D5B85" w:rsidP="006D5B85">
      <w:pPr>
        <w:ind w:left="540" w:hanging="270"/>
        <w:rPr>
          <w:rFonts w:ascii="Times New Roman" w:hAnsi="Times New Roman" w:cs="Times New Roman"/>
          <w:b/>
        </w:rPr>
      </w:pPr>
      <w:r w:rsidRPr="006D5B85">
        <w:rPr>
          <w:rFonts w:ascii="Times New Roman" w:hAnsi="Times New Roman" w:cs="Times New Roman"/>
          <w:b/>
        </w:rPr>
        <w:t xml:space="preserve">C. Off-task: </w:t>
      </w:r>
    </w:p>
    <w:p w:rsidR="006D5B85" w:rsidRPr="001E1D6A" w:rsidRDefault="006D5B85" w:rsidP="006D5B85">
      <w:pPr>
        <w:ind w:left="270" w:hanging="270"/>
        <w:rPr>
          <w:rFonts w:ascii="Times New Roman" w:hAnsi="Times New Roman" w:cs="Times New Roman"/>
        </w:rPr>
      </w:pPr>
    </w:p>
    <w:p w:rsidR="001A1299" w:rsidRDefault="001A1299"/>
    <w:sectPr w:rsidR="001A1299" w:rsidSect="003D2CDD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0F7" w:rsidRDefault="002B00F7">
      <w:r>
        <w:separator/>
      </w:r>
    </w:p>
  </w:endnote>
  <w:endnote w:type="continuationSeparator" w:id="0">
    <w:p w:rsidR="002B00F7" w:rsidRDefault="002B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0F7" w:rsidRDefault="002B00F7">
      <w:r>
        <w:separator/>
      </w:r>
    </w:p>
  </w:footnote>
  <w:footnote w:type="continuationSeparator" w:id="0">
    <w:p w:rsidR="002B00F7" w:rsidRDefault="002B0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68921814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0B557E" w:rsidRDefault="00A319F2" w:rsidP="0034723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B557E" w:rsidRDefault="002B00F7" w:rsidP="000B557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Times New Roman" w:hAnsi="Times New Roman" w:cs="Times New Roman"/>
      </w:rPr>
      <w:id w:val="155943642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0B557E" w:rsidRPr="000B557E" w:rsidRDefault="00A319F2" w:rsidP="0034723A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0B557E">
          <w:rPr>
            <w:rStyle w:val="PageNumber"/>
            <w:rFonts w:ascii="Times New Roman" w:hAnsi="Times New Roman" w:cs="Times New Roman"/>
          </w:rPr>
          <w:fldChar w:fldCharType="begin"/>
        </w:r>
        <w:r w:rsidRPr="000B557E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0B557E">
          <w:rPr>
            <w:rStyle w:val="PageNumber"/>
            <w:rFonts w:ascii="Times New Roman" w:hAnsi="Times New Roman" w:cs="Times New Roman"/>
          </w:rPr>
          <w:fldChar w:fldCharType="separate"/>
        </w:r>
        <w:r w:rsidR="00BE0E95">
          <w:rPr>
            <w:rStyle w:val="PageNumber"/>
            <w:rFonts w:ascii="Times New Roman" w:hAnsi="Times New Roman" w:cs="Times New Roman"/>
            <w:noProof/>
          </w:rPr>
          <w:t>2</w:t>
        </w:r>
        <w:r w:rsidRPr="000B557E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0B557E" w:rsidRPr="000B557E" w:rsidRDefault="002B00F7" w:rsidP="000B557E">
    <w:pPr>
      <w:pStyle w:val="Header"/>
      <w:ind w:right="360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B70EC"/>
    <w:multiLevelType w:val="hybridMultilevel"/>
    <w:tmpl w:val="AF92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9"/>
    <w:rsid w:val="000366D6"/>
    <w:rsid w:val="00056656"/>
    <w:rsid w:val="001A1299"/>
    <w:rsid w:val="0021502E"/>
    <w:rsid w:val="002B00F7"/>
    <w:rsid w:val="00457007"/>
    <w:rsid w:val="006D5B85"/>
    <w:rsid w:val="00741BB6"/>
    <w:rsid w:val="009C77F2"/>
    <w:rsid w:val="00A319F2"/>
    <w:rsid w:val="00A6788E"/>
    <w:rsid w:val="00BE0E95"/>
    <w:rsid w:val="00D37A05"/>
    <w:rsid w:val="00D9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E67F16-C160-40D2-B136-A780045D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B8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B85"/>
    <w:pPr>
      <w:ind w:left="720"/>
      <w:contextualSpacing/>
    </w:pPr>
  </w:style>
  <w:style w:type="table" w:styleId="TableGrid">
    <w:name w:val="Table Grid"/>
    <w:basedOn w:val="TableNormal"/>
    <w:uiPriority w:val="39"/>
    <w:rsid w:val="006D5B8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5B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B85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D5B85"/>
  </w:style>
  <w:style w:type="character" w:styleId="CommentReference">
    <w:name w:val="annotation reference"/>
    <w:basedOn w:val="DefaultParagraphFont"/>
    <w:uiPriority w:val="99"/>
    <w:semiHidden/>
    <w:unhideWhenUsed/>
    <w:rsid w:val="00A67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88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8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Spaulding, Lucinda S (Doctor of Education)</dc:creator>
  <cp:keywords/>
  <dc:description/>
  <cp:lastModifiedBy>Huband, Monica (School of Education)</cp:lastModifiedBy>
  <cp:revision>2</cp:revision>
  <dcterms:created xsi:type="dcterms:W3CDTF">2020-03-18T16:45:00Z</dcterms:created>
  <dcterms:modified xsi:type="dcterms:W3CDTF">2020-03-18T16:45:00Z</dcterms:modified>
</cp:coreProperties>
</file>