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E496" w14:textId="77777777" w:rsidR="00A733B9" w:rsidRDefault="00A733B9" w:rsidP="00A733B9">
      <w:pPr>
        <w:pStyle w:val="NormalWeb"/>
        <w:spacing w:before="0" w:beforeAutospacing="0" w:after="240" w:afterAutospacing="0"/>
        <w:rPr>
          <w:rFonts w:ascii="Open Sans" w:hAnsi="Open Sans" w:cs="Open Sans"/>
          <w:color w:val="000000"/>
        </w:rPr>
      </w:pPr>
    </w:p>
    <w:p w14:paraId="25A6709F" w14:textId="098479CF" w:rsidR="00A733B9" w:rsidRPr="00A733B9" w:rsidRDefault="00A733B9" w:rsidP="00A733B9">
      <w:pPr>
        <w:pStyle w:val="NormalWeb"/>
        <w:spacing w:before="0" w:beforeAutospacing="0" w:after="240" w:afterAutospacing="0"/>
        <w:rPr>
          <w:rFonts w:ascii="Open Sans" w:hAnsi="Open Sans" w:cs="Open Sans"/>
          <w:color w:val="FF0000"/>
        </w:rPr>
      </w:pPr>
      <w:r w:rsidRPr="00A733B9">
        <w:rPr>
          <w:rFonts w:ascii="Open Sans" w:hAnsi="Open Sans" w:cs="Open Sans"/>
          <w:color w:val="FF0000"/>
        </w:rPr>
        <w:t>EXAMPLE</w:t>
      </w:r>
    </w:p>
    <w:p w14:paraId="542EB31F" w14:textId="446D06B0" w:rsidR="00A733B9" w:rsidRDefault="00A733B9" w:rsidP="00A733B9">
      <w:pPr>
        <w:pStyle w:val="NormalWeb"/>
        <w:spacing w:before="0" w:beforeAutospacing="0" w:after="240" w:afterAutospacing="0"/>
        <w:rPr>
          <w:rFonts w:ascii="Open Sans" w:hAnsi="Open Sans" w:cs="Open Sans"/>
          <w:color w:val="000000"/>
        </w:rPr>
      </w:pPr>
      <w:r>
        <w:rPr>
          <w:rFonts w:ascii="Open Sans" w:hAnsi="Open Sans" w:cs="Open Sans"/>
          <w:color w:val="000000"/>
        </w:rPr>
        <w:t>In the first article, the focus that I found interesting is the emphasis placed on the need for critical thinking. After reading, the article I reflected on how often on the amount of critical thinking is applied in our professional and personal lives. The Design of Three Stepped College English teaching and learning method really caught my attention as well. I felt that it allowed me to re-evaluate how educations is step up to allow success of critical thinking, providing opportunity for growth. There were several similarities in the Three Step method that I can recall now as an adult that has allow me to utilize my critical thinking skills today.  Another thing that I took away from this article was the importance of critical thinking and the way that it is applied, critical thinking is not only for education; it’s used in everyday scenarios personal, work, and education.</w:t>
      </w:r>
    </w:p>
    <w:p w14:paraId="1E9A7D1D" w14:textId="77777777" w:rsidR="00A733B9" w:rsidRDefault="00A733B9" w:rsidP="00A733B9">
      <w:pPr>
        <w:pStyle w:val="NormalWeb"/>
        <w:spacing w:before="0" w:beforeAutospacing="0" w:after="240" w:afterAutospacing="0"/>
        <w:rPr>
          <w:rFonts w:ascii="Open Sans" w:hAnsi="Open Sans" w:cs="Open Sans"/>
          <w:color w:val="000000"/>
        </w:rPr>
      </w:pPr>
      <w:r>
        <w:rPr>
          <w:rFonts w:ascii="Open Sans" w:hAnsi="Open Sans" w:cs="Open Sans"/>
          <w:color w:val="000000"/>
        </w:rPr>
        <w:t xml:space="preserve">The second article really caught my attention on the case study presented to students in asking to Describe what you see versus the Describe what you perceive. I found it attention- grabbing to see that when provided parameters or rather lack of parameters the students felt less pressure and were able to disable a </w:t>
      </w:r>
      <w:proofErr w:type="gramStart"/>
      <w:r>
        <w:rPr>
          <w:rFonts w:ascii="Open Sans" w:hAnsi="Open Sans" w:cs="Open Sans"/>
          <w:color w:val="000000"/>
        </w:rPr>
        <w:t>more free</w:t>
      </w:r>
      <w:proofErr w:type="gramEnd"/>
      <w:r>
        <w:rPr>
          <w:rFonts w:ascii="Open Sans" w:hAnsi="Open Sans" w:cs="Open Sans"/>
          <w:color w:val="000000"/>
        </w:rPr>
        <w:t xml:space="preserve"> answer. By removing the pressure, they were more at ease knowing that there was not a grade or criticism behind their thought processes. The student felt free to explore their perception of what they were viewing.</w:t>
      </w:r>
    </w:p>
    <w:p w14:paraId="27BE74A3" w14:textId="77777777" w:rsidR="00A733B9" w:rsidRDefault="00A733B9" w:rsidP="00A733B9">
      <w:pPr>
        <w:pStyle w:val="NormalWeb"/>
        <w:spacing w:before="0" w:beforeAutospacing="0" w:after="240" w:afterAutospacing="0"/>
        <w:rPr>
          <w:rFonts w:ascii="Open Sans" w:hAnsi="Open Sans" w:cs="Open Sans"/>
          <w:color w:val="000000"/>
        </w:rPr>
      </w:pPr>
      <w:r>
        <w:rPr>
          <w:rFonts w:ascii="Open Sans" w:hAnsi="Open Sans" w:cs="Open Sans"/>
          <w:color w:val="000000"/>
        </w:rPr>
        <w:t xml:space="preserve">Finally developing our academic voice, I enjoyed </w:t>
      </w:r>
      <w:proofErr w:type="gramStart"/>
      <w:r>
        <w:rPr>
          <w:rFonts w:ascii="Open Sans" w:hAnsi="Open Sans" w:cs="Open Sans"/>
          <w:color w:val="000000"/>
        </w:rPr>
        <w:t>really how</w:t>
      </w:r>
      <w:proofErr w:type="gramEnd"/>
      <w:r>
        <w:rPr>
          <w:rFonts w:ascii="Open Sans" w:hAnsi="Open Sans" w:cs="Open Sans"/>
          <w:color w:val="000000"/>
        </w:rPr>
        <w:t xml:space="preserve"> the author describes that we all have a voice. The biggest questions </w:t>
      </w:r>
      <w:proofErr w:type="gramStart"/>
      <w:r>
        <w:rPr>
          <w:rFonts w:ascii="Open Sans" w:hAnsi="Open Sans" w:cs="Open Sans"/>
          <w:color w:val="000000"/>
        </w:rPr>
        <w:t>is</w:t>
      </w:r>
      <w:proofErr w:type="gramEnd"/>
      <w:r>
        <w:rPr>
          <w:rFonts w:ascii="Open Sans" w:hAnsi="Open Sans" w:cs="Open Sans"/>
          <w:color w:val="000000"/>
        </w:rPr>
        <w:t xml:space="preserve"> what does our voice have to say, how will we express our voice. I never really thought that I had an academic. I just assume that I come in and write a paper turn it in for a grade and then move on to the next subject. Realistically, my voice </w:t>
      </w:r>
      <w:proofErr w:type="gramStart"/>
      <w:r>
        <w:rPr>
          <w:rFonts w:ascii="Open Sans" w:hAnsi="Open Sans" w:cs="Open Sans"/>
          <w:color w:val="000000"/>
        </w:rPr>
        <w:t>are</w:t>
      </w:r>
      <w:proofErr w:type="gramEnd"/>
      <w:r>
        <w:rPr>
          <w:rFonts w:ascii="Open Sans" w:hAnsi="Open Sans" w:cs="Open Sans"/>
          <w:color w:val="000000"/>
        </w:rPr>
        <w:t xml:space="preserve"> my thought, my critical thinking and how I apply it in order to succeed.</w:t>
      </w:r>
    </w:p>
    <w:p w14:paraId="508D6668" w14:textId="77777777" w:rsidR="00A733B9" w:rsidRDefault="00A733B9" w:rsidP="00A733B9">
      <w:pPr>
        <w:pStyle w:val="NormalWeb"/>
        <w:spacing w:before="0" w:beforeAutospacing="0" w:after="240" w:afterAutospacing="0"/>
        <w:rPr>
          <w:rFonts w:ascii="Open Sans" w:hAnsi="Open Sans" w:cs="Open Sans"/>
          <w:color w:val="000000"/>
        </w:rPr>
      </w:pPr>
      <w:r>
        <w:rPr>
          <w:rFonts w:ascii="Open Sans" w:hAnsi="Open Sans" w:cs="Open Sans"/>
          <w:color w:val="000000"/>
        </w:rPr>
        <w:t> </w:t>
      </w:r>
    </w:p>
    <w:p w14:paraId="5B9E91C6" w14:textId="77777777" w:rsidR="00A733B9" w:rsidRDefault="00A733B9" w:rsidP="00A733B9">
      <w:pPr>
        <w:pStyle w:val="NormalWeb"/>
        <w:spacing w:before="0" w:beforeAutospacing="0" w:after="240" w:afterAutospacing="0"/>
        <w:rPr>
          <w:rFonts w:ascii="Open Sans" w:hAnsi="Open Sans" w:cs="Open Sans"/>
          <w:color w:val="000000"/>
        </w:rPr>
      </w:pPr>
      <w:r>
        <w:rPr>
          <w:rFonts w:ascii="Open Sans" w:hAnsi="Open Sans" w:cs="Open Sans"/>
          <w:color w:val="000000"/>
        </w:rPr>
        <w:t>Compare and Contrast</w:t>
      </w:r>
    </w:p>
    <w:p w14:paraId="6D4B4BA4" w14:textId="77777777" w:rsidR="00A733B9" w:rsidRDefault="00A733B9" w:rsidP="00A733B9">
      <w:pPr>
        <w:pStyle w:val="NormalWeb"/>
        <w:spacing w:before="0" w:beforeAutospacing="0" w:after="240" w:afterAutospacing="0"/>
        <w:rPr>
          <w:rFonts w:ascii="Open Sans" w:hAnsi="Open Sans" w:cs="Open Sans"/>
          <w:color w:val="000000"/>
        </w:rPr>
      </w:pPr>
      <w:r>
        <w:rPr>
          <w:rFonts w:ascii="Open Sans" w:hAnsi="Open Sans" w:cs="Open Sans"/>
          <w:color w:val="000000"/>
        </w:rPr>
        <w:t xml:space="preserve">When we read the second article it describes the </w:t>
      </w:r>
      <w:proofErr w:type="gramStart"/>
      <w:r>
        <w:rPr>
          <w:rFonts w:ascii="Open Sans" w:hAnsi="Open Sans" w:cs="Open Sans"/>
          <w:color w:val="000000"/>
        </w:rPr>
        <w:t>three step</w:t>
      </w:r>
      <w:proofErr w:type="gramEnd"/>
      <w:r>
        <w:rPr>
          <w:rFonts w:ascii="Open Sans" w:hAnsi="Open Sans" w:cs="Open Sans"/>
          <w:color w:val="000000"/>
        </w:rPr>
        <w:t xml:space="preserve"> method for critical thinking, chapter 2 describes the 3x3 method for writing both are similar in the sense their a preplanning, drafting and revising phases. These if the same in critical thinking, we evaluate, process and end with a conclusion or resolutions.</w:t>
      </w:r>
    </w:p>
    <w:p w14:paraId="7CA1D64C" w14:textId="77777777" w:rsidR="00A733B9" w:rsidRDefault="00A733B9" w:rsidP="00A733B9">
      <w:pPr>
        <w:pStyle w:val="NormalWeb"/>
        <w:spacing w:before="0" w:beforeAutospacing="0" w:after="240" w:afterAutospacing="0"/>
        <w:rPr>
          <w:rFonts w:ascii="Open Sans" w:hAnsi="Open Sans" w:cs="Open Sans"/>
          <w:color w:val="000000"/>
        </w:rPr>
      </w:pPr>
      <w:r>
        <w:rPr>
          <w:rFonts w:ascii="Open Sans" w:hAnsi="Open Sans" w:cs="Open Sans"/>
          <w:color w:val="000000"/>
        </w:rPr>
        <w:lastRenderedPageBreak/>
        <w:t xml:space="preserve">Changing styles is another prime example of how our book and the articles relate to each other. In both we have the consider if one way does not work that as </w:t>
      </w:r>
      <w:proofErr w:type="gramStart"/>
      <w:r>
        <w:rPr>
          <w:rFonts w:ascii="Open Sans" w:hAnsi="Open Sans" w:cs="Open Sans"/>
          <w:color w:val="000000"/>
        </w:rPr>
        <w:t>individuals  or</w:t>
      </w:r>
      <w:proofErr w:type="gramEnd"/>
      <w:r>
        <w:rPr>
          <w:rFonts w:ascii="Open Sans" w:hAnsi="Open Sans" w:cs="Open Sans"/>
          <w:color w:val="000000"/>
        </w:rPr>
        <w:t xml:space="preserve"> groups we me need to go back to the drawing board and adapt to new ideas, how we communicate and ensure that the message is delivered. We want to think about what the outcome is going be. Using our critical thinking skills to ensure that all parties </w:t>
      </w:r>
      <w:proofErr w:type="gramStart"/>
      <w:r>
        <w:rPr>
          <w:rFonts w:ascii="Open Sans" w:hAnsi="Open Sans" w:cs="Open Sans"/>
          <w:color w:val="000000"/>
        </w:rPr>
        <w:t>are able to</w:t>
      </w:r>
      <w:proofErr w:type="gramEnd"/>
      <w:r>
        <w:rPr>
          <w:rFonts w:ascii="Open Sans" w:hAnsi="Open Sans" w:cs="Open Sans"/>
          <w:color w:val="000000"/>
        </w:rPr>
        <w:t xml:space="preserve"> benefit from the outcome.</w:t>
      </w:r>
    </w:p>
    <w:p w14:paraId="7F8D6EE2" w14:textId="77777777" w:rsidR="009A6D6F" w:rsidRDefault="009A6D6F"/>
    <w:sectPr w:rsidR="009A6D6F" w:rsidSect="00FC223A">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B9"/>
    <w:rsid w:val="000A123E"/>
    <w:rsid w:val="009A6D6F"/>
    <w:rsid w:val="00A733B9"/>
    <w:rsid w:val="00FC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8E13F"/>
  <w15:chartTrackingRefBased/>
  <w15:docId w15:val="{21D9B873-D38D-A748-BB94-5B63A7C8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3B9"/>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guajardo</dc:creator>
  <cp:keywords/>
  <dc:description/>
  <cp:lastModifiedBy>ruth guajardo</cp:lastModifiedBy>
  <cp:revision>1</cp:revision>
  <dcterms:created xsi:type="dcterms:W3CDTF">2021-10-24T02:34:00Z</dcterms:created>
  <dcterms:modified xsi:type="dcterms:W3CDTF">2021-10-24T02:35:00Z</dcterms:modified>
</cp:coreProperties>
</file>