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2925F" w14:textId="77777777" w:rsidR="001C5A29" w:rsidRPr="00A440BE" w:rsidRDefault="00665FC0" w:rsidP="00A440BE">
      <w:pPr>
        <w:spacing w:line="480" w:lineRule="auto"/>
        <w:rPr>
          <w:rFonts w:ascii="Times New Roman" w:hAnsi="Times New Roman" w:cs="Times New Roman"/>
          <w:sz w:val="24"/>
          <w:szCs w:val="24"/>
        </w:rPr>
      </w:pPr>
      <w:r w:rsidRPr="00A440BE">
        <w:rPr>
          <w:rFonts w:ascii="Times New Roman" w:hAnsi="Times New Roman" w:cs="Times New Roman"/>
          <w:sz w:val="24"/>
          <w:szCs w:val="24"/>
        </w:rPr>
        <w:t xml:space="preserve">Conclusion Questions: </w:t>
      </w:r>
    </w:p>
    <w:p w14:paraId="1A95F139" w14:textId="46A4D8E1" w:rsidR="001C5A29" w:rsidRPr="00905805" w:rsidRDefault="00665FC0" w:rsidP="00A440BE">
      <w:pPr>
        <w:spacing w:line="480" w:lineRule="auto"/>
        <w:rPr>
          <w:rFonts w:ascii="Times New Roman" w:hAnsi="Times New Roman" w:cs="Times New Roman"/>
          <w:b/>
          <w:bCs/>
          <w:sz w:val="24"/>
          <w:szCs w:val="24"/>
        </w:rPr>
      </w:pPr>
      <w:r w:rsidRPr="00A440BE">
        <w:rPr>
          <w:rFonts w:ascii="Times New Roman" w:hAnsi="Times New Roman" w:cs="Times New Roman"/>
          <w:sz w:val="24"/>
          <w:szCs w:val="24"/>
        </w:rPr>
        <w:t>1.</w:t>
      </w:r>
      <w:r w:rsidRPr="00A440BE">
        <w:rPr>
          <w:rFonts w:ascii="Times New Roman" w:hAnsi="Times New Roman" w:cs="Times New Roman"/>
          <w:sz w:val="24"/>
          <w:szCs w:val="24"/>
        </w:rPr>
        <w:tab/>
        <w:t>Based on the ten earthquakes you chose; do you think there was a correlation between earthquake magnitude and resulting fatalities?</w:t>
      </w:r>
      <w:r w:rsidR="00905805">
        <w:rPr>
          <w:rFonts w:ascii="Times New Roman" w:hAnsi="Times New Roman" w:cs="Times New Roman"/>
          <w:sz w:val="24"/>
          <w:szCs w:val="24"/>
        </w:rPr>
        <w:t xml:space="preserve"> </w:t>
      </w:r>
      <w:r w:rsidR="002E4E25">
        <w:rPr>
          <w:rFonts w:ascii="Times New Roman" w:hAnsi="Times New Roman" w:cs="Times New Roman"/>
          <w:b/>
          <w:bCs/>
          <w:sz w:val="24"/>
          <w:szCs w:val="24"/>
        </w:rPr>
        <w:t>NO</w:t>
      </w:r>
    </w:p>
    <w:p w14:paraId="0553DFB8" w14:textId="3FB4F81A" w:rsidR="001C5A29" w:rsidRPr="00A440BE" w:rsidRDefault="00665FC0" w:rsidP="00A440BE">
      <w:pPr>
        <w:spacing w:line="480" w:lineRule="auto"/>
        <w:rPr>
          <w:rFonts w:ascii="Times New Roman" w:hAnsi="Times New Roman" w:cs="Times New Roman"/>
          <w:sz w:val="24"/>
          <w:szCs w:val="24"/>
        </w:rPr>
      </w:pPr>
      <w:r w:rsidRPr="00A440BE">
        <w:rPr>
          <w:rFonts w:ascii="Times New Roman" w:hAnsi="Times New Roman" w:cs="Times New Roman"/>
          <w:sz w:val="24"/>
          <w:szCs w:val="24"/>
        </w:rPr>
        <w:t>2.</w:t>
      </w:r>
      <w:r w:rsidRPr="00A440BE">
        <w:rPr>
          <w:rFonts w:ascii="Times New Roman" w:hAnsi="Times New Roman" w:cs="Times New Roman"/>
          <w:sz w:val="24"/>
          <w:szCs w:val="24"/>
        </w:rPr>
        <w:tab/>
        <w:t>If you answered yes to the first question, describe the trend. If you answered no to the first question, explain your answer as it relates to your graph.</w:t>
      </w:r>
      <w:r w:rsidR="001221CD">
        <w:rPr>
          <w:rFonts w:ascii="Times New Roman" w:hAnsi="Times New Roman" w:cs="Times New Roman"/>
          <w:sz w:val="24"/>
          <w:szCs w:val="24"/>
        </w:rPr>
        <w:t xml:space="preserve"> </w:t>
      </w:r>
      <w:r w:rsidR="002E4E25" w:rsidRPr="001221CD">
        <w:rPr>
          <w:rFonts w:ascii="Times New Roman" w:hAnsi="Times New Roman" w:cs="Times New Roman"/>
          <w:b/>
          <w:bCs/>
          <w:sz w:val="24"/>
          <w:szCs w:val="24"/>
        </w:rPr>
        <w:t xml:space="preserve">The magnitude of the </w:t>
      </w:r>
      <w:r w:rsidR="001221CD" w:rsidRPr="001221CD">
        <w:rPr>
          <w:rFonts w:ascii="Times New Roman" w:hAnsi="Times New Roman" w:cs="Times New Roman"/>
          <w:b/>
          <w:bCs/>
          <w:sz w:val="24"/>
          <w:szCs w:val="24"/>
        </w:rPr>
        <w:t>earthquakes</w:t>
      </w:r>
      <w:r w:rsidR="002E4E25" w:rsidRPr="001221CD">
        <w:rPr>
          <w:rFonts w:ascii="Times New Roman" w:hAnsi="Times New Roman" w:cs="Times New Roman"/>
          <w:b/>
          <w:bCs/>
          <w:sz w:val="24"/>
          <w:szCs w:val="24"/>
        </w:rPr>
        <w:t xml:space="preserve"> is so low</w:t>
      </w:r>
      <w:r w:rsidR="001221CD">
        <w:rPr>
          <w:rFonts w:ascii="Times New Roman" w:hAnsi="Times New Roman" w:cs="Times New Roman"/>
          <w:b/>
          <w:bCs/>
          <w:sz w:val="24"/>
          <w:szCs w:val="24"/>
        </w:rPr>
        <w:t xml:space="preserve"> (below 6)</w:t>
      </w:r>
      <w:r w:rsidR="002E4E25" w:rsidRPr="001221CD">
        <w:rPr>
          <w:rFonts w:ascii="Times New Roman" w:hAnsi="Times New Roman" w:cs="Times New Roman"/>
          <w:b/>
          <w:bCs/>
          <w:sz w:val="24"/>
          <w:szCs w:val="24"/>
        </w:rPr>
        <w:t>.</w:t>
      </w:r>
      <w:r w:rsidR="001221CD" w:rsidRPr="001221CD">
        <w:rPr>
          <w:rFonts w:ascii="Times New Roman" w:hAnsi="Times New Roman" w:cs="Times New Roman"/>
          <w:b/>
          <w:bCs/>
          <w:sz w:val="24"/>
          <w:szCs w:val="24"/>
        </w:rPr>
        <w:t xml:space="preserve">75% </w:t>
      </w:r>
      <w:r w:rsidR="002E4E25" w:rsidRPr="001221CD">
        <w:rPr>
          <w:rFonts w:ascii="Times New Roman" w:hAnsi="Times New Roman" w:cs="Times New Roman"/>
          <w:b/>
          <w:bCs/>
          <w:sz w:val="24"/>
          <w:szCs w:val="24"/>
        </w:rPr>
        <w:t xml:space="preserve">of deaths in earthquakes are caused by building </w:t>
      </w:r>
      <w:r w:rsidR="001221CD" w:rsidRPr="001221CD">
        <w:rPr>
          <w:rFonts w:ascii="Times New Roman" w:hAnsi="Times New Roman" w:cs="Times New Roman"/>
          <w:b/>
          <w:bCs/>
          <w:sz w:val="24"/>
          <w:szCs w:val="24"/>
        </w:rPr>
        <w:t xml:space="preserve">collapse </w:t>
      </w:r>
      <w:r w:rsidR="001221CD">
        <w:rPr>
          <w:rFonts w:ascii="Times New Roman" w:hAnsi="Times New Roman" w:cs="Times New Roman"/>
          <w:b/>
          <w:bCs/>
          <w:sz w:val="24"/>
          <w:szCs w:val="24"/>
        </w:rPr>
        <w:t>or</w:t>
      </w:r>
      <w:r w:rsidR="002E4E25" w:rsidRPr="001221CD">
        <w:rPr>
          <w:rFonts w:ascii="Times New Roman" w:hAnsi="Times New Roman" w:cs="Times New Roman"/>
          <w:b/>
          <w:bCs/>
          <w:sz w:val="24"/>
          <w:szCs w:val="24"/>
        </w:rPr>
        <w:t xml:space="preserve"> damage</w:t>
      </w:r>
      <w:r w:rsidR="001221CD">
        <w:rPr>
          <w:rFonts w:ascii="Times New Roman" w:hAnsi="Times New Roman" w:cs="Times New Roman"/>
          <w:sz w:val="24"/>
          <w:szCs w:val="24"/>
        </w:rPr>
        <w:t>.</w:t>
      </w:r>
    </w:p>
    <w:p w14:paraId="7DBA4F4F" w14:textId="3D32956E" w:rsidR="001C5A29" w:rsidRPr="005B0B69" w:rsidRDefault="00665FC0" w:rsidP="00A440BE">
      <w:pPr>
        <w:spacing w:line="480" w:lineRule="auto"/>
        <w:rPr>
          <w:rFonts w:ascii="Times New Roman" w:hAnsi="Times New Roman" w:cs="Times New Roman"/>
          <w:b/>
          <w:bCs/>
          <w:sz w:val="24"/>
          <w:szCs w:val="24"/>
        </w:rPr>
      </w:pPr>
      <w:r w:rsidRPr="00A440BE">
        <w:rPr>
          <w:rFonts w:ascii="Times New Roman" w:hAnsi="Times New Roman" w:cs="Times New Roman"/>
          <w:sz w:val="24"/>
          <w:szCs w:val="24"/>
        </w:rPr>
        <w:t>3.</w:t>
      </w:r>
      <w:r w:rsidRPr="00A440BE">
        <w:rPr>
          <w:rFonts w:ascii="Times New Roman" w:hAnsi="Times New Roman" w:cs="Times New Roman"/>
          <w:sz w:val="24"/>
          <w:szCs w:val="24"/>
        </w:rPr>
        <w:tab/>
        <w:t>Why do you think that your graph trend results are or are not the same as the overall earthquake results from the USGS?</w:t>
      </w:r>
      <w:r w:rsidR="005B0B69">
        <w:rPr>
          <w:rFonts w:ascii="Times New Roman" w:hAnsi="Times New Roman" w:cs="Times New Roman"/>
          <w:sz w:val="24"/>
          <w:szCs w:val="24"/>
        </w:rPr>
        <w:t xml:space="preserve"> </w:t>
      </w:r>
      <w:r w:rsidR="005B0B69" w:rsidRPr="005B0B69">
        <w:rPr>
          <w:rFonts w:ascii="Times New Roman" w:hAnsi="Times New Roman" w:cs="Times New Roman"/>
          <w:b/>
          <w:bCs/>
          <w:sz w:val="24"/>
          <w:szCs w:val="24"/>
        </w:rPr>
        <w:t>A</w:t>
      </w:r>
      <w:r w:rsidR="00905805" w:rsidRPr="005B0B69">
        <w:rPr>
          <w:rFonts w:ascii="Times New Roman" w:hAnsi="Times New Roman" w:cs="Times New Roman"/>
          <w:b/>
          <w:bCs/>
          <w:sz w:val="24"/>
          <w:szCs w:val="24"/>
        </w:rPr>
        <w:t xml:space="preserve">n earthquake </w:t>
      </w:r>
      <w:r w:rsidR="005B0B69" w:rsidRPr="005B0B69">
        <w:rPr>
          <w:rFonts w:ascii="Times New Roman" w:hAnsi="Times New Roman" w:cs="Times New Roman"/>
          <w:b/>
          <w:bCs/>
          <w:sz w:val="24"/>
          <w:szCs w:val="24"/>
        </w:rPr>
        <w:t>happening</w:t>
      </w:r>
      <w:r w:rsidR="00905805" w:rsidRPr="005B0B69">
        <w:rPr>
          <w:rFonts w:ascii="Times New Roman" w:hAnsi="Times New Roman" w:cs="Times New Roman"/>
          <w:b/>
          <w:bCs/>
          <w:sz w:val="24"/>
          <w:szCs w:val="24"/>
        </w:rPr>
        <w:t xml:space="preserve"> nearby feel</w:t>
      </w:r>
      <w:r w:rsidR="005B0B69">
        <w:rPr>
          <w:rFonts w:ascii="Times New Roman" w:hAnsi="Times New Roman" w:cs="Times New Roman"/>
          <w:b/>
          <w:bCs/>
          <w:sz w:val="24"/>
          <w:szCs w:val="24"/>
        </w:rPr>
        <w:t>s</w:t>
      </w:r>
      <w:r w:rsidR="00905805" w:rsidRPr="005B0B69">
        <w:rPr>
          <w:rFonts w:ascii="Times New Roman" w:hAnsi="Times New Roman" w:cs="Times New Roman"/>
          <w:b/>
          <w:bCs/>
          <w:sz w:val="24"/>
          <w:szCs w:val="24"/>
        </w:rPr>
        <w:t xml:space="preserve"> jerky because all the frequencies are being experienced</w:t>
      </w:r>
      <w:r w:rsidR="005B0B69" w:rsidRPr="005B0B69">
        <w:rPr>
          <w:rFonts w:ascii="Times New Roman" w:hAnsi="Times New Roman" w:cs="Times New Roman"/>
          <w:b/>
          <w:bCs/>
          <w:sz w:val="24"/>
          <w:szCs w:val="24"/>
        </w:rPr>
        <w:t xml:space="preserve">. The waves that cause a sudden jolt are of high frequency and quickly dampen out from the epicenter as the distance. These waves travel at different speeds through the </w:t>
      </w:r>
      <w:r w:rsidR="00A12266" w:rsidRPr="005B0B69">
        <w:rPr>
          <w:rFonts w:ascii="Times New Roman" w:hAnsi="Times New Roman" w:cs="Times New Roman"/>
          <w:b/>
          <w:bCs/>
          <w:sz w:val="24"/>
          <w:szCs w:val="24"/>
        </w:rPr>
        <w:t>earth.</w:t>
      </w:r>
      <w:r w:rsidR="00A12266">
        <w:rPr>
          <w:rFonts w:ascii="Times New Roman" w:hAnsi="Times New Roman" w:cs="Times New Roman"/>
          <w:b/>
          <w:bCs/>
          <w:sz w:val="24"/>
          <w:szCs w:val="24"/>
        </w:rPr>
        <w:t xml:space="preserve"> All the earthquakes do not happen in the surface rapture.</w:t>
      </w:r>
    </w:p>
    <w:p w14:paraId="6F81961D" w14:textId="1534B8AC" w:rsidR="001C5A29" w:rsidRPr="002F39FF" w:rsidRDefault="00665FC0" w:rsidP="00A440BE">
      <w:pPr>
        <w:spacing w:line="480" w:lineRule="auto"/>
        <w:rPr>
          <w:rFonts w:ascii="Times New Roman" w:hAnsi="Times New Roman" w:cs="Times New Roman"/>
          <w:b/>
          <w:bCs/>
          <w:sz w:val="24"/>
          <w:szCs w:val="24"/>
        </w:rPr>
      </w:pPr>
      <w:r w:rsidRPr="00A440BE">
        <w:rPr>
          <w:rFonts w:ascii="Times New Roman" w:hAnsi="Times New Roman" w:cs="Times New Roman"/>
          <w:sz w:val="24"/>
          <w:szCs w:val="24"/>
        </w:rPr>
        <w:t>4.</w:t>
      </w:r>
      <w:r w:rsidRPr="00A440BE">
        <w:rPr>
          <w:rFonts w:ascii="Times New Roman" w:hAnsi="Times New Roman" w:cs="Times New Roman"/>
          <w:sz w:val="24"/>
          <w:szCs w:val="24"/>
        </w:rPr>
        <w:tab/>
        <w:t>Looking at your graph, what can you infer about the correlation between magnitude and cost of damage resulting from the earthquakes?</w:t>
      </w:r>
      <w:r w:rsidR="005B0B69">
        <w:rPr>
          <w:rFonts w:ascii="Times New Roman" w:hAnsi="Times New Roman" w:cs="Times New Roman"/>
          <w:sz w:val="24"/>
          <w:szCs w:val="24"/>
        </w:rPr>
        <w:t xml:space="preserve"> </w:t>
      </w:r>
      <w:r w:rsidR="005B0B69" w:rsidRPr="002F39FF">
        <w:rPr>
          <w:rFonts w:ascii="Times New Roman" w:hAnsi="Times New Roman" w:cs="Times New Roman"/>
          <w:b/>
          <w:bCs/>
          <w:sz w:val="24"/>
          <w:szCs w:val="24"/>
        </w:rPr>
        <w:t xml:space="preserve">Not more than one magnitude </w:t>
      </w:r>
      <w:r w:rsidR="002F39FF" w:rsidRPr="002F39FF">
        <w:rPr>
          <w:rFonts w:ascii="Times New Roman" w:hAnsi="Times New Roman" w:cs="Times New Roman"/>
          <w:b/>
          <w:bCs/>
          <w:sz w:val="24"/>
          <w:szCs w:val="24"/>
        </w:rPr>
        <w:t>occurring can</w:t>
      </w:r>
      <w:r w:rsidR="005B0B69" w:rsidRPr="002F39FF">
        <w:rPr>
          <w:rFonts w:ascii="Times New Roman" w:hAnsi="Times New Roman" w:cs="Times New Roman"/>
          <w:b/>
          <w:bCs/>
          <w:sz w:val="24"/>
          <w:szCs w:val="24"/>
        </w:rPr>
        <w:t xml:space="preserve"> lead to damage. The other variables that depend on the damage that results from earthquakes include the distance from the scene and the type of soil it is happening on. No damage occurs until the magnitude of an earthquake reaches somewhere above four </w:t>
      </w:r>
      <w:r w:rsidR="002F39FF" w:rsidRPr="002F39FF">
        <w:rPr>
          <w:rFonts w:ascii="Times New Roman" w:hAnsi="Times New Roman" w:cs="Times New Roman"/>
          <w:b/>
          <w:bCs/>
          <w:sz w:val="24"/>
          <w:szCs w:val="24"/>
        </w:rPr>
        <w:t>and</w:t>
      </w:r>
      <w:r w:rsidR="005B0B69" w:rsidRPr="002F39FF">
        <w:rPr>
          <w:rFonts w:ascii="Times New Roman" w:hAnsi="Times New Roman" w:cs="Times New Roman"/>
          <w:b/>
          <w:bCs/>
          <w:sz w:val="24"/>
          <w:szCs w:val="24"/>
        </w:rPr>
        <w:t xml:space="preserve"> five.</w:t>
      </w:r>
    </w:p>
    <w:p w14:paraId="5968BFA9" w14:textId="2F60E265" w:rsidR="001C5A29" w:rsidRPr="00A12266" w:rsidRDefault="00665FC0" w:rsidP="00A440BE">
      <w:pPr>
        <w:spacing w:line="480" w:lineRule="auto"/>
        <w:rPr>
          <w:rFonts w:ascii="Times New Roman" w:hAnsi="Times New Roman" w:cs="Times New Roman"/>
          <w:b/>
          <w:bCs/>
          <w:sz w:val="24"/>
          <w:szCs w:val="24"/>
        </w:rPr>
      </w:pPr>
      <w:r w:rsidRPr="00A440BE">
        <w:rPr>
          <w:rFonts w:ascii="Times New Roman" w:hAnsi="Times New Roman" w:cs="Times New Roman"/>
          <w:sz w:val="24"/>
          <w:szCs w:val="24"/>
        </w:rPr>
        <w:t>5.</w:t>
      </w:r>
      <w:r w:rsidRPr="00A440BE">
        <w:rPr>
          <w:rFonts w:ascii="Times New Roman" w:hAnsi="Times New Roman" w:cs="Times New Roman"/>
          <w:sz w:val="24"/>
          <w:szCs w:val="24"/>
        </w:rPr>
        <w:tab/>
        <w:t xml:space="preserve">An outlier is any data point that is distant from the majority of the rest of the data. When using a trend line in a graph, an outlier would be a point far from the trend line. Were there any </w:t>
      </w:r>
      <w:r w:rsidRPr="00A440BE">
        <w:rPr>
          <w:rFonts w:ascii="Times New Roman" w:hAnsi="Times New Roman" w:cs="Times New Roman"/>
          <w:sz w:val="24"/>
          <w:szCs w:val="24"/>
        </w:rPr>
        <w:lastRenderedPageBreak/>
        <w:t>outliers in your graph?</w:t>
      </w:r>
      <w:r w:rsidR="00A12266">
        <w:rPr>
          <w:rFonts w:ascii="Times New Roman" w:hAnsi="Times New Roman" w:cs="Times New Roman"/>
          <w:sz w:val="24"/>
          <w:szCs w:val="24"/>
        </w:rPr>
        <w:t xml:space="preserve"> </w:t>
      </w:r>
      <w:r w:rsidR="00A12266" w:rsidRPr="00A12266">
        <w:rPr>
          <w:rFonts w:ascii="Times New Roman" w:hAnsi="Times New Roman" w:cs="Times New Roman"/>
          <w:b/>
          <w:bCs/>
          <w:sz w:val="24"/>
          <w:szCs w:val="24"/>
        </w:rPr>
        <w:t>Yes</w:t>
      </w:r>
      <w:r w:rsidR="00A12266">
        <w:rPr>
          <w:rFonts w:ascii="Times New Roman" w:hAnsi="Times New Roman" w:cs="Times New Roman"/>
          <w:sz w:val="24"/>
          <w:szCs w:val="24"/>
        </w:rPr>
        <w:t>.</w:t>
      </w:r>
      <w:r w:rsidRPr="00A440BE">
        <w:rPr>
          <w:rFonts w:ascii="Times New Roman" w:hAnsi="Times New Roman" w:cs="Times New Roman"/>
          <w:sz w:val="24"/>
          <w:szCs w:val="24"/>
        </w:rPr>
        <w:t xml:space="preserve"> Give a reason for the </w:t>
      </w:r>
      <w:r w:rsidR="00A12266" w:rsidRPr="00A440BE">
        <w:rPr>
          <w:rFonts w:ascii="Times New Roman" w:hAnsi="Times New Roman" w:cs="Times New Roman"/>
          <w:sz w:val="24"/>
          <w:szCs w:val="24"/>
        </w:rPr>
        <w:t>outlier.</w:t>
      </w:r>
      <w:r w:rsidR="00A12266" w:rsidRPr="00A12266">
        <w:rPr>
          <w:rFonts w:ascii="Times New Roman" w:hAnsi="Times New Roman" w:cs="Times New Roman"/>
          <w:b/>
          <w:bCs/>
          <w:sz w:val="24"/>
          <w:szCs w:val="24"/>
        </w:rPr>
        <w:t xml:space="preserve"> There are some points </w:t>
      </w:r>
      <w:r w:rsidR="00A12266">
        <w:rPr>
          <w:rFonts w:ascii="Times New Roman" w:hAnsi="Times New Roman" w:cs="Times New Roman"/>
          <w:b/>
          <w:bCs/>
          <w:sz w:val="24"/>
          <w:szCs w:val="24"/>
        </w:rPr>
        <w:t>in</w:t>
      </w:r>
      <w:r w:rsidR="00A12266" w:rsidRPr="00A12266">
        <w:rPr>
          <w:rFonts w:ascii="Times New Roman" w:hAnsi="Times New Roman" w:cs="Times New Roman"/>
          <w:b/>
          <w:bCs/>
          <w:sz w:val="24"/>
          <w:szCs w:val="24"/>
        </w:rPr>
        <w:t xml:space="preserve"> the gra</w:t>
      </w:r>
      <w:r w:rsidR="00A12266">
        <w:rPr>
          <w:rFonts w:ascii="Times New Roman" w:hAnsi="Times New Roman" w:cs="Times New Roman"/>
          <w:b/>
          <w:bCs/>
          <w:sz w:val="24"/>
          <w:szCs w:val="24"/>
        </w:rPr>
        <w:t>p</w:t>
      </w:r>
      <w:r w:rsidR="00A12266" w:rsidRPr="00A12266">
        <w:rPr>
          <w:rFonts w:ascii="Times New Roman" w:hAnsi="Times New Roman" w:cs="Times New Roman"/>
          <w:b/>
          <w:bCs/>
          <w:sz w:val="24"/>
          <w:szCs w:val="24"/>
        </w:rPr>
        <w:t>h that are far away from the trendline tha</w:t>
      </w:r>
      <w:r w:rsidR="00A12266">
        <w:rPr>
          <w:rFonts w:ascii="Times New Roman" w:hAnsi="Times New Roman" w:cs="Times New Roman"/>
          <w:b/>
          <w:bCs/>
          <w:sz w:val="24"/>
          <w:szCs w:val="24"/>
        </w:rPr>
        <w:t xml:space="preserve">n </w:t>
      </w:r>
      <w:r w:rsidR="00A12266" w:rsidRPr="00A12266">
        <w:rPr>
          <w:rFonts w:ascii="Times New Roman" w:hAnsi="Times New Roman" w:cs="Times New Roman"/>
          <w:b/>
          <w:bCs/>
          <w:sz w:val="24"/>
          <w:szCs w:val="24"/>
        </w:rPr>
        <w:t>other point</w:t>
      </w:r>
      <w:r w:rsidR="00A12266">
        <w:rPr>
          <w:rFonts w:ascii="Times New Roman" w:hAnsi="Times New Roman" w:cs="Times New Roman"/>
          <w:b/>
          <w:bCs/>
          <w:sz w:val="24"/>
          <w:szCs w:val="24"/>
        </w:rPr>
        <w:t>s</w:t>
      </w:r>
      <w:r w:rsidR="00A12266" w:rsidRPr="00A12266">
        <w:rPr>
          <w:rFonts w:ascii="Times New Roman" w:hAnsi="Times New Roman" w:cs="Times New Roman"/>
          <w:b/>
          <w:bCs/>
          <w:sz w:val="24"/>
          <w:szCs w:val="24"/>
        </w:rPr>
        <w:t xml:space="preserve"> hence leading to an outlier.</w:t>
      </w:r>
    </w:p>
    <w:p w14:paraId="228D8A3E" w14:textId="69B88D01" w:rsidR="001C5A29" w:rsidRPr="001221CD" w:rsidRDefault="00665FC0" w:rsidP="00A440BE">
      <w:pPr>
        <w:spacing w:line="480" w:lineRule="auto"/>
        <w:rPr>
          <w:rFonts w:ascii="Times New Roman" w:hAnsi="Times New Roman" w:cs="Times New Roman"/>
          <w:b/>
          <w:bCs/>
          <w:sz w:val="24"/>
          <w:szCs w:val="24"/>
        </w:rPr>
      </w:pPr>
      <w:r w:rsidRPr="00A440BE">
        <w:rPr>
          <w:rFonts w:ascii="Times New Roman" w:hAnsi="Times New Roman" w:cs="Times New Roman"/>
          <w:sz w:val="24"/>
          <w:szCs w:val="24"/>
        </w:rPr>
        <w:t>6.</w:t>
      </w:r>
      <w:r w:rsidRPr="00A440BE">
        <w:rPr>
          <w:rFonts w:ascii="Times New Roman" w:hAnsi="Times New Roman" w:cs="Times New Roman"/>
          <w:sz w:val="24"/>
          <w:szCs w:val="24"/>
        </w:rPr>
        <w:tab/>
        <w:t>If you do notice a correlation between magnitude and fatalities, can you conclude that one aspect causes the other? Explain why or why not</w:t>
      </w:r>
      <w:r w:rsidRPr="001221CD">
        <w:rPr>
          <w:rFonts w:ascii="Times New Roman" w:hAnsi="Times New Roman" w:cs="Times New Roman"/>
          <w:b/>
          <w:bCs/>
          <w:sz w:val="24"/>
          <w:szCs w:val="24"/>
        </w:rPr>
        <w:t>.</w:t>
      </w:r>
      <w:r w:rsidR="001221CD" w:rsidRPr="001221CD">
        <w:rPr>
          <w:rFonts w:ascii="Times New Roman" w:hAnsi="Times New Roman" w:cs="Times New Roman"/>
          <w:b/>
          <w:bCs/>
          <w:sz w:val="24"/>
          <w:szCs w:val="24"/>
        </w:rPr>
        <w:t xml:space="preserve"> YES.</w:t>
      </w:r>
      <w:r w:rsidR="001221CD">
        <w:rPr>
          <w:rFonts w:ascii="Times New Roman" w:hAnsi="Times New Roman" w:cs="Times New Roman"/>
          <w:b/>
          <w:bCs/>
          <w:sz w:val="24"/>
          <w:szCs w:val="24"/>
        </w:rPr>
        <w:t xml:space="preserve"> </w:t>
      </w:r>
      <w:r w:rsidR="001221CD" w:rsidRPr="001221CD">
        <w:rPr>
          <w:rFonts w:ascii="Times New Roman" w:hAnsi="Times New Roman" w:cs="Times New Roman"/>
          <w:b/>
          <w:bCs/>
          <w:sz w:val="24"/>
          <w:szCs w:val="24"/>
        </w:rPr>
        <w:t>The earthquake’s destructiveness is influenced by the size and depth of the magnitude meaning that a high magnitude will lead to many deaths and damage</w:t>
      </w:r>
      <w:r w:rsidR="001221CD">
        <w:rPr>
          <w:rFonts w:ascii="Times New Roman" w:hAnsi="Times New Roman" w:cs="Times New Roman"/>
          <w:b/>
          <w:bCs/>
          <w:sz w:val="24"/>
          <w:szCs w:val="24"/>
        </w:rPr>
        <w:t>.</w:t>
      </w:r>
    </w:p>
    <w:p w14:paraId="2AFD29D1" w14:textId="3E69C9B4" w:rsidR="001C5A29" w:rsidRDefault="0022737D" w:rsidP="0022737D">
      <w:pPr>
        <w:spacing w:line="480" w:lineRule="auto"/>
        <w:jc w:val="center"/>
        <w:rPr>
          <w:rFonts w:ascii="Times New Roman" w:hAnsi="Times New Roman" w:cs="Times New Roman"/>
          <w:sz w:val="24"/>
          <w:szCs w:val="24"/>
        </w:rPr>
      </w:pPr>
      <w:r>
        <w:rPr>
          <w:rFonts w:ascii="Times New Roman" w:hAnsi="Times New Roman" w:cs="Times New Roman"/>
          <w:sz w:val="24"/>
          <w:szCs w:val="24"/>
        </w:rPr>
        <w:t>Excel graph</w:t>
      </w:r>
      <w:bookmarkStart w:id="0" w:name="_GoBack"/>
      <w:bookmarkEnd w:id="0"/>
    </w:p>
    <w:p w14:paraId="7B6BDB13" w14:textId="607F5468" w:rsidR="0022737D" w:rsidRPr="00A440BE" w:rsidRDefault="0022737D" w:rsidP="0022737D">
      <w:pPr>
        <w:spacing w:line="480" w:lineRule="auto"/>
        <w:jc w:val="center"/>
        <w:rPr>
          <w:rFonts w:ascii="Times New Roman" w:hAnsi="Times New Roman" w:cs="Times New Roman"/>
          <w:sz w:val="24"/>
          <w:szCs w:val="24"/>
        </w:rPr>
      </w:pPr>
      <w:r w:rsidRPr="0022737D">
        <w:rPr>
          <w:rFonts w:ascii="Times New Roman" w:hAnsi="Times New Roman" w:cs="Times New Roman"/>
          <w:sz w:val="24"/>
          <w:szCs w:val="24"/>
        </w:rPr>
        <w:drawing>
          <wp:inline distT="0" distB="0" distL="0" distR="0" wp14:anchorId="0FD5F679" wp14:editId="4A4524AE">
            <wp:extent cx="5943600" cy="314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143250"/>
                    </a:xfrm>
                    <a:prstGeom prst="rect">
                      <a:avLst/>
                    </a:prstGeom>
                  </pic:spPr>
                </pic:pic>
              </a:graphicData>
            </a:graphic>
          </wp:inline>
        </w:drawing>
      </w:r>
    </w:p>
    <w:p w14:paraId="19E387B6" w14:textId="77777777" w:rsidR="00196D21" w:rsidRPr="00A440BE" w:rsidRDefault="00196D21" w:rsidP="00A440BE">
      <w:pPr>
        <w:spacing w:line="480" w:lineRule="auto"/>
        <w:rPr>
          <w:rFonts w:ascii="Times New Roman" w:hAnsi="Times New Roman" w:cs="Times New Roman"/>
          <w:sz w:val="24"/>
          <w:szCs w:val="24"/>
        </w:rPr>
      </w:pPr>
    </w:p>
    <w:sectPr w:rsidR="00196D21" w:rsidRPr="00A44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A29"/>
    <w:rsid w:val="001221CD"/>
    <w:rsid w:val="00196D21"/>
    <w:rsid w:val="001C5A29"/>
    <w:rsid w:val="0022737D"/>
    <w:rsid w:val="002E4E25"/>
    <w:rsid w:val="002F39FF"/>
    <w:rsid w:val="005B0B69"/>
    <w:rsid w:val="00665FC0"/>
    <w:rsid w:val="00905805"/>
    <w:rsid w:val="00934F93"/>
    <w:rsid w:val="00A12266"/>
    <w:rsid w:val="00A44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996AB"/>
  <w15:chartTrackingRefBased/>
  <w15:docId w15:val="{F4884AA8-B8D3-4411-8D59-FB7F1BC9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2</cp:revision>
  <dcterms:created xsi:type="dcterms:W3CDTF">2020-06-14T13:37:00Z</dcterms:created>
  <dcterms:modified xsi:type="dcterms:W3CDTF">2020-06-14T13:37:00Z</dcterms:modified>
</cp:coreProperties>
</file>