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214" w:rsidRDefault="00001214" w:rsidP="00D34F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214" w:rsidRDefault="00001214" w:rsidP="00D34F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214" w:rsidRDefault="00001214" w:rsidP="00D34F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214" w:rsidRDefault="00001214" w:rsidP="00D34F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214" w:rsidRDefault="00001214" w:rsidP="00D34F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214" w:rsidRDefault="00001214" w:rsidP="00D34F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214" w:rsidRPr="00001214" w:rsidRDefault="004E0B44" w:rsidP="00D34F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1214">
        <w:rPr>
          <w:rFonts w:ascii="Times New Roman" w:hAnsi="Times New Roman" w:cs="Times New Roman"/>
          <w:sz w:val="24"/>
          <w:szCs w:val="24"/>
        </w:rPr>
        <w:t>Biology 315 – Ecology</w:t>
      </w:r>
    </w:p>
    <w:p w:rsidR="00001214" w:rsidRPr="00001214" w:rsidRDefault="004E0B44" w:rsidP="00D34F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1214">
        <w:rPr>
          <w:rFonts w:ascii="Times New Roman" w:hAnsi="Times New Roman" w:cs="Times New Roman"/>
          <w:sz w:val="24"/>
          <w:szCs w:val="24"/>
        </w:rPr>
        <w:t>Students Name</w:t>
      </w:r>
    </w:p>
    <w:p w:rsidR="00001214" w:rsidRPr="00001214" w:rsidRDefault="004E0B44" w:rsidP="00D34F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1214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01214" w:rsidRDefault="004E0B44" w:rsidP="00D34F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1214">
        <w:rPr>
          <w:rFonts w:ascii="Times New Roman" w:hAnsi="Times New Roman" w:cs="Times New Roman"/>
          <w:sz w:val="24"/>
          <w:szCs w:val="24"/>
        </w:rPr>
        <w:t>Date of submission</w:t>
      </w:r>
    </w:p>
    <w:p w:rsidR="00001214" w:rsidRDefault="00001214" w:rsidP="00D34F4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1214" w:rsidRDefault="00001214" w:rsidP="00D34F4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1214" w:rsidRDefault="00001214" w:rsidP="00D34F4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1214" w:rsidRDefault="00001214" w:rsidP="00D34F4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1214" w:rsidRDefault="00001214" w:rsidP="00D34F4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1214" w:rsidRDefault="00001214" w:rsidP="00D34F4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1214" w:rsidRDefault="00001214" w:rsidP="00D34F4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1214" w:rsidRDefault="00001214" w:rsidP="00D34F4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01214" w:rsidRDefault="004E0B44" w:rsidP="00D34F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1214">
        <w:rPr>
          <w:rFonts w:ascii="Times New Roman" w:hAnsi="Times New Roman" w:cs="Times New Roman"/>
          <w:b/>
          <w:sz w:val="24"/>
          <w:szCs w:val="24"/>
        </w:rPr>
        <w:lastRenderedPageBreak/>
        <w:t>Ecology</w:t>
      </w:r>
    </w:p>
    <w:p w:rsidR="00001214" w:rsidRDefault="004E0B44" w:rsidP="00D34F4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B7B22">
        <w:rPr>
          <w:rFonts w:ascii="Times New Roman" w:hAnsi="Times New Roman" w:cs="Times New Roman"/>
          <w:sz w:val="24"/>
          <w:szCs w:val="24"/>
        </w:rPr>
        <w:t>Population research is usually done to isolate the causal effects of the policies, programs, circumstances, and behavioral choices.</w:t>
      </w:r>
      <w:r w:rsidR="007F193C" w:rsidRPr="007B7B22">
        <w:rPr>
          <w:rFonts w:ascii="Times New Roman" w:hAnsi="Times New Roman" w:cs="Times New Roman"/>
          <w:sz w:val="24"/>
          <w:szCs w:val="24"/>
        </w:rPr>
        <w:t xml:space="preserve"> For instance, there can be research on how immigration impacts </w:t>
      </w:r>
      <w:r w:rsidR="00A84450" w:rsidRPr="007B7B22">
        <w:rPr>
          <w:rFonts w:ascii="Times New Roman" w:hAnsi="Times New Roman" w:cs="Times New Roman"/>
          <w:sz w:val="24"/>
          <w:szCs w:val="24"/>
        </w:rPr>
        <w:t>those</w:t>
      </w:r>
      <w:r w:rsidR="007F193C" w:rsidRPr="007B7B22">
        <w:rPr>
          <w:rFonts w:ascii="Times New Roman" w:hAnsi="Times New Roman" w:cs="Times New Roman"/>
          <w:sz w:val="24"/>
          <w:szCs w:val="24"/>
        </w:rPr>
        <w:t xml:space="preserve"> who have moved and th</w:t>
      </w:r>
      <w:r w:rsidR="00E45440" w:rsidRPr="007B7B22">
        <w:rPr>
          <w:rFonts w:ascii="Times New Roman" w:hAnsi="Times New Roman" w:cs="Times New Roman"/>
          <w:sz w:val="24"/>
          <w:szCs w:val="24"/>
        </w:rPr>
        <w:t>ose left behind.</w:t>
      </w:r>
      <w:r w:rsidR="003616B8" w:rsidRPr="007B7B22">
        <w:rPr>
          <w:rFonts w:ascii="Times New Roman" w:hAnsi="Times New Roman" w:cs="Times New Roman"/>
          <w:sz w:val="24"/>
          <w:szCs w:val="24"/>
        </w:rPr>
        <w:t xml:space="preserve"> There is a challenge in answering such a question with observational studies since the counterfactual is typically not observed.</w:t>
      </w:r>
      <w:r w:rsidR="00861FF8" w:rsidRPr="007B7B22">
        <w:rPr>
          <w:rFonts w:ascii="Times New Roman" w:hAnsi="Times New Roman" w:cs="Times New Roman"/>
          <w:sz w:val="24"/>
          <w:szCs w:val="24"/>
        </w:rPr>
        <w:t xml:space="preserve"> Therefore, it is difficult to separate the stimulus impact from the ot</w:t>
      </w:r>
      <w:r w:rsidR="00E81AA1" w:rsidRPr="007B7B22">
        <w:rPr>
          <w:rFonts w:ascii="Times New Roman" w:hAnsi="Times New Roman" w:cs="Times New Roman"/>
          <w:sz w:val="24"/>
          <w:szCs w:val="24"/>
        </w:rPr>
        <w:t>her unobserv</w:t>
      </w:r>
      <w:r w:rsidR="0049365E" w:rsidRPr="007B7B22">
        <w:rPr>
          <w:rFonts w:ascii="Times New Roman" w:hAnsi="Times New Roman" w:cs="Times New Roman"/>
          <w:sz w:val="24"/>
          <w:szCs w:val="24"/>
        </w:rPr>
        <w:t>ed factors that can distinguish the ones who have experienced the stimulus from those who have not experienced it.</w:t>
      </w:r>
      <w:r w:rsidR="009D3049" w:rsidRPr="007B7B22">
        <w:rPr>
          <w:rFonts w:ascii="Times New Roman" w:hAnsi="Times New Roman" w:cs="Times New Roman"/>
          <w:sz w:val="24"/>
          <w:szCs w:val="24"/>
        </w:rPr>
        <w:t xml:space="preserve"> Social experiments can develop a method through which they can put aside the </w:t>
      </w:r>
      <w:r w:rsidR="007E0BCB" w:rsidRPr="007B7B22">
        <w:rPr>
          <w:rFonts w:ascii="Times New Roman" w:hAnsi="Times New Roman" w:cs="Times New Roman"/>
          <w:sz w:val="24"/>
          <w:szCs w:val="24"/>
        </w:rPr>
        <w:t>unobserved differences, and as a result, they identify the casual effects</w:t>
      </w:r>
      <w:r w:rsidR="00D34F43">
        <w:rPr>
          <w:rFonts w:ascii="Times New Roman" w:hAnsi="Times New Roman" w:cs="Times New Roman"/>
          <w:sz w:val="24"/>
          <w:szCs w:val="24"/>
        </w:rPr>
        <w:t xml:space="preserve"> (Hanski and Gilpin, 1991)</w:t>
      </w:r>
      <w:r w:rsidR="007E0BCB" w:rsidRPr="007B7B22">
        <w:rPr>
          <w:rFonts w:ascii="Times New Roman" w:hAnsi="Times New Roman" w:cs="Times New Roman"/>
          <w:sz w:val="24"/>
          <w:szCs w:val="24"/>
        </w:rPr>
        <w:t>.</w:t>
      </w:r>
    </w:p>
    <w:p w:rsidR="00001214" w:rsidRDefault="004E0B44" w:rsidP="00D34F4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Population dynamics refers to the study that</w:t>
      </w:r>
      <w:r w:rsidR="00064353">
        <w:rPr>
          <w:rFonts w:ascii="Times New Roman" w:hAnsi="Times New Roman" w:cs="Times New Roman"/>
          <w:sz w:val="24"/>
          <w:szCs w:val="24"/>
        </w:rPr>
        <w:t xml:space="preserve"> explains how populations change in size and structure and why</w:t>
      </w:r>
      <w:r w:rsidR="00B6462C">
        <w:rPr>
          <w:rFonts w:ascii="Times New Roman" w:hAnsi="Times New Roman" w:cs="Times New Roman"/>
          <w:sz w:val="24"/>
          <w:szCs w:val="24"/>
        </w:rPr>
        <w:t>.</w:t>
      </w:r>
      <w:r w:rsidR="00152F62">
        <w:rPr>
          <w:rFonts w:ascii="Times New Roman" w:hAnsi="Times New Roman" w:cs="Times New Roman"/>
          <w:sz w:val="24"/>
          <w:szCs w:val="24"/>
        </w:rPr>
        <w:t xml:space="preserve"> Looking at the population dynamics of the </w:t>
      </w:r>
      <w:r w:rsidR="00701F6E">
        <w:rPr>
          <w:rFonts w:ascii="Times New Roman" w:hAnsi="Times New Roman" w:cs="Times New Roman"/>
          <w:sz w:val="24"/>
          <w:szCs w:val="24"/>
        </w:rPr>
        <w:t>lynx-</w:t>
      </w:r>
      <w:r w:rsidR="00152F62">
        <w:rPr>
          <w:rFonts w:ascii="Times New Roman" w:hAnsi="Times New Roman" w:cs="Times New Roman"/>
          <w:sz w:val="24"/>
          <w:szCs w:val="24"/>
        </w:rPr>
        <w:t>snowshoe hare,</w:t>
      </w:r>
      <w:r w:rsidR="009F7B3F">
        <w:rPr>
          <w:rFonts w:ascii="Times New Roman" w:hAnsi="Times New Roman" w:cs="Times New Roman"/>
          <w:sz w:val="24"/>
          <w:szCs w:val="24"/>
        </w:rPr>
        <w:t xml:space="preserve"> their population cycle is closely linked to that of the lynx. </w:t>
      </w:r>
      <w:r w:rsidR="00EA1F78">
        <w:rPr>
          <w:rFonts w:ascii="Times New Roman" w:hAnsi="Times New Roman" w:cs="Times New Roman"/>
          <w:sz w:val="24"/>
          <w:szCs w:val="24"/>
        </w:rPr>
        <w:t xml:space="preserve">This is because the primary food of lynx is the </w:t>
      </w:r>
      <w:r w:rsidR="00A36F31">
        <w:rPr>
          <w:rFonts w:ascii="Times New Roman" w:hAnsi="Times New Roman" w:cs="Times New Roman"/>
          <w:sz w:val="24"/>
          <w:szCs w:val="24"/>
        </w:rPr>
        <w:t>snowshoe hare.</w:t>
      </w:r>
      <w:r w:rsidR="00701F6E">
        <w:rPr>
          <w:rFonts w:ascii="Times New Roman" w:hAnsi="Times New Roman" w:cs="Times New Roman"/>
          <w:sz w:val="24"/>
          <w:szCs w:val="24"/>
        </w:rPr>
        <w:t xml:space="preserve"> When there is scarcity</w:t>
      </w:r>
      <w:r w:rsidR="009969BB">
        <w:rPr>
          <w:rFonts w:ascii="Times New Roman" w:hAnsi="Times New Roman" w:cs="Times New Roman"/>
          <w:sz w:val="24"/>
          <w:szCs w:val="24"/>
        </w:rPr>
        <w:t>, many lynx move from their home range to search for food</w:t>
      </w:r>
      <w:r w:rsidR="00B32695">
        <w:rPr>
          <w:rFonts w:ascii="Times New Roman" w:hAnsi="Times New Roman" w:cs="Times New Roman"/>
          <w:sz w:val="24"/>
          <w:szCs w:val="24"/>
        </w:rPr>
        <w:t xml:space="preserve">; during this time, they prey on the </w:t>
      </w:r>
      <w:r w:rsidR="000B3403">
        <w:rPr>
          <w:rFonts w:ascii="Times New Roman" w:hAnsi="Times New Roman" w:cs="Times New Roman"/>
          <w:sz w:val="24"/>
          <w:szCs w:val="24"/>
        </w:rPr>
        <w:t>voles,</w:t>
      </w:r>
      <w:r w:rsidR="00497094">
        <w:rPr>
          <w:rFonts w:ascii="Times New Roman" w:hAnsi="Times New Roman" w:cs="Times New Roman"/>
          <w:sz w:val="24"/>
          <w:szCs w:val="24"/>
        </w:rPr>
        <w:t xml:space="preserve"> </w:t>
      </w:r>
      <w:r w:rsidR="00304391">
        <w:rPr>
          <w:rFonts w:ascii="Times New Roman" w:hAnsi="Times New Roman" w:cs="Times New Roman"/>
          <w:sz w:val="24"/>
          <w:szCs w:val="24"/>
        </w:rPr>
        <w:t>squirrels, mice</w:t>
      </w:r>
      <w:r w:rsidR="00F744BA">
        <w:rPr>
          <w:rFonts w:ascii="Times New Roman" w:hAnsi="Times New Roman" w:cs="Times New Roman"/>
          <w:sz w:val="24"/>
          <w:szCs w:val="24"/>
        </w:rPr>
        <w:t>, and others.</w:t>
      </w:r>
    </w:p>
    <w:p w:rsidR="00001214" w:rsidRDefault="004E0B44" w:rsidP="00D34F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objective of this study is to </w:t>
      </w:r>
      <w:r w:rsidR="00CE10AB">
        <w:rPr>
          <w:rFonts w:ascii="Times New Roman" w:hAnsi="Times New Roman" w:cs="Times New Roman"/>
          <w:sz w:val="24"/>
          <w:szCs w:val="24"/>
        </w:rPr>
        <w:t xml:space="preserve">examine population growth in the </w:t>
      </w:r>
      <w:r w:rsidR="008E73E1">
        <w:rPr>
          <w:rFonts w:ascii="Times New Roman" w:hAnsi="Times New Roman" w:cs="Times New Roman"/>
          <w:sz w:val="24"/>
          <w:szCs w:val="24"/>
        </w:rPr>
        <w:t>population of lynx.</w:t>
      </w:r>
      <w:r w:rsidR="00023051">
        <w:rPr>
          <w:rFonts w:ascii="Times New Roman" w:hAnsi="Times New Roman" w:cs="Times New Roman"/>
          <w:sz w:val="24"/>
          <w:szCs w:val="24"/>
        </w:rPr>
        <w:t xml:space="preserve"> Given that the lynx </w:t>
      </w:r>
      <w:r w:rsidR="00B02321">
        <w:rPr>
          <w:rFonts w:ascii="Times New Roman" w:hAnsi="Times New Roman" w:cs="Times New Roman"/>
          <w:sz w:val="24"/>
          <w:szCs w:val="24"/>
        </w:rPr>
        <w:t xml:space="preserve">feed on </w:t>
      </w:r>
      <w:r w:rsidR="00E85AB1">
        <w:rPr>
          <w:rFonts w:ascii="Times New Roman" w:hAnsi="Times New Roman" w:cs="Times New Roman"/>
          <w:sz w:val="24"/>
          <w:szCs w:val="24"/>
        </w:rPr>
        <w:t>snow shore</w:t>
      </w:r>
      <w:r w:rsidR="00842F5F">
        <w:rPr>
          <w:rFonts w:ascii="Times New Roman" w:hAnsi="Times New Roman" w:cs="Times New Roman"/>
          <w:sz w:val="24"/>
          <w:szCs w:val="24"/>
        </w:rPr>
        <w:t xml:space="preserve"> hare</w:t>
      </w:r>
      <w:r w:rsidR="00241271">
        <w:rPr>
          <w:rFonts w:ascii="Times New Roman" w:hAnsi="Times New Roman" w:cs="Times New Roman"/>
          <w:sz w:val="24"/>
          <w:szCs w:val="24"/>
        </w:rPr>
        <w:t xml:space="preserve">s, we hypothesized that the increased </w:t>
      </w:r>
      <w:r w:rsidR="00A13110">
        <w:rPr>
          <w:rFonts w:ascii="Times New Roman" w:hAnsi="Times New Roman" w:cs="Times New Roman"/>
          <w:sz w:val="24"/>
          <w:szCs w:val="24"/>
        </w:rPr>
        <w:t>snore shore</w:t>
      </w:r>
      <w:r w:rsidR="00241271">
        <w:rPr>
          <w:rFonts w:ascii="Times New Roman" w:hAnsi="Times New Roman" w:cs="Times New Roman"/>
          <w:sz w:val="24"/>
          <w:szCs w:val="24"/>
        </w:rPr>
        <w:t xml:space="preserve"> hare availability would increase the population growth of lynx.</w:t>
      </w:r>
      <w:r w:rsidR="00E85AB1">
        <w:rPr>
          <w:rFonts w:ascii="Times New Roman" w:hAnsi="Times New Roman" w:cs="Times New Roman"/>
          <w:sz w:val="24"/>
          <w:szCs w:val="24"/>
        </w:rPr>
        <w:t xml:space="preserve"> With the increase in predation of the snowshoe hares,</w:t>
      </w:r>
      <w:r w:rsidR="00550924">
        <w:rPr>
          <w:rFonts w:ascii="Times New Roman" w:hAnsi="Times New Roman" w:cs="Times New Roman"/>
          <w:sz w:val="24"/>
          <w:szCs w:val="24"/>
        </w:rPr>
        <w:t xml:space="preserve"> </w:t>
      </w:r>
      <w:r w:rsidR="00A13110">
        <w:rPr>
          <w:rFonts w:ascii="Times New Roman" w:hAnsi="Times New Roman" w:cs="Times New Roman"/>
          <w:sz w:val="24"/>
          <w:szCs w:val="24"/>
        </w:rPr>
        <w:t>starvation</w:t>
      </w:r>
      <w:r w:rsidR="00550924">
        <w:rPr>
          <w:rFonts w:ascii="Times New Roman" w:hAnsi="Times New Roman" w:cs="Times New Roman"/>
          <w:sz w:val="24"/>
          <w:szCs w:val="24"/>
        </w:rPr>
        <w:t xml:space="preserve"> starts to creep in.</w:t>
      </w:r>
      <w:r w:rsidR="00A13110">
        <w:rPr>
          <w:rFonts w:ascii="Times New Roman" w:hAnsi="Times New Roman" w:cs="Times New Roman"/>
          <w:sz w:val="24"/>
          <w:szCs w:val="24"/>
        </w:rPr>
        <w:t xml:space="preserve"> their population begins</w:t>
      </w:r>
      <w:r w:rsidR="003A5301">
        <w:rPr>
          <w:rFonts w:ascii="Times New Roman" w:hAnsi="Times New Roman" w:cs="Times New Roman"/>
          <w:sz w:val="24"/>
          <w:szCs w:val="24"/>
        </w:rPr>
        <w:t xml:space="preserve"> to decline.</w:t>
      </w:r>
      <w:r w:rsidR="00DE1A60">
        <w:rPr>
          <w:rFonts w:ascii="Times New Roman" w:hAnsi="Times New Roman" w:cs="Times New Roman"/>
          <w:sz w:val="24"/>
          <w:szCs w:val="24"/>
        </w:rPr>
        <w:t xml:space="preserve"> Again, when there is continued predation</w:t>
      </w:r>
      <w:r w:rsidR="00AC5865">
        <w:rPr>
          <w:rFonts w:ascii="Times New Roman" w:hAnsi="Times New Roman" w:cs="Times New Roman"/>
          <w:sz w:val="24"/>
          <w:szCs w:val="24"/>
        </w:rPr>
        <w:t>, which happens when the lynx population is high</w:t>
      </w:r>
      <w:r w:rsidR="009C7981">
        <w:rPr>
          <w:rFonts w:ascii="Times New Roman" w:hAnsi="Times New Roman" w:cs="Times New Roman"/>
          <w:sz w:val="24"/>
          <w:szCs w:val="24"/>
        </w:rPr>
        <w:t xml:space="preserve"> and has other predators in the equation,</w:t>
      </w:r>
      <w:r w:rsidR="006F52B0">
        <w:rPr>
          <w:rFonts w:ascii="Times New Roman" w:hAnsi="Times New Roman" w:cs="Times New Roman"/>
          <w:sz w:val="24"/>
          <w:szCs w:val="24"/>
        </w:rPr>
        <w:t xml:space="preserve"> </w:t>
      </w:r>
      <w:r w:rsidR="00A13110">
        <w:rPr>
          <w:rFonts w:ascii="Times New Roman" w:hAnsi="Times New Roman" w:cs="Times New Roman"/>
          <w:sz w:val="24"/>
          <w:szCs w:val="24"/>
        </w:rPr>
        <w:t>snore shoe</w:t>
      </w:r>
      <w:r w:rsidR="006F52B0">
        <w:rPr>
          <w:rFonts w:ascii="Times New Roman" w:hAnsi="Times New Roman" w:cs="Times New Roman"/>
          <w:sz w:val="24"/>
          <w:szCs w:val="24"/>
        </w:rPr>
        <w:t xml:space="preserve"> hares decrease in population very quickly.</w:t>
      </w:r>
      <w:r w:rsidR="008269B3">
        <w:rPr>
          <w:rFonts w:ascii="Times New Roman" w:hAnsi="Times New Roman" w:cs="Times New Roman"/>
          <w:sz w:val="24"/>
          <w:szCs w:val="24"/>
        </w:rPr>
        <w:t xml:space="preserve"> At some point, the hare population reaches a </w:t>
      </w:r>
      <w:r w:rsidR="00A13110">
        <w:rPr>
          <w:rFonts w:ascii="Times New Roman" w:hAnsi="Times New Roman" w:cs="Times New Roman"/>
          <w:sz w:val="24"/>
          <w:szCs w:val="24"/>
        </w:rPr>
        <w:t>very</w:t>
      </w:r>
      <w:r w:rsidR="008269B3">
        <w:rPr>
          <w:rFonts w:ascii="Times New Roman" w:hAnsi="Times New Roman" w:cs="Times New Roman"/>
          <w:sz w:val="24"/>
          <w:szCs w:val="24"/>
        </w:rPr>
        <w:t xml:space="preserve"> low level, and it therefore stabilizes.</w:t>
      </w:r>
      <w:r w:rsidR="00CC4D58">
        <w:rPr>
          <w:rFonts w:ascii="Times New Roman" w:hAnsi="Times New Roman" w:cs="Times New Roman"/>
          <w:sz w:val="24"/>
          <w:szCs w:val="24"/>
        </w:rPr>
        <w:t xml:space="preserve"> This goes for several years.</w:t>
      </w:r>
      <w:r w:rsidR="00295799">
        <w:rPr>
          <w:rFonts w:ascii="Times New Roman" w:hAnsi="Times New Roman" w:cs="Times New Roman"/>
          <w:sz w:val="24"/>
          <w:szCs w:val="24"/>
        </w:rPr>
        <w:t xml:space="preserve"> Then this is the time when the food plants continue to recover slowly. The hare feeds on them, and their population starts to grow again.</w:t>
      </w:r>
      <w:r w:rsidR="00754B81">
        <w:rPr>
          <w:rFonts w:ascii="Times New Roman" w:hAnsi="Times New Roman" w:cs="Times New Roman"/>
          <w:sz w:val="24"/>
          <w:szCs w:val="24"/>
        </w:rPr>
        <w:t xml:space="preserve"> Hares have several litters every year, and thus </w:t>
      </w:r>
      <w:r w:rsidR="00754B81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7074D6">
        <w:rPr>
          <w:rFonts w:ascii="Times New Roman" w:hAnsi="Times New Roman" w:cs="Times New Roman"/>
          <w:sz w:val="24"/>
          <w:szCs w:val="24"/>
        </w:rPr>
        <w:t>heir population happens to increase rapidly</w:t>
      </w:r>
      <w:r w:rsidR="00034BC6">
        <w:rPr>
          <w:rFonts w:ascii="Times New Roman" w:hAnsi="Times New Roman" w:cs="Times New Roman"/>
          <w:sz w:val="24"/>
          <w:szCs w:val="24"/>
        </w:rPr>
        <w:t>.</w:t>
      </w:r>
      <w:r w:rsidR="00AC4C4F">
        <w:rPr>
          <w:rFonts w:ascii="Times New Roman" w:hAnsi="Times New Roman" w:cs="Times New Roman"/>
          <w:sz w:val="24"/>
          <w:szCs w:val="24"/>
        </w:rPr>
        <w:t xml:space="preserve"> After a year or two years,</w:t>
      </w:r>
      <w:r w:rsidR="00462559">
        <w:rPr>
          <w:rFonts w:ascii="Times New Roman" w:hAnsi="Times New Roman" w:cs="Times New Roman"/>
          <w:sz w:val="24"/>
          <w:szCs w:val="24"/>
        </w:rPr>
        <w:t xml:space="preserve"> this cycle is bound to repeat itself.</w:t>
      </w:r>
      <w:r w:rsidR="009C7981">
        <w:rPr>
          <w:rFonts w:ascii="Times New Roman" w:hAnsi="Times New Roman" w:cs="Times New Roman"/>
          <w:sz w:val="24"/>
          <w:szCs w:val="24"/>
        </w:rPr>
        <w:t xml:space="preserve"> </w:t>
      </w:r>
      <w:r w:rsidR="001B468E">
        <w:rPr>
          <w:rFonts w:ascii="Times New Roman" w:hAnsi="Times New Roman" w:cs="Times New Roman"/>
          <w:sz w:val="24"/>
          <w:szCs w:val="24"/>
        </w:rPr>
        <w:t xml:space="preserve">The decline in the population of lynx comes after a clash in the population of the snowshoe </w:t>
      </w:r>
      <w:r w:rsidR="008F0E07">
        <w:rPr>
          <w:rFonts w:ascii="Times New Roman" w:hAnsi="Times New Roman" w:cs="Times New Roman"/>
          <w:sz w:val="24"/>
          <w:szCs w:val="24"/>
        </w:rPr>
        <w:t>hares. This</w:t>
      </w:r>
      <w:r w:rsidR="007E770D">
        <w:rPr>
          <w:rFonts w:ascii="Times New Roman" w:hAnsi="Times New Roman" w:cs="Times New Roman"/>
          <w:sz w:val="24"/>
          <w:szCs w:val="24"/>
        </w:rPr>
        <w:t xml:space="preserve"> is after a lag of one or two years.</w:t>
      </w:r>
      <w:r w:rsidR="001D342A">
        <w:rPr>
          <w:rFonts w:ascii="Times New Roman" w:hAnsi="Times New Roman" w:cs="Times New Roman"/>
          <w:sz w:val="24"/>
          <w:szCs w:val="24"/>
        </w:rPr>
        <w:t xml:space="preserve"> </w:t>
      </w:r>
      <w:r w:rsidR="00D34F43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34F43" w:rsidRPr="00D34F43">
        <w:rPr>
          <w:rFonts w:ascii="Times New Roman" w:hAnsi="Times New Roman" w:cs="Times New Roman"/>
          <w:sz w:val="24"/>
          <w:szCs w:val="24"/>
        </w:rPr>
        <w:t>Hanski and</w:t>
      </w:r>
      <w:r w:rsidR="00D34F43">
        <w:rPr>
          <w:rFonts w:ascii="Times New Roman" w:hAnsi="Times New Roman" w:cs="Times New Roman"/>
          <w:sz w:val="24"/>
          <w:szCs w:val="24"/>
        </w:rPr>
        <w:t xml:space="preserve"> Gilpin</w:t>
      </w:r>
      <w:r w:rsidR="00D34F43" w:rsidRPr="00D34F43">
        <w:rPr>
          <w:rFonts w:ascii="Times New Roman" w:hAnsi="Times New Roman" w:cs="Times New Roman"/>
          <w:sz w:val="24"/>
          <w:szCs w:val="24"/>
        </w:rPr>
        <w:t xml:space="preserve"> </w:t>
      </w:r>
      <w:r w:rsidR="00D34F43">
        <w:rPr>
          <w:rFonts w:ascii="Times New Roman" w:hAnsi="Times New Roman" w:cs="Times New Roman"/>
          <w:sz w:val="24"/>
          <w:szCs w:val="24"/>
        </w:rPr>
        <w:t>(</w:t>
      </w:r>
      <w:r w:rsidR="00D34F43" w:rsidRPr="00D34F43">
        <w:rPr>
          <w:rFonts w:ascii="Times New Roman" w:hAnsi="Times New Roman" w:cs="Times New Roman"/>
          <w:sz w:val="24"/>
          <w:szCs w:val="24"/>
        </w:rPr>
        <w:t>1991</w:t>
      </w:r>
      <w:r w:rsidR="00D34F43">
        <w:rPr>
          <w:rFonts w:ascii="Times New Roman" w:hAnsi="Times New Roman" w:cs="Times New Roman"/>
          <w:sz w:val="24"/>
          <w:szCs w:val="24"/>
        </w:rPr>
        <w:t>), w</w:t>
      </w:r>
      <w:r w:rsidR="001D342A">
        <w:rPr>
          <w:rFonts w:ascii="Times New Roman" w:hAnsi="Times New Roman" w:cs="Times New Roman"/>
          <w:sz w:val="24"/>
          <w:szCs w:val="24"/>
        </w:rPr>
        <w:t>hen the numbers of hare are declining, the lynx can still eat well since they can catch the starving hares with ease.</w:t>
      </w:r>
      <w:r w:rsidR="000D3A92">
        <w:rPr>
          <w:rFonts w:ascii="Times New Roman" w:hAnsi="Times New Roman" w:cs="Times New Roman"/>
          <w:sz w:val="24"/>
          <w:szCs w:val="24"/>
        </w:rPr>
        <w:t xml:space="preserve"> The scarcity of hares translates to the scarcity of lynx.</w:t>
      </w:r>
      <w:r w:rsidR="00A55F00">
        <w:rPr>
          <w:rFonts w:ascii="Times New Roman" w:hAnsi="Times New Roman" w:cs="Times New Roman"/>
          <w:sz w:val="24"/>
          <w:szCs w:val="24"/>
        </w:rPr>
        <w:t xml:space="preserve"> Lynx cannot live through the cold climate and starvation when they do not have the fat reserves.</w:t>
      </w:r>
      <w:r w:rsidR="00D97D89">
        <w:rPr>
          <w:rFonts w:ascii="Times New Roman" w:hAnsi="Times New Roman" w:cs="Times New Roman"/>
          <w:sz w:val="24"/>
          <w:szCs w:val="24"/>
        </w:rPr>
        <w:t xml:space="preserve"> When there is a food shortage, there is a change in behavior as they roam frequent</w:t>
      </w:r>
      <w:r w:rsidR="00645623">
        <w:rPr>
          <w:rFonts w:ascii="Times New Roman" w:hAnsi="Times New Roman" w:cs="Times New Roman"/>
          <w:sz w:val="24"/>
          <w:szCs w:val="24"/>
        </w:rPr>
        <w:t>ly and are not as cautious, hence their vulnerability to predation.</w:t>
      </w:r>
    </w:p>
    <w:p w:rsidR="00001214" w:rsidRDefault="004E0B44" w:rsidP="00D34F4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boreal forest in North America is the </w:t>
      </w:r>
      <w:r w:rsidR="005006FA">
        <w:rPr>
          <w:rFonts w:ascii="Times New Roman" w:hAnsi="Times New Roman" w:cs="Times New Roman"/>
          <w:sz w:val="24"/>
          <w:szCs w:val="24"/>
        </w:rPr>
        <w:t>snowshoe</w:t>
      </w:r>
      <w:r>
        <w:rPr>
          <w:rFonts w:ascii="Times New Roman" w:hAnsi="Times New Roman" w:cs="Times New Roman"/>
          <w:sz w:val="24"/>
          <w:szCs w:val="24"/>
        </w:rPr>
        <w:t xml:space="preserve"> hare and the Canadian lynx that show 9-11 years of density</w:t>
      </w:r>
      <w:r w:rsidR="0069072F">
        <w:rPr>
          <w:rFonts w:ascii="Times New Roman" w:hAnsi="Times New Roman" w:cs="Times New Roman"/>
          <w:sz w:val="24"/>
          <w:szCs w:val="24"/>
        </w:rPr>
        <w:t xml:space="preserve"> cycles</w:t>
      </w:r>
      <w:r w:rsidR="00D34F43" w:rsidRPr="00D34F43">
        <w:rPr>
          <w:rFonts w:ascii="Times New Roman" w:hAnsi="Times New Roman" w:cs="Times New Roman"/>
          <w:sz w:val="24"/>
          <w:szCs w:val="24"/>
        </w:rPr>
        <w:t xml:space="preserve"> </w:t>
      </w:r>
      <w:r w:rsidR="00D34F43">
        <w:rPr>
          <w:rFonts w:ascii="Times New Roman" w:hAnsi="Times New Roman" w:cs="Times New Roman"/>
          <w:sz w:val="24"/>
          <w:szCs w:val="24"/>
        </w:rPr>
        <w:t>(Hanski, 2009)</w:t>
      </w:r>
      <w:r w:rsidR="0069072F">
        <w:rPr>
          <w:rFonts w:ascii="Times New Roman" w:hAnsi="Times New Roman" w:cs="Times New Roman"/>
          <w:sz w:val="24"/>
          <w:szCs w:val="24"/>
        </w:rPr>
        <w:t>.</w:t>
      </w:r>
      <w:r w:rsidR="002B4F62">
        <w:rPr>
          <w:rFonts w:ascii="Times New Roman" w:hAnsi="Times New Roman" w:cs="Times New Roman"/>
          <w:sz w:val="24"/>
          <w:szCs w:val="24"/>
        </w:rPr>
        <w:t xml:space="preserve"> It is assumed to be linked to each other since lynx are the specialist predators that feed on hares.</w:t>
      </w:r>
      <w:r w:rsidR="00811767">
        <w:rPr>
          <w:rFonts w:ascii="Times New Roman" w:hAnsi="Times New Roman" w:cs="Times New Roman"/>
          <w:sz w:val="24"/>
          <w:szCs w:val="24"/>
        </w:rPr>
        <w:t xml:space="preserve"> We shoe in this research that the </w:t>
      </w:r>
      <w:r w:rsidR="00136177">
        <w:rPr>
          <w:rFonts w:ascii="Times New Roman" w:hAnsi="Times New Roman" w:cs="Times New Roman"/>
          <w:sz w:val="24"/>
          <w:szCs w:val="24"/>
        </w:rPr>
        <w:t>dominant dimensional structure of the lynx series is two, and that of the fare appears to be three.</w:t>
      </w:r>
    </w:p>
    <w:p w:rsidR="00D34F43" w:rsidRDefault="004E0B44" w:rsidP="00510B9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Plant species that a</w:t>
      </w:r>
      <w:r>
        <w:rPr>
          <w:rFonts w:ascii="Times New Roman" w:hAnsi="Times New Roman" w:cs="Times New Roman"/>
          <w:sz w:val="24"/>
          <w:szCs w:val="24"/>
        </w:rPr>
        <w:t>re in the diet of the hare appear to be compensatory to each other.</w:t>
      </w:r>
      <w:r w:rsidR="00AC1231">
        <w:rPr>
          <w:rFonts w:ascii="Times New Roman" w:hAnsi="Times New Roman" w:cs="Times New Roman"/>
          <w:sz w:val="24"/>
          <w:szCs w:val="24"/>
        </w:rPr>
        <w:t xml:space="preserve"> Then the predator species likewise are seen </w:t>
      </w:r>
      <w:r w:rsidR="008F4F7D">
        <w:rPr>
          <w:rFonts w:ascii="Times New Roman" w:hAnsi="Times New Roman" w:cs="Times New Roman"/>
          <w:sz w:val="24"/>
          <w:szCs w:val="24"/>
        </w:rPr>
        <w:t>as an internally compensatory guild.</w:t>
      </w:r>
      <w:r w:rsidR="00B27318">
        <w:rPr>
          <w:rFonts w:ascii="Times New Roman" w:hAnsi="Times New Roman" w:cs="Times New Roman"/>
          <w:sz w:val="24"/>
          <w:szCs w:val="24"/>
        </w:rPr>
        <w:t xml:space="preserve">  The lynx series are consistent regarding a donor control whereby their populations become regulated </w:t>
      </w:r>
      <w:r w:rsidR="003B7A20">
        <w:rPr>
          <w:rFonts w:ascii="Times New Roman" w:hAnsi="Times New Roman" w:cs="Times New Roman"/>
          <w:sz w:val="24"/>
          <w:szCs w:val="24"/>
        </w:rPr>
        <w:t>from</w:t>
      </w:r>
      <w:r w:rsidR="00B27318">
        <w:rPr>
          <w:rFonts w:ascii="Times New Roman" w:hAnsi="Times New Roman" w:cs="Times New Roman"/>
          <w:sz w:val="24"/>
          <w:szCs w:val="24"/>
        </w:rPr>
        <w:t xml:space="preserve"> below by the availability of the prey.</w:t>
      </w:r>
      <w:r w:rsidR="00C65A49">
        <w:rPr>
          <w:rFonts w:ascii="Times New Roman" w:hAnsi="Times New Roman" w:cs="Times New Roman"/>
          <w:sz w:val="24"/>
          <w:szCs w:val="24"/>
        </w:rPr>
        <w:t xml:space="preserve"> </w:t>
      </w:r>
      <w:r w:rsidR="00D34F43">
        <w:rPr>
          <w:rFonts w:ascii="Times New Roman" w:hAnsi="Times New Roman" w:cs="Times New Roman"/>
          <w:sz w:val="24"/>
          <w:szCs w:val="24"/>
        </w:rPr>
        <w:t>From Odum and Barrett (1971), t</w:t>
      </w:r>
      <w:r w:rsidR="00C65A49">
        <w:rPr>
          <w:rFonts w:ascii="Times New Roman" w:hAnsi="Times New Roman" w:cs="Times New Roman"/>
          <w:sz w:val="24"/>
          <w:szCs w:val="24"/>
        </w:rPr>
        <w:t xml:space="preserve">he classic view of asymmetric hare lynx interaction is very simplistic. The structure of a classic food chain </w:t>
      </w:r>
      <w:r w:rsidR="006E6CA2">
        <w:rPr>
          <w:rFonts w:ascii="Times New Roman" w:hAnsi="Times New Roman" w:cs="Times New Roman"/>
          <w:sz w:val="24"/>
          <w:szCs w:val="24"/>
        </w:rPr>
        <w:t xml:space="preserve">is many inappropriate predators other than the lynx influence the hare, </w:t>
      </w:r>
      <w:r w:rsidR="00681AAB">
        <w:rPr>
          <w:rFonts w:ascii="Times New Roman" w:hAnsi="Times New Roman" w:cs="Times New Roman"/>
          <w:sz w:val="24"/>
          <w:szCs w:val="24"/>
        </w:rPr>
        <w:t>whereas primarily, the lynx is influenced by the hare.</w:t>
      </w:r>
    </w:p>
    <w:p w:rsidR="00510B9F" w:rsidRDefault="00510B9F" w:rsidP="00510B9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D34F43" w:rsidRDefault="00D34F43" w:rsidP="00D34F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F43" w:rsidRDefault="00D34F43" w:rsidP="00D34F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1214" w:rsidRPr="00001214" w:rsidRDefault="004E0B44" w:rsidP="00D34F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121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01214" w:rsidRDefault="004E0B44" w:rsidP="00D34F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1214">
        <w:rPr>
          <w:rFonts w:ascii="Times New Roman" w:hAnsi="Times New Roman" w:cs="Times New Roman"/>
          <w:sz w:val="24"/>
          <w:szCs w:val="24"/>
        </w:rPr>
        <w:t>Hanski, I. (2009). The theories of island biogeography and metapopulation dynamics. In </w:t>
      </w:r>
      <w:r w:rsidRPr="00001214">
        <w:rPr>
          <w:rFonts w:ascii="Times New Roman" w:hAnsi="Times New Roman" w:cs="Times New Roman"/>
          <w:i/>
          <w:iCs/>
          <w:sz w:val="24"/>
          <w:szCs w:val="24"/>
        </w:rPr>
        <w:t>The theory of island biogeography revisited</w:t>
      </w:r>
      <w:r w:rsidRPr="00001214">
        <w:rPr>
          <w:rFonts w:ascii="Times New Roman" w:hAnsi="Times New Roman" w:cs="Times New Roman"/>
          <w:sz w:val="24"/>
          <w:szCs w:val="24"/>
        </w:rPr>
        <w:t> (pp. 186-213). Princeton University Press.</w:t>
      </w:r>
    </w:p>
    <w:p w:rsidR="00001214" w:rsidRDefault="004E0B44" w:rsidP="00D34F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1214">
        <w:rPr>
          <w:rFonts w:ascii="Times New Roman" w:hAnsi="Times New Roman" w:cs="Times New Roman"/>
          <w:sz w:val="24"/>
          <w:szCs w:val="24"/>
        </w:rPr>
        <w:t xml:space="preserve">Hanski, I., &amp; Gilpin, M. (1991). Metapopulation dynamics: a brief history and conceptual domain. </w:t>
      </w:r>
      <w:r w:rsidRPr="00001214">
        <w:rPr>
          <w:rFonts w:ascii="Times New Roman" w:hAnsi="Times New Roman" w:cs="Times New Roman"/>
          <w:i/>
          <w:iCs/>
          <w:sz w:val="24"/>
          <w:szCs w:val="24"/>
        </w:rPr>
        <w:t>Biological Journal of the Linnean Society</w:t>
      </w:r>
      <w:r w:rsidRPr="00001214">
        <w:rPr>
          <w:rFonts w:ascii="Times New Roman" w:hAnsi="Times New Roman" w:cs="Times New Roman"/>
          <w:sz w:val="24"/>
          <w:szCs w:val="24"/>
        </w:rPr>
        <w:t>, </w:t>
      </w:r>
      <w:r w:rsidRPr="00001214">
        <w:rPr>
          <w:rFonts w:ascii="Times New Roman" w:hAnsi="Times New Roman" w:cs="Times New Roman"/>
          <w:i/>
          <w:iCs/>
          <w:sz w:val="24"/>
          <w:szCs w:val="24"/>
        </w:rPr>
        <w:t>42</w:t>
      </w:r>
      <w:r w:rsidRPr="00001214">
        <w:rPr>
          <w:rFonts w:ascii="Times New Roman" w:hAnsi="Times New Roman" w:cs="Times New Roman"/>
          <w:sz w:val="24"/>
          <w:szCs w:val="24"/>
        </w:rPr>
        <w:t>(1-2), 3-16.</w:t>
      </w:r>
    </w:p>
    <w:p w:rsidR="00001214" w:rsidRPr="003C4645" w:rsidRDefault="004E0B44" w:rsidP="00D34F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1214">
        <w:rPr>
          <w:rFonts w:ascii="Times New Roman" w:hAnsi="Times New Roman" w:cs="Times New Roman"/>
          <w:sz w:val="24"/>
          <w:szCs w:val="24"/>
        </w:rPr>
        <w:t>Odum, E. P., &amp; Barrett, G. W. (1971). </w:t>
      </w:r>
      <w:r w:rsidRPr="00001214">
        <w:rPr>
          <w:rFonts w:ascii="Times New Roman" w:hAnsi="Times New Roman" w:cs="Times New Roman"/>
          <w:i/>
          <w:iCs/>
          <w:sz w:val="24"/>
          <w:szCs w:val="24"/>
        </w:rPr>
        <w:t>Fundamentals of ecology</w:t>
      </w:r>
      <w:r w:rsidRPr="00001214">
        <w:rPr>
          <w:rFonts w:ascii="Times New Roman" w:hAnsi="Times New Roman" w:cs="Times New Roman"/>
          <w:sz w:val="24"/>
          <w:szCs w:val="24"/>
        </w:rPr>
        <w:t> (Vol. 3, p. 5). Philadelphia: Saunders</w:t>
      </w:r>
      <w:r w:rsidRPr="0000121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001214" w:rsidRPr="003C464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B44" w:rsidRDefault="004E0B44">
      <w:pPr>
        <w:spacing w:after="0" w:line="240" w:lineRule="auto"/>
      </w:pPr>
      <w:r>
        <w:separator/>
      </w:r>
    </w:p>
  </w:endnote>
  <w:endnote w:type="continuationSeparator" w:id="0">
    <w:p w:rsidR="004E0B44" w:rsidRDefault="004E0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B44" w:rsidRDefault="004E0B44">
      <w:pPr>
        <w:spacing w:after="0" w:line="240" w:lineRule="auto"/>
      </w:pPr>
      <w:r>
        <w:separator/>
      </w:r>
    </w:p>
  </w:footnote>
  <w:footnote w:type="continuationSeparator" w:id="0">
    <w:p w:rsidR="004E0B44" w:rsidRDefault="004E0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9023564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01214" w:rsidRPr="00001214" w:rsidRDefault="004E0B4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012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12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12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0B9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012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01214" w:rsidRDefault="000012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I0NDS1NLU0sjA2MTVX0lEKTi0uzszPAykwrAUANL+02CwAAAA="/>
  </w:docVars>
  <w:rsids>
    <w:rsidRoot w:val="00D362CE"/>
    <w:rsid w:val="00001214"/>
    <w:rsid w:val="000012A7"/>
    <w:rsid w:val="00022A96"/>
    <w:rsid w:val="00023051"/>
    <w:rsid w:val="00034BC6"/>
    <w:rsid w:val="00064353"/>
    <w:rsid w:val="000B3403"/>
    <w:rsid w:val="000D3A92"/>
    <w:rsid w:val="000E3123"/>
    <w:rsid w:val="00136177"/>
    <w:rsid w:val="00152D87"/>
    <w:rsid w:val="00152F62"/>
    <w:rsid w:val="0018560C"/>
    <w:rsid w:val="001B468E"/>
    <w:rsid w:val="001D342A"/>
    <w:rsid w:val="001F0A4C"/>
    <w:rsid w:val="00204486"/>
    <w:rsid w:val="00241271"/>
    <w:rsid w:val="00295799"/>
    <w:rsid w:val="002A0D9B"/>
    <w:rsid w:val="002B4F62"/>
    <w:rsid w:val="00304391"/>
    <w:rsid w:val="003207EC"/>
    <w:rsid w:val="003517EB"/>
    <w:rsid w:val="003616B8"/>
    <w:rsid w:val="003A5301"/>
    <w:rsid w:val="003B5073"/>
    <w:rsid w:val="003B7A20"/>
    <w:rsid w:val="003C4645"/>
    <w:rsid w:val="003E2460"/>
    <w:rsid w:val="00462559"/>
    <w:rsid w:val="0049365E"/>
    <w:rsid w:val="00497094"/>
    <w:rsid w:val="004E0B44"/>
    <w:rsid w:val="005006FA"/>
    <w:rsid w:val="00510B9F"/>
    <w:rsid w:val="00550924"/>
    <w:rsid w:val="00554DD1"/>
    <w:rsid w:val="00645623"/>
    <w:rsid w:val="00681AAB"/>
    <w:rsid w:val="0069072F"/>
    <w:rsid w:val="006E6CA2"/>
    <w:rsid w:val="006F52B0"/>
    <w:rsid w:val="00701F6E"/>
    <w:rsid w:val="007074D6"/>
    <w:rsid w:val="00754B81"/>
    <w:rsid w:val="007B7B22"/>
    <w:rsid w:val="007C5C07"/>
    <w:rsid w:val="007E0BCB"/>
    <w:rsid w:val="007E770D"/>
    <w:rsid w:val="007F193C"/>
    <w:rsid w:val="00811767"/>
    <w:rsid w:val="008269B3"/>
    <w:rsid w:val="00842F5F"/>
    <w:rsid w:val="00861FF8"/>
    <w:rsid w:val="00876951"/>
    <w:rsid w:val="008E73E1"/>
    <w:rsid w:val="008F0E07"/>
    <w:rsid w:val="008F4F7D"/>
    <w:rsid w:val="009969BB"/>
    <w:rsid w:val="009C7981"/>
    <w:rsid w:val="009D3049"/>
    <w:rsid w:val="009F7B3F"/>
    <w:rsid w:val="00A0797C"/>
    <w:rsid w:val="00A13110"/>
    <w:rsid w:val="00A36F31"/>
    <w:rsid w:val="00A55F00"/>
    <w:rsid w:val="00A629EC"/>
    <w:rsid w:val="00A84450"/>
    <w:rsid w:val="00AC1231"/>
    <w:rsid w:val="00AC4C4F"/>
    <w:rsid w:val="00AC5865"/>
    <w:rsid w:val="00AD113A"/>
    <w:rsid w:val="00AE4576"/>
    <w:rsid w:val="00B02321"/>
    <w:rsid w:val="00B02B68"/>
    <w:rsid w:val="00B27318"/>
    <w:rsid w:val="00B32695"/>
    <w:rsid w:val="00B6462C"/>
    <w:rsid w:val="00C07393"/>
    <w:rsid w:val="00C635D8"/>
    <w:rsid w:val="00C65A49"/>
    <w:rsid w:val="00CB2D32"/>
    <w:rsid w:val="00CC4D58"/>
    <w:rsid w:val="00CE10AB"/>
    <w:rsid w:val="00D34F43"/>
    <w:rsid w:val="00D362CE"/>
    <w:rsid w:val="00D97D89"/>
    <w:rsid w:val="00DE1A60"/>
    <w:rsid w:val="00E017BB"/>
    <w:rsid w:val="00E302C4"/>
    <w:rsid w:val="00E45440"/>
    <w:rsid w:val="00E81AA1"/>
    <w:rsid w:val="00E85AB1"/>
    <w:rsid w:val="00EA1F78"/>
    <w:rsid w:val="00F04017"/>
    <w:rsid w:val="00F7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2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214"/>
  </w:style>
  <w:style w:type="paragraph" w:styleId="Footer">
    <w:name w:val="footer"/>
    <w:basedOn w:val="Normal"/>
    <w:link w:val="FooterChar"/>
    <w:uiPriority w:val="99"/>
    <w:unhideWhenUsed/>
    <w:rsid w:val="000012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2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2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214"/>
  </w:style>
  <w:style w:type="paragraph" w:styleId="Footer">
    <w:name w:val="footer"/>
    <w:basedOn w:val="Normal"/>
    <w:link w:val="FooterChar"/>
    <w:uiPriority w:val="99"/>
    <w:unhideWhenUsed/>
    <w:rsid w:val="000012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Windows User</cp:lastModifiedBy>
  <cp:revision>2</cp:revision>
  <dcterms:created xsi:type="dcterms:W3CDTF">2021-12-02T11:43:00Z</dcterms:created>
  <dcterms:modified xsi:type="dcterms:W3CDTF">2021-12-02T11:43:00Z</dcterms:modified>
</cp:coreProperties>
</file>