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148F8" w:rsidRPr="002F24E3" w:rsidP="002F24E3">
      <w:pPr>
        <w:jc w:val="center"/>
        <w:rPr>
          <w:rFonts w:ascii="Times New Roman" w:hAnsi="Times New Roman" w:cs="Times New Roman"/>
          <w:b/>
          <w:sz w:val="24"/>
          <w:szCs w:val="24"/>
        </w:rPr>
      </w:pPr>
      <w:r w:rsidRPr="002F24E3">
        <w:rPr>
          <w:rFonts w:ascii="Times New Roman" w:hAnsi="Times New Roman" w:cs="Times New Roman"/>
          <w:b/>
          <w:sz w:val="24"/>
          <w:szCs w:val="24"/>
        </w:rPr>
        <w:t xml:space="preserve">Economics </w:t>
      </w:r>
      <w:r w:rsidRPr="002F24E3" w:rsidR="002F24E3">
        <w:rPr>
          <w:rFonts w:ascii="Times New Roman" w:hAnsi="Times New Roman" w:cs="Times New Roman"/>
          <w:b/>
          <w:sz w:val="24"/>
          <w:szCs w:val="24"/>
        </w:rPr>
        <w:t>discussion</w:t>
      </w:r>
    </w:p>
    <w:p w:rsidR="00B70B35" w:rsidRPr="002F24E3" w:rsidP="00071D73">
      <w:pPr>
        <w:ind w:left="0" w:firstLine="720"/>
        <w:rPr>
          <w:rFonts w:ascii="Times New Roman" w:hAnsi="Times New Roman" w:cs="Times New Roman"/>
          <w:sz w:val="24"/>
          <w:szCs w:val="24"/>
        </w:rPr>
      </w:pPr>
      <w:r w:rsidRPr="002F24E3">
        <w:rPr>
          <w:rFonts w:ascii="Times New Roman" w:hAnsi="Times New Roman" w:cs="Times New Roman"/>
          <w:sz w:val="24"/>
          <w:szCs w:val="24"/>
        </w:rPr>
        <w:t xml:space="preserve">Brian's use of the budget is fraudulent because he intentionally misrepresented the budgetary information for misappropriation of the firm's assets using additional parts from the firm to advance his business. This </w:t>
      </w:r>
      <w:r w:rsidR="00071D73">
        <w:rPr>
          <w:rFonts w:ascii="Times New Roman" w:hAnsi="Times New Roman" w:cs="Times New Roman"/>
          <w:sz w:val="24"/>
          <w:szCs w:val="24"/>
        </w:rPr>
        <w:t xml:space="preserve">is considered </w:t>
      </w:r>
      <w:r w:rsidRPr="002F24E3">
        <w:rPr>
          <w:rFonts w:ascii="Times New Roman" w:hAnsi="Times New Roman" w:cs="Times New Roman"/>
          <w:sz w:val="24"/>
          <w:szCs w:val="24"/>
        </w:rPr>
        <w:t>a criminal deception because Brian</w:t>
      </w:r>
      <w:r w:rsidR="00071D73">
        <w:rPr>
          <w:rFonts w:ascii="Times New Roman" w:hAnsi="Times New Roman" w:cs="Times New Roman"/>
          <w:sz w:val="24"/>
          <w:szCs w:val="24"/>
        </w:rPr>
        <w:t xml:space="preserve"> seeks</w:t>
      </w:r>
      <w:r w:rsidRPr="002F24E3">
        <w:rPr>
          <w:rFonts w:ascii="Times New Roman" w:hAnsi="Times New Roman" w:cs="Times New Roman"/>
          <w:sz w:val="24"/>
          <w:szCs w:val="24"/>
        </w:rPr>
        <w:t xml:space="preserve"> an unfair advantage through misleading budgetary information. This fraudulent </w:t>
      </w:r>
      <w:r w:rsidR="00071D73">
        <w:rPr>
          <w:rFonts w:ascii="Times New Roman" w:hAnsi="Times New Roman" w:cs="Times New Roman"/>
          <w:sz w:val="24"/>
          <w:szCs w:val="24"/>
        </w:rPr>
        <w:t xml:space="preserve">act </w:t>
      </w:r>
      <w:r w:rsidRPr="002F24E3">
        <w:rPr>
          <w:rFonts w:ascii="Times New Roman" w:hAnsi="Times New Roman" w:cs="Times New Roman"/>
          <w:sz w:val="24"/>
          <w:szCs w:val="24"/>
        </w:rPr>
        <w:t>can be unearthed by the auditor or management of the company. The budget process should have found this issue through a stock count. The company can compare the physical parts in hand with the amount in the company's records. 
</w:t>
      </w:r>
    </w:p>
    <w:p w:rsidR="00B70B35" w:rsidRPr="002F24E3" w:rsidP="00B70B35">
      <w:pPr>
        <w:ind w:left="0" w:firstLine="0"/>
        <w:rPr>
          <w:rFonts w:ascii="Times New Roman" w:hAnsi="Times New Roman" w:cs="Times New Roman"/>
          <w:sz w:val="24"/>
          <w:szCs w:val="24"/>
        </w:rPr>
      </w:pPr>
      <w:r w:rsidRPr="002F24E3">
        <w:rPr>
          <w:rFonts w:ascii="Times New Roman" w:hAnsi="Times New Roman" w:cs="Times New Roman"/>
          <w:sz w:val="24"/>
          <w:szCs w:val="24"/>
        </w:rPr>
        <w:t xml:space="preserve">Johnson Computers </w:t>
      </w:r>
      <w:r w:rsidRPr="002F24E3" w:rsidR="002F24E3">
        <w:rPr>
          <w:rFonts w:ascii="Times New Roman" w:hAnsi="Times New Roman" w:cs="Times New Roman"/>
          <w:sz w:val="24"/>
          <w:szCs w:val="24"/>
        </w:rPr>
        <w:t xml:space="preserve">should implement various policies that can curb fraudulent activities in the company. </w:t>
      </w:r>
      <w:r w:rsidRPr="002F24E3">
        <w:rPr>
          <w:rFonts w:ascii="Times New Roman" w:hAnsi="Times New Roman" w:cs="Times New Roman"/>
          <w:sz w:val="24"/>
          <w:szCs w:val="24"/>
        </w:rPr>
        <w:t xml:space="preserve"> </w:t>
      </w:r>
      <w:r w:rsidRPr="002F24E3" w:rsidR="002F24E3">
        <w:rPr>
          <w:rFonts w:ascii="Times New Roman" w:hAnsi="Times New Roman" w:cs="Times New Roman"/>
          <w:sz w:val="24"/>
          <w:szCs w:val="24"/>
        </w:rPr>
        <w:t xml:space="preserve">Some of these policies include: </w:t>
      </w:r>
    </w:p>
    <w:p w:rsidR="002F24E3" w:rsidRPr="002F24E3" w:rsidP="00071D73">
      <w:pPr>
        <w:ind w:left="0" w:firstLine="720"/>
        <w:rPr>
          <w:rFonts w:ascii="Times New Roman" w:hAnsi="Times New Roman" w:cs="Times New Roman"/>
          <w:sz w:val="24"/>
          <w:szCs w:val="24"/>
        </w:rPr>
      </w:pPr>
      <w:r w:rsidRPr="002F24E3">
        <w:rPr>
          <w:rFonts w:ascii="Times New Roman" w:hAnsi="Times New Roman" w:cs="Times New Roman"/>
          <w:sz w:val="24"/>
          <w:szCs w:val="24"/>
        </w:rPr>
        <w:t xml:space="preserve">First, Johnson Computers should place locks and doors and limit access to the firm's portable assets and consequent misappropriation of the company's assets. The second policy is for the company to carry out impromptu checks on the company's assets. This can reduce the probability of employees stealing from the organization. The company can also install CCTV </w:t>
      </w:r>
      <w:r w:rsidR="00071D73">
        <w:rPr>
          <w:rFonts w:ascii="Times New Roman" w:hAnsi="Times New Roman" w:cs="Times New Roman"/>
          <w:sz w:val="24"/>
          <w:szCs w:val="24"/>
        </w:rPr>
        <w:t xml:space="preserve">cameras </w:t>
      </w:r>
      <w:r w:rsidRPr="002F24E3">
        <w:rPr>
          <w:rFonts w:ascii="Times New Roman" w:hAnsi="Times New Roman" w:cs="Times New Roman"/>
          <w:sz w:val="24"/>
          <w:szCs w:val="24"/>
        </w:rPr>
        <w:t>that would scare</w:t>
      </w:r>
      <w:bookmarkStart w:id="0" w:name="_GoBack"/>
      <w:bookmarkEnd w:id="0"/>
      <w:r w:rsidRPr="002F24E3">
        <w:rPr>
          <w:rFonts w:ascii="Times New Roman" w:hAnsi="Times New Roman" w:cs="Times New Roman"/>
          <w:sz w:val="24"/>
          <w:szCs w:val="24"/>
        </w:rPr>
        <w:t xml:space="preserve"> the employees from stealing from the organization for fear that they will be revealed. The last policy to segregate duties among the employees, such that different employees have different responsibilities. For example, the company can resolve that an employee responsible for repairs is different from the one who stores computer parts. This would minimize the chances of employees stealing from the organization.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061"/>
    <w:rsid w:val="00071D73"/>
    <w:rsid w:val="002F24E3"/>
    <w:rsid w:val="00623061"/>
    <w:rsid w:val="007148F8"/>
    <w:rsid w:val="00B70B3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E9F13475-37CA-4A89-9105-21E445DCC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231</Words>
  <Characters>1320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2020-11-06T20:09:00Z</dcterms:created>
  <dcterms:modified xsi:type="dcterms:W3CDTF">2020-11-06T21:14:00Z</dcterms:modified>
</cp:coreProperties>
</file>