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67" w:rsidRPr="00B90747" w:rsidRDefault="00852AB3" w:rsidP="00B90747">
      <w:pPr>
        <w:spacing w:line="480" w:lineRule="auto"/>
        <w:jc w:val="center"/>
        <w:rPr>
          <w:rFonts w:ascii="Times New Roman" w:hAnsi="Times New Roman" w:cs="Times New Roman"/>
          <w:sz w:val="24"/>
          <w:szCs w:val="24"/>
          <w:lang w:val="en-US"/>
        </w:rPr>
      </w:pPr>
      <w:r w:rsidRPr="00B90747">
        <w:rPr>
          <w:rFonts w:ascii="Times New Roman" w:hAnsi="Times New Roman" w:cs="Times New Roman"/>
          <w:sz w:val="24"/>
          <w:szCs w:val="24"/>
          <w:lang w:val="en-US"/>
        </w:rPr>
        <w:t xml:space="preserve">Economic </w:t>
      </w:r>
      <w:r w:rsidR="00F9637B">
        <w:rPr>
          <w:rFonts w:ascii="Times New Roman" w:hAnsi="Times New Roman" w:cs="Times New Roman"/>
          <w:sz w:val="24"/>
          <w:szCs w:val="24"/>
          <w:lang w:val="en-US"/>
        </w:rPr>
        <w:t>Impact of Sports in the Economy</w:t>
      </w:r>
    </w:p>
    <w:p w:rsidR="00852AB3" w:rsidRPr="00B90747" w:rsidRDefault="00852AB3" w:rsidP="00B90747">
      <w:pPr>
        <w:spacing w:line="480" w:lineRule="auto"/>
        <w:rPr>
          <w:rFonts w:ascii="Times New Roman" w:hAnsi="Times New Roman" w:cs="Times New Roman"/>
          <w:b/>
          <w:sz w:val="24"/>
          <w:szCs w:val="24"/>
          <w:lang w:val="en-US"/>
        </w:rPr>
      </w:pPr>
      <w:r w:rsidRPr="00B90747">
        <w:rPr>
          <w:rFonts w:ascii="Times New Roman" w:hAnsi="Times New Roman" w:cs="Times New Roman"/>
          <w:b/>
          <w:sz w:val="24"/>
          <w:szCs w:val="24"/>
          <w:lang w:val="en-US"/>
        </w:rPr>
        <w:t>Main Education Points discussed in this paper are;</w:t>
      </w:r>
    </w:p>
    <w:p w:rsidR="00671539" w:rsidRPr="00B90747" w:rsidRDefault="00671539" w:rsidP="00B90747">
      <w:p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1. Creation of Employment opportunities.</w:t>
      </w:r>
    </w:p>
    <w:p w:rsidR="00671539" w:rsidRPr="00B90747" w:rsidRDefault="00671539" w:rsidP="00B90747">
      <w:p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2. Economic boosts from Government support.</w:t>
      </w:r>
    </w:p>
    <w:p w:rsidR="00671539" w:rsidRPr="00B90747" w:rsidRDefault="00671539" w:rsidP="00B90747">
      <w:p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3. Growth in terms of tax revenue</w:t>
      </w:r>
      <w:r w:rsidR="00400EB2" w:rsidRPr="00B90747">
        <w:rPr>
          <w:rFonts w:ascii="Times New Roman" w:hAnsi="Times New Roman" w:cs="Times New Roman"/>
          <w:sz w:val="24"/>
          <w:szCs w:val="24"/>
          <w:lang w:val="en-US"/>
        </w:rPr>
        <w:t>.</w:t>
      </w:r>
    </w:p>
    <w:p w:rsidR="00400EB2" w:rsidRPr="00B90747" w:rsidRDefault="00400EB2" w:rsidP="00B90747">
      <w:p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4. Olympic Legacy.</w:t>
      </w:r>
    </w:p>
    <w:p w:rsidR="00400EB2" w:rsidRPr="00B90747" w:rsidRDefault="00400EB2" w:rsidP="00B90747">
      <w:p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5. Globalization.</w:t>
      </w:r>
    </w:p>
    <w:p w:rsidR="00400EB2" w:rsidRPr="00B90747" w:rsidRDefault="00400EB2" w:rsidP="00B90747">
      <w:pPr>
        <w:spacing w:line="480" w:lineRule="auto"/>
        <w:rPr>
          <w:rFonts w:ascii="Times New Roman" w:hAnsi="Times New Roman" w:cs="Times New Roman"/>
          <w:b/>
          <w:sz w:val="24"/>
          <w:szCs w:val="24"/>
          <w:lang w:val="en-US"/>
        </w:rPr>
      </w:pPr>
      <w:r w:rsidRPr="00B90747">
        <w:rPr>
          <w:rFonts w:ascii="Times New Roman" w:hAnsi="Times New Roman" w:cs="Times New Roman"/>
          <w:b/>
          <w:sz w:val="24"/>
          <w:szCs w:val="24"/>
          <w:lang w:val="en-US"/>
        </w:rPr>
        <w:t>Why are these points important to me?</w:t>
      </w:r>
    </w:p>
    <w:p w:rsidR="00852AB3" w:rsidRPr="00B90747" w:rsidRDefault="00852AB3" w:rsidP="00B90747">
      <w:pPr>
        <w:pStyle w:val="ListParagraph"/>
        <w:numPr>
          <w:ilvl w:val="0"/>
          <w:numId w:val="1"/>
        </w:num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Creation of Employment opportunities. Sports have contributed to a large extent in creating employment not just through the sportsmen and women, but also the ripple effect as a result of opportunities created by sports activities. Hosting events creates a boom in the hotel industry, as hotels compete to host the spectators and sportsmen. Spectators travel even between continents to experience the events, an</w:t>
      </w:r>
      <w:r w:rsidR="004D3F96">
        <w:rPr>
          <w:rFonts w:ascii="Times New Roman" w:hAnsi="Times New Roman" w:cs="Times New Roman"/>
          <w:sz w:val="24"/>
          <w:szCs w:val="24"/>
          <w:lang w:val="en-US"/>
        </w:rPr>
        <w:t>d the proceeds from hosting these</w:t>
      </w:r>
      <w:r w:rsidRPr="00B90747">
        <w:rPr>
          <w:rFonts w:ascii="Times New Roman" w:hAnsi="Times New Roman" w:cs="Times New Roman"/>
          <w:sz w:val="24"/>
          <w:szCs w:val="24"/>
          <w:lang w:val="en-US"/>
        </w:rPr>
        <w:t xml:space="preserve"> people can be overwhelming.</w:t>
      </w:r>
    </w:p>
    <w:p w:rsidR="00852AB3" w:rsidRPr="00B90747" w:rsidRDefault="00852AB3" w:rsidP="00B90747">
      <w:pPr>
        <w:pStyle w:val="ListParagraph"/>
        <w:numPr>
          <w:ilvl w:val="0"/>
          <w:numId w:val="1"/>
        </w:num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Economic boosts from Government support</w:t>
      </w:r>
      <w:r w:rsidR="00E04C52" w:rsidRPr="00B90747">
        <w:rPr>
          <w:rFonts w:ascii="Times New Roman" w:hAnsi="Times New Roman" w:cs="Times New Roman"/>
          <w:sz w:val="24"/>
          <w:szCs w:val="24"/>
          <w:lang w:val="en-US"/>
        </w:rPr>
        <w:t>. The government plays a key role in pioneering, sponsoring and investing in sports. Schools are the grass root where sportsmanship is identified and natured, and government plays a large role in providing equipment and enabling sport programs. Such investment trickles down to employment of teachers, coaches and sport managers in schools. School events are also treated as government initiative, and they lead to direct growth of the schools.</w:t>
      </w:r>
    </w:p>
    <w:p w:rsidR="00852AB3" w:rsidRPr="00B90747" w:rsidRDefault="00852AB3" w:rsidP="00B90747">
      <w:pPr>
        <w:pStyle w:val="ListParagraph"/>
        <w:numPr>
          <w:ilvl w:val="0"/>
          <w:numId w:val="1"/>
        </w:num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Growth in terms of tax revenue.</w:t>
      </w:r>
      <w:r w:rsidR="004D3F96">
        <w:rPr>
          <w:rFonts w:ascii="Times New Roman" w:hAnsi="Times New Roman" w:cs="Times New Roman"/>
          <w:sz w:val="24"/>
          <w:szCs w:val="24"/>
          <w:lang w:val="en-US"/>
        </w:rPr>
        <w:t xml:space="preserve"> </w:t>
      </w:r>
      <w:r w:rsidR="007E3348">
        <w:rPr>
          <w:rFonts w:ascii="Times New Roman" w:hAnsi="Times New Roman" w:cs="Times New Roman"/>
          <w:sz w:val="24"/>
          <w:szCs w:val="24"/>
          <w:lang w:val="en-US"/>
        </w:rPr>
        <w:t xml:space="preserve">As spectators travel, they pay tax from consumption of gas, food and in hotels. Industries that produce sport equipment contribute to a </w:t>
      </w:r>
      <w:r w:rsidR="007E3348">
        <w:rPr>
          <w:rFonts w:ascii="Times New Roman" w:hAnsi="Times New Roman" w:cs="Times New Roman"/>
          <w:sz w:val="24"/>
          <w:szCs w:val="24"/>
          <w:lang w:val="en-US"/>
        </w:rPr>
        <w:lastRenderedPageBreak/>
        <w:t>government’s tax. Exports made contribute to a country’s GDP. People employed in the industry also pay tax, contributing to a country’s growth.</w:t>
      </w:r>
    </w:p>
    <w:p w:rsidR="00E04C52" w:rsidRPr="00B90747" w:rsidRDefault="00E04C52" w:rsidP="00B90747">
      <w:pPr>
        <w:pStyle w:val="ListParagraph"/>
        <w:numPr>
          <w:ilvl w:val="0"/>
          <w:numId w:val="1"/>
        </w:num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Olympic Legacy</w:t>
      </w:r>
      <w:r w:rsidR="00671539" w:rsidRPr="00B90747">
        <w:rPr>
          <w:rFonts w:ascii="Times New Roman" w:hAnsi="Times New Roman" w:cs="Times New Roman"/>
          <w:sz w:val="24"/>
          <w:szCs w:val="24"/>
          <w:lang w:val="en-US"/>
        </w:rPr>
        <w:t xml:space="preserve">. Stadia and infrastructure is built in preparation for sports, and especially Olympics sports. A classic example is South Africa which channeled resources into building stadia a few years before the Olympics. New games were introduced in the country due to the availability of resources that were unavailable before the Olympics. </w:t>
      </w:r>
      <w:r w:rsidR="00400EB2" w:rsidRPr="00B90747">
        <w:rPr>
          <w:rFonts w:ascii="Times New Roman" w:hAnsi="Times New Roman" w:cs="Times New Roman"/>
          <w:sz w:val="24"/>
          <w:szCs w:val="24"/>
          <w:lang w:val="en-US"/>
        </w:rPr>
        <w:t xml:space="preserve"> Hosting Olympics is considered a monumental event, and leaves a demonstration of power and economic prowess.</w:t>
      </w:r>
    </w:p>
    <w:p w:rsidR="00852AB3" w:rsidRDefault="00671539" w:rsidP="00B90747">
      <w:pPr>
        <w:pStyle w:val="ListParagraph"/>
        <w:numPr>
          <w:ilvl w:val="0"/>
          <w:numId w:val="1"/>
        </w:numPr>
        <w:spacing w:line="480" w:lineRule="auto"/>
        <w:rPr>
          <w:rFonts w:ascii="Times New Roman" w:hAnsi="Times New Roman" w:cs="Times New Roman"/>
          <w:sz w:val="24"/>
          <w:szCs w:val="24"/>
          <w:lang w:val="en-US"/>
        </w:rPr>
      </w:pPr>
      <w:r w:rsidRPr="00B90747">
        <w:rPr>
          <w:rFonts w:ascii="Times New Roman" w:hAnsi="Times New Roman" w:cs="Times New Roman"/>
          <w:sz w:val="24"/>
          <w:szCs w:val="24"/>
          <w:lang w:val="en-US"/>
        </w:rPr>
        <w:t>Globalization. Interaction between countries while managing and participating in sports brings a lot of cohesion. Sponsorships for member countries are created, and trades are established as players are traded between different countries. During Olympics for example, countries come up to support the hosting country, even</w:t>
      </w:r>
      <w:r w:rsidR="00400EB2" w:rsidRPr="00B90747">
        <w:rPr>
          <w:rFonts w:ascii="Times New Roman" w:hAnsi="Times New Roman" w:cs="Times New Roman"/>
          <w:sz w:val="24"/>
          <w:szCs w:val="24"/>
          <w:lang w:val="en-US"/>
        </w:rPr>
        <w:t xml:space="preserve"> by raising money. Security is </w:t>
      </w:r>
      <w:r w:rsidRPr="00B90747">
        <w:rPr>
          <w:rFonts w:ascii="Times New Roman" w:hAnsi="Times New Roman" w:cs="Times New Roman"/>
          <w:sz w:val="24"/>
          <w:szCs w:val="24"/>
          <w:lang w:val="en-US"/>
        </w:rPr>
        <w:t xml:space="preserve">beefed up and concentration is drawn onto the host country, which makes the world forget about wars of all </w:t>
      </w:r>
      <w:r w:rsidR="00F9637B" w:rsidRPr="00B90747">
        <w:rPr>
          <w:rFonts w:ascii="Times New Roman" w:hAnsi="Times New Roman" w:cs="Times New Roman"/>
          <w:sz w:val="24"/>
          <w:szCs w:val="24"/>
          <w:lang w:val="en-US"/>
        </w:rPr>
        <w:t>manners</w:t>
      </w:r>
      <w:r w:rsidR="007E2491">
        <w:rPr>
          <w:rFonts w:ascii="Times New Roman" w:hAnsi="Times New Roman" w:cs="Times New Roman"/>
          <w:sz w:val="24"/>
          <w:szCs w:val="24"/>
          <w:lang w:val="en-US"/>
        </w:rPr>
        <w:t>,</w:t>
      </w:r>
      <w:r w:rsidRPr="00B90747">
        <w:rPr>
          <w:rFonts w:ascii="Times New Roman" w:hAnsi="Times New Roman" w:cs="Times New Roman"/>
          <w:sz w:val="24"/>
          <w:szCs w:val="24"/>
          <w:lang w:val="en-US"/>
        </w:rPr>
        <w:t xml:space="preserve"> momentarily. </w:t>
      </w:r>
    </w:p>
    <w:p w:rsidR="00B90747" w:rsidRDefault="00B90747" w:rsidP="00B90747">
      <w:pPr>
        <w:pStyle w:val="ListParagraph"/>
        <w:spacing w:line="480" w:lineRule="auto"/>
        <w:jc w:val="center"/>
        <w:rPr>
          <w:rFonts w:ascii="Times New Roman" w:hAnsi="Times New Roman" w:cs="Times New Roman"/>
          <w:b/>
          <w:sz w:val="24"/>
          <w:szCs w:val="24"/>
          <w:lang w:val="en-US"/>
        </w:rPr>
      </w:pPr>
      <w:r w:rsidRPr="00B90747">
        <w:rPr>
          <w:rFonts w:ascii="Times New Roman" w:hAnsi="Times New Roman" w:cs="Times New Roman"/>
          <w:b/>
          <w:sz w:val="24"/>
          <w:szCs w:val="24"/>
          <w:lang w:val="en-US"/>
        </w:rPr>
        <w:t>Reference</w:t>
      </w:r>
    </w:p>
    <w:p w:rsidR="00B90747" w:rsidRDefault="00602EBB" w:rsidP="00B90747">
      <w:pPr>
        <w:pStyle w:val="ListParagraph"/>
        <w:spacing w:line="480" w:lineRule="auto"/>
        <w:jc w:val="center"/>
        <w:rPr>
          <w:rFonts w:ascii="Times New Roman" w:hAnsi="Times New Roman" w:cs="Times New Roman"/>
          <w:sz w:val="24"/>
          <w:szCs w:val="24"/>
          <w:lang w:val="en-US"/>
        </w:rPr>
      </w:pPr>
      <w:hyperlink r:id="rId6" w:anchor=":~:text=Economic%20impact%20in%20sporting%20events,turn%20generate%20visitors'%20spending%2C%20public" w:history="1">
        <w:r w:rsidR="004F1955" w:rsidRPr="00560CC5">
          <w:rPr>
            <w:rStyle w:val="Hyperlink"/>
            <w:rFonts w:ascii="Times New Roman" w:hAnsi="Times New Roman" w:cs="Times New Roman"/>
            <w:sz w:val="24"/>
            <w:szCs w:val="24"/>
            <w:lang w:val="en-US"/>
          </w:rPr>
          <w:t>https://ukdiss.com/examples/literature-review-on-economic-impact-studies.php#:~:text=Economic%20impact%20in%20sporting%20events,turn%20generate%20visitors'%20spending%2C%20public</w:t>
        </w:r>
      </w:hyperlink>
    </w:p>
    <w:p w:rsidR="004F1955" w:rsidRDefault="004F1955" w:rsidP="004F1955">
      <w:pPr>
        <w:pStyle w:val="ListParagraph"/>
        <w:spacing w:line="480" w:lineRule="auto"/>
        <w:rPr>
          <w:rFonts w:ascii="Times New Roman" w:hAnsi="Times New Roman" w:cs="Times New Roman"/>
          <w:sz w:val="24"/>
          <w:szCs w:val="24"/>
          <w:lang w:val="en-US"/>
        </w:rPr>
      </w:pPr>
    </w:p>
    <w:p w:rsidR="004F1955" w:rsidRPr="004F1955" w:rsidRDefault="004F1955" w:rsidP="004F1955">
      <w:pPr>
        <w:pStyle w:val="ListParagraph"/>
        <w:spacing w:line="480" w:lineRule="auto"/>
        <w:rPr>
          <w:rFonts w:ascii="Times New Roman" w:hAnsi="Times New Roman" w:cs="Times New Roman"/>
          <w:b/>
          <w:sz w:val="24"/>
          <w:szCs w:val="24"/>
          <w:lang w:val="en-US"/>
        </w:rPr>
      </w:pPr>
      <w:r w:rsidRPr="004F1955">
        <w:rPr>
          <w:rFonts w:ascii="Times New Roman" w:hAnsi="Times New Roman" w:cs="Times New Roman"/>
          <w:b/>
          <w:sz w:val="24"/>
          <w:szCs w:val="24"/>
          <w:lang w:val="en-US"/>
        </w:rPr>
        <w:t>Why is thi</w:t>
      </w:r>
      <w:bookmarkStart w:id="0" w:name="_GoBack"/>
      <w:bookmarkEnd w:id="0"/>
      <w:r w:rsidRPr="004F1955">
        <w:rPr>
          <w:rFonts w:ascii="Times New Roman" w:hAnsi="Times New Roman" w:cs="Times New Roman"/>
          <w:b/>
          <w:sz w:val="24"/>
          <w:szCs w:val="24"/>
          <w:lang w:val="en-US"/>
        </w:rPr>
        <w:t>s the best digital source?</w:t>
      </w:r>
    </w:p>
    <w:p w:rsidR="00671539" w:rsidRPr="00B90747" w:rsidRDefault="00BF05D8" w:rsidP="00B90747">
      <w:pPr>
        <w:pStyle w:val="ListParagraph"/>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 my opinion, the above site is the best reference material, since ideas are analyzed empirically while giving classic values. Sports are analyzed both locally and from an international scop</w:t>
      </w:r>
      <w:r w:rsidR="00964690">
        <w:rPr>
          <w:rFonts w:ascii="Times New Roman" w:hAnsi="Times New Roman" w:cs="Times New Roman"/>
          <w:sz w:val="24"/>
          <w:szCs w:val="24"/>
          <w:lang w:val="en-US"/>
        </w:rPr>
        <w:t>e. Different sports are also stated, and actual events demonstrated.</w:t>
      </w:r>
    </w:p>
    <w:sectPr w:rsidR="00671539" w:rsidRPr="00B9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EFC"/>
    <w:multiLevelType w:val="hybridMultilevel"/>
    <w:tmpl w:val="48DEEA0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B3"/>
    <w:rsid w:val="000B50C3"/>
    <w:rsid w:val="002A42C6"/>
    <w:rsid w:val="00400EB2"/>
    <w:rsid w:val="00485067"/>
    <w:rsid w:val="004D3F96"/>
    <w:rsid w:val="004F1955"/>
    <w:rsid w:val="00602EBB"/>
    <w:rsid w:val="00671539"/>
    <w:rsid w:val="007E2491"/>
    <w:rsid w:val="007E3348"/>
    <w:rsid w:val="00852AB3"/>
    <w:rsid w:val="00964690"/>
    <w:rsid w:val="00B90747"/>
    <w:rsid w:val="00BF05D8"/>
    <w:rsid w:val="00E04C52"/>
    <w:rsid w:val="00F9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B3"/>
    <w:pPr>
      <w:ind w:left="720"/>
      <w:contextualSpacing/>
    </w:pPr>
  </w:style>
  <w:style w:type="character" w:styleId="Hyperlink">
    <w:name w:val="Hyperlink"/>
    <w:basedOn w:val="DefaultParagraphFont"/>
    <w:uiPriority w:val="99"/>
    <w:unhideWhenUsed/>
    <w:rsid w:val="004F195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B3"/>
    <w:pPr>
      <w:ind w:left="720"/>
      <w:contextualSpacing/>
    </w:pPr>
  </w:style>
  <w:style w:type="character" w:styleId="Hyperlink">
    <w:name w:val="Hyperlink"/>
    <w:basedOn w:val="DefaultParagraphFont"/>
    <w:uiPriority w:val="99"/>
    <w:unhideWhenUsed/>
    <w:rsid w:val="004F19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diss.com/examples/literature-review-on-economic-impact-studies.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2021-05-08T23:52:00Z</dcterms:created>
  <dcterms:modified xsi:type="dcterms:W3CDTF">2021-05-08T23:52:00Z</dcterms:modified>
</cp:coreProperties>
</file>