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D04D3" w:rsidP="007D04D3" w14:paraId="7A0E613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D04D3" w:rsidP="007D04D3" w14:paraId="6C259D8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D04D3" w:rsidP="007D04D3" w14:paraId="4450F5F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D04D3" w:rsidP="007D04D3" w14:paraId="0A02E88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D04D3" w:rsidP="007D04D3" w14:paraId="6FCB02B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D04D3" w:rsidP="007D04D3" w14:paraId="1AD73AB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D04D3" w:rsidP="007D04D3" w14:paraId="09054A9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D04D3" w:rsidP="007D04D3" w14:paraId="758FB28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D04D3" w:rsidP="007D04D3" w14:paraId="0BEFD4C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D04D3" w:rsidP="007D04D3" w14:paraId="492AF34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D04D3" w:rsidP="00F62BB9" w14:paraId="09A89D60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D04D3" w:rsidRPr="007D04D3" w:rsidP="007D04D3" w14:paraId="3083EEB6" w14:textId="4E698F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D04D3">
        <w:rPr>
          <w:rFonts w:ascii="Times New Roman" w:hAnsi="Times New Roman" w:cs="Times New Roman"/>
          <w:sz w:val="24"/>
          <w:szCs w:val="24"/>
          <w:lang w:val="en-US"/>
        </w:rPr>
        <w:t xml:space="preserve">Economics Discussion </w:t>
      </w:r>
    </w:p>
    <w:p w:rsidR="007D04D3" w:rsidRPr="007D04D3" w:rsidP="007D04D3" w14:paraId="42AD7F42" w14:textId="667B4F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D04D3">
        <w:rPr>
          <w:rFonts w:ascii="Times New Roman" w:hAnsi="Times New Roman" w:cs="Times New Roman"/>
          <w:sz w:val="24"/>
          <w:szCs w:val="24"/>
          <w:lang w:val="en-US"/>
        </w:rPr>
        <w:t>Student’s Name</w:t>
      </w:r>
    </w:p>
    <w:p w:rsidR="007D04D3" w:rsidRPr="007D04D3" w:rsidP="007D04D3" w14:paraId="239832A8" w14:textId="26365B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D04D3">
        <w:rPr>
          <w:rFonts w:ascii="Times New Roman" w:hAnsi="Times New Roman" w:cs="Times New Roman"/>
          <w:sz w:val="24"/>
          <w:szCs w:val="24"/>
          <w:lang w:val="en-US"/>
        </w:rPr>
        <w:t xml:space="preserve">Institutional Affiliation </w:t>
      </w:r>
    </w:p>
    <w:p w:rsidR="007D04D3" w:rsidRPr="007D04D3" w:rsidP="007D04D3" w14:paraId="0E5D5962" w14:textId="6EBFEA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D04D3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</w:p>
    <w:p w:rsidR="007D04D3" w:rsidP="007D04D3" w14:paraId="79101EB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D04D3" w:rsidP="007D04D3" w14:paraId="5CB8F756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D04D3" w:rsidP="007D04D3" w14:paraId="6D0C0CC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62BB9" w:rsidP="007D04D3" w14:paraId="7010C65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62BB9" w:rsidP="007D04D3" w14:paraId="42855C4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65EB4" w:rsidRPr="00EC576F" w:rsidP="007D04D3" w14:paraId="648A1662" w14:textId="4E94EE4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EC57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Economics </w:t>
      </w:r>
      <w:r w:rsidR="007D04D3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discussion</w:t>
      </w:r>
    </w:p>
    <w:p w:rsidR="00A066A5" w:rsidRPr="00EC576F" w:rsidP="00EC576F" w14:paraId="77257389" w14:textId="044E3B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EC576F">
        <w:rPr>
          <w:rFonts w:ascii="Times New Roman" w:hAnsi="Times New Roman" w:cs="Times New Roman"/>
          <w:sz w:val="24"/>
          <w:szCs w:val="24"/>
          <w:lang w:val="en-US"/>
        </w:rPr>
        <w:t xml:space="preserve">Various economic forces determine the purchasing power of customers. </w:t>
      </w:r>
      <w:r w:rsidRPr="00EC576F" w:rsidR="001A3B9C">
        <w:rPr>
          <w:rFonts w:ascii="Times New Roman" w:hAnsi="Times New Roman" w:cs="Times New Roman"/>
          <w:sz w:val="24"/>
          <w:szCs w:val="24"/>
          <w:lang w:val="en-US"/>
        </w:rPr>
        <w:t>Employment makes a customer have money hence increasing the purchasing power of the customer.</w:t>
      </w:r>
      <w:r w:rsidRPr="00EC576F" w:rsidR="002207F1">
        <w:rPr>
          <w:rFonts w:ascii="Times New Roman" w:hAnsi="Times New Roman" w:cs="Times New Roman"/>
          <w:sz w:val="24"/>
          <w:szCs w:val="24"/>
          <w:lang w:val="en-US"/>
        </w:rPr>
        <w:t xml:space="preserve"> Being employed means you have income that you can use </w:t>
      </w:r>
      <w:r w:rsidRPr="00EC576F" w:rsidR="00F309FC">
        <w:rPr>
          <w:rFonts w:ascii="Times New Roman" w:hAnsi="Times New Roman" w:cs="Times New Roman"/>
          <w:sz w:val="24"/>
          <w:szCs w:val="24"/>
          <w:lang w:val="en-US"/>
        </w:rPr>
        <w:t xml:space="preserve">your earning </w:t>
      </w:r>
      <w:r w:rsidRPr="00EC576F" w:rsidR="002207F1">
        <w:rPr>
          <w:rFonts w:ascii="Times New Roman" w:hAnsi="Times New Roman" w:cs="Times New Roman"/>
          <w:sz w:val="24"/>
          <w:szCs w:val="24"/>
          <w:lang w:val="en-US"/>
        </w:rPr>
        <w:t xml:space="preserve">to make purchases, unlike when you are unemployed. </w:t>
      </w:r>
      <w:r w:rsidRPr="00EC576F" w:rsidR="009A678A">
        <w:rPr>
          <w:rFonts w:ascii="Times New Roman" w:hAnsi="Times New Roman" w:cs="Times New Roman"/>
          <w:sz w:val="24"/>
          <w:szCs w:val="24"/>
          <w:lang w:val="en-US"/>
        </w:rPr>
        <w:t xml:space="preserve">Employment increases the disposable income for a customer, which increases the purchasing power. Employment goes hand in hand with income.  With a lot of income, one has a powerful purchasing power. </w:t>
      </w:r>
      <w:r w:rsidRPr="00EC576F" w:rsidR="00FF4B2B">
        <w:rPr>
          <w:rFonts w:ascii="Times New Roman" w:hAnsi="Times New Roman" w:cs="Times New Roman"/>
          <w:sz w:val="24"/>
          <w:szCs w:val="24"/>
          <w:lang w:val="en-US"/>
        </w:rPr>
        <w:t xml:space="preserve">An increase in prices of commodities discourages buying from the customers. On the other hand, low prices encourage customers to make more purchases. </w:t>
      </w:r>
      <w:r w:rsidRPr="00EC576F" w:rsidR="00AC7034">
        <w:rPr>
          <w:rFonts w:ascii="Times New Roman" w:hAnsi="Times New Roman" w:cs="Times New Roman"/>
          <w:sz w:val="24"/>
          <w:szCs w:val="24"/>
          <w:lang w:val="en-US"/>
        </w:rPr>
        <w:t xml:space="preserve">Therefore, high prices influence purchasing decisions by reducing the purchasing power of customers. </w:t>
      </w:r>
      <w:r w:rsidRPr="00EC576F" w:rsidR="00D612F9">
        <w:rPr>
          <w:rFonts w:ascii="Times New Roman" w:hAnsi="Times New Roman" w:cs="Times New Roman"/>
          <w:sz w:val="24"/>
          <w:szCs w:val="24"/>
          <w:lang w:val="en-US"/>
        </w:rPr>
        <w:t xml:space="preserve">In contrast, low prices increase the purchasing power of customers. </w:t>
      </w:r>
    </w:p>
    <w:p w:rsidR="00EB2BF5" w:rsidRPr="00EC576F" w:rsidP="00EC576F" w14:paraId="0AC6623B" w14:textId="3D5D843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EC576F">
        <w:rPr>
          <w:rFonts w:ascii="Times New Roman" w:hAnsi="Times New Roman" w:cs="Times New Roman"/>
          <w:sz w:val="24"/>
          <w:szCs w:val="24"/>
          <w:lang w:val="en-US"/>
        </w:rPr>
        <w:t xml:space="preserve">Interest rates can discourage or encourage borrowing. High bank interest rates prevent borrowers from accessing credit facilities from lending institutions. This, in turn, </w:t>
      </w:r>
      <w:r w:rsidRPr="00EC576F" w:rsidR="000A4EEC">
        <w:rPr>
          <w:rFonts w:ascii="Times New Roman" w:hAnsi="Times New Roman" w:cs="Times New Roman"/>
          <w:sz w:val="24"/>
          <w:szCs w:val="24"/>
          <w:lang w:val="en-US"/>
        </w:rPr>
        <w:t xml:space="preserve">reduces the disposable income available to customers. Low disposable income translates to a reduction in purchasing power of customers. </w:t>
      </w:r>
      <w:r w:rsidRPr="00EC576F" w:rsidR="00B229F6">
        <w:rPr>
          <w:rFonts w:ascii="Times New Roman" w:hAnsi="Times New Roman" w:cs="Times New Roman"/>
          <w:sz w:val="24"/>
          <w:szCs w:val="24"/>
          <w:lang w:val="en-US"/>
        </w:rPr>
        <w:t xml:space="preserve">On the other hand, low interest rates </w:t>
      </w:r>
      <w:r w:rsidRPr="00EC576F" w:rsidR="0025586F">
        <w:rPr>
          <w:rFonts w:ascii="Times New Roman" w:hAnsi="Times New Roman" w:cs="Times New Roman"/>
          <w:sz w:val="24"/>
          <w:szCs w:val="24"/>
          <w:lang w:val="en-US"/>
        </w:rPr>
        <w:t>encourage</w:t>
      </w:r>
      <w:r w:rsidRPr="00EC576F" w:rsidR="00B229F6">
        <w:rPr>
          <w:rFonts w:ascii="Times New Roman" w:hAnsi="Times New Roman" w:cs="Times New Roman"/>
          <w:sz w:val="24"/>
          <w:szCs w:val="24"/>
          <w:lang w:val="en-US"/>
        </w:rPr>
        <w:t xml:space="preserve"> borrowing, which in turn increases disposable income. Increased disposable income means an increase in purchasing power of customers. </w:t>
      </w:r>
      <w:r w:rsidRPr="00EC576F" w:rsidR="0025586F">
        <w:rPr>
          <w:rFonts w:ascii="Times New Roman" w:hAnsi="Times New Roman" w:cs="Times New Roman"/>
          <w:sz w:val="24"/>
          <w:szCs w:val="24"/>
          <w:lang w:val="en-US"/>
        </w:rPr>
        <w:t>Consumer confidence influences customer spending and saving activities. Consumer confidence measures the degree of optimism that consumers have about the overall state of the economy and their personal financial situation.</w:t>
      </w:r>
      <w:r w:rsidRPr="00EC576F" w:rsidR="00EC576F">
        <w:rPr>
          <w:rFonts w:ascii="Times New Roman" w:hAnsi="Times New Roman" w:cs="Times New Roman"/>
          <w:sz w:val="24"/>
          <w:szCs w:val="24"/>
        </w:rPr>
        <w:t xml:space="preserve"> </w:t>
      </w:r>
      <w:r w:rsidR="00EC576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EC576F" w:rsidR="00EC576F">
        <w:rPr>
          <w:rFonts w:ascii="Times New Roman" w:hAnsi="Times New Roman" w:cs="Times New Roman"/>
          <w:sz w:val="24"/>
          <w:szCs w:val="24"/>
        </w:rPr>
        <w:t xml:space="preserve">Ludvigson, 2004). </w:t>
      </w:r>
      <w:r w:rsidRPr="00EC576F" w:rsidR="00255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576F" w:rsidR="00F35069">
        <w:rPr>
          <w:rFonts w:ascii="Times New Roman" w:hAnsi="Times New Roman" w:cs="Times New Roman"/>
          <w:sz w:val="24"/>
          <w:szCs w:val="24"/>
          <w:lang w:val="en-US"/>
        </w:rPr>
        <w:t xml:space="preserve">When a customer is confident about the state of the economy and his/her individual financial situation, he/she will spend more and save less. This means the customer's purchasing power is high. In contrast, when the customer's confidence is low, he/she tends to save more and spend less. This translates to low purchasing power. </w:t>
      </w:r>
    </w:p>
    <w:p w:rsidR="00EC576F" w:rsidRPr="00EC576F" w:rsidP="00EC576F" w14:paraId="280A2E80" w14:textId="29A6A4F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C576F" w:rsidRPr="00EC576F" w:rsidP="00EC576F" w14:paraId="79126D1E" w14:textId="6E4A745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C576F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</w:t>
      </w:r>
    </w:p>
    <w:p w:rsidR="00EC576F" w:rsidRPr="00EC576F" w:rsidP="00EC576F" w14:paraId="78AC8A0F" w14:textId="76B17E0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74696242"/>
      <w:r w:rsidRPr="00EC576F">
        <w:rPr>
          <w:rFonts w:ascii="Times New Roman" w:hAnsi="Times New Roman" w:cs="Times New Roman"/>
          <w:sz w:val="24"/>
          <w:szCs w:val="24"/>
        </w:rPr>
        <w:t xml:space="preserve">Ludvigson, S. C. (2004). </w:t>
      </w:r>
      <w:bookmarkEnd w:id="1"/>
      <w:r w:rsidRPr="00EC576F">
        <w:rPr>
          <w:rFonts w:ascii="Times New Roman" w:hAnsi="Times New Roman" w:cs="Times New Roman"/>
          <w:sz w:val="24"/>
          <w:szCs w:val="24"/>
        </w:rPr>
        <w:t>Consumer confidence and consumer spending. </w:t>
      </w:r>
      <w:r w:rsidRPr="00EC576F">
        <w:rPr>
          <w:rFonts w:ascii="Times New Roman" w:hAnsi="Times New Roman" w:cs="Times New Roman"/>
          <w:i/>
          <w:iCs/>
          <w:sz w:val="24"/>
          <w:szCs w:val="24"/>
        </w:rPr>
        <w:t>Journal of Economic Perspectives</w:t>
      </w:r>
      <w:r w:rsidRPr="00EC576F">
        <w:rPr>
          <w:rFonts w:ascii="Times New Roman" w:hAnsi="Times New Roman" w:cs="Times New Roman"/>
          <w:sz w:val="24"/>
          <w:szCs w:val="24"/>
        </w:rPr>
        <w:t>, </w:t>
      </w:r>
      <w:r w:rsidRPr="00EC576F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EC576F">
        <w:rPr>
          <w:rFonts w:ascii="Times New Roman" w:hAnsi="Times New Roman" w:cs="Times New Roman"/>
          <w:sz w:val="24"/>
          <w:szCs w:val="24"/>
        </w:rPr>
        <w:t>(2), 29-50.</w:t>
      </w:r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596434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7D04D3" w:rsidRPr="007D04D3" w14:paraId="7A4398A2" w14:textId="4BC7AC5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D04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04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D04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D04D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04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D04D3" w14:paraId="46C01CE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B4"/>
    <w:rsid w:val="000A4EEC"/>
    <w:rsid w:val="001A3B9C"/>
    <w:rsid w:val="002207F1"/>
    <w:rsid w:val="0025586F"/>
    <w:rsid w:val="007C7C48"/>
    <w:rsid w:val="007D04D3"/>
    <w:rsid w:val="009A678A"/>
    <w:rsid w:val="00A066A5"/>
    <w:rsid w:val="00A65EB4"/>
    <w:rsid w:val="00AC7034"/>
    <w:rsid w:val="00B229F6"/>
    <w:rsid w:val="00D612F9"/>
    <w:rsid w:val="00EB2BF5"/>
    <w:rsid w:val="00EC576F"/>
    <w:rsid w:val="00F309FC"/>
    <w:rsid w:val="00F35069"/>
    <w:rsid w:val="00F62BB9"/>
    <w:rsid w:val="00FF4B2B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2871A7"/>
  <w15:chartTrackingRefBased/>
  <w15:docId w15:val="{9E2FD007-A977-4462-9176-F9B43775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4D3"/>
  </w:style>
  <w:style w:type="paragraph" w:styleId="Footer">
    <w:name w:val="footer"/>
    <w:basedOn w:val="Normal"/>
    <w:link w:val="FooterChar"/>
    <w:uiPriority w:val="99"/>
    <w:unhideWhenUsed/>
    <w:rsid w:val="007D0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2021-06-15T20:33:00Z</dcterms:created>
  <dcterms:modified xsi:type="dcterms:W3CDTF">2021-06-15T21:39:00Z</dcterms:modified>
</cp:coreProperties>
</file>