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CCD" w:rsidRPr="003A3CCD" w:rsidRDefault="003A3CCD" w:rsidP="003A3CCD">
      <w:pPr>
        <w:pStyle w:val="NormalWeb"/>
        <w:shd w:val="clear" w:color="auto" w:fill="FFFFFF"/>
        <w:spacing w:before="120" w:beforeAutospacing="0" w:after="120" w:afterAutospacing="0" w:line="480" w:lineRule="auto"/>
        <w:ind w:left="720"/>
        <w:rPr>
          <w:b/>
        </w:rPr>
      </w:pPr>
      <w:r w:rsidRPr="003A3CCD">
        <w:rPr>
          <w:b/>
        </w:rPr>
        <w:t xml:space="preserve">Define egoism. Explain the difference between egoism and egotism. Is there anything wrong with focusing on your own self-interest or your own survival? List three reasons why egoism is so popular   </w:t>
      </w:r>
    </w:p>
    <w:p w:rsidR="003A3CCD" w:rsidRPr="003A3CCD" w:rsidRDefault="003A3CCD" w:rsidP="003A3CCD">
      <w:pPr>
        <w:pStyle w:val="NormalWeb"/>
        <w:shd w:val="clear" w:color="auto" w:fill="FFFFFF"/>
        <w:spacing w:before="120" w:beforeAutospacing="0" w:after="120" w:afterAutospacing="0" w:line="480" w:lineRule="auto"/>
        <w:ind w:firstLine="360"/>
        <w:rPr>
          <w:color w:val="222222"/>
        </w:rPr>
      </w:pPr>
      <w:r w:rsidRPr="003A3CCD">
        <w:rPr>
          <w:bCs/>
          <w:color w:val="222222"/>
        </w:rPr>
        <w:t>Ethical egoism</w:t>
      </w:r>
      <w:r w:rsidRPr="003A3CCD">
        <w:rPr>
          <w:color w:val="222222"/>
        </w:rPr>
        <w:t xml:space="preserve"> is an ethical position that states that the moral agents have to do what is perceived as for their self-interest. It slightly differs with that of the psychological egoism that assumes that individuals should only act for their own self-interest gains. There is a deep contrast between ethical egoism and that of ethical altruism that states that it is the moral objective of agents to help others. While egoism is known as a moral concept which is mainly concerned about one’s self interest, egotism often places an individual at the at the “Me” centrality without showing any concern for others including close family members.  </w:t>
      </w:r>
    </w:p>
    <w:p w:rsidR="003A3CCD" w:rsidRPr="003A3CCD" w:rsidRDefault="003A3CCD" w:rsidP="003A3CCD">
      <w:pPr>
        <w:pStyle w:val="NormalWeb"/>
        <w:shd w:val="clear" w:color="auto" w:fill="FFFFFF"/>
        <w:spacing w:before="120" w:beforeAutospacing="0" w:after="120" w:afterAutospacing="0" w:line="480" w:lineRule="auto"/>
        <w:ind w:firstLine="360"/>
        <w:rPr>
          <w:color w:val="222222"/>
        </w:rPr>
      </w:pPr>
      <w:r w:rsidRPr="003A3CCD">
        <w:rPr>
          <w:color w:val="222222"/>
        </w:rPr>
        <w:t xml:space="preserve">According to Rachel, there nothing wrong for one to keep focusing on self-interests because everyone is familiar with his or her individual wants as well as needs. Also, each of us has been placed in a unique position of working towards the needs in an effective way. We also are aware of the needs of other people but we might not be interested in pursuing them. That is to mean that if we involve ourselves in being one brother’s keeper, then we stand to do more harm to ourselves than good. She also says that by giving out to charity, what we will be doing is to degrade them. This implies that the persons being donated to are reliant to such kind of generosity and therefore it makes to be unwilling to lookout for oneself. </w:t>
      </w:r>
    </w:p>
    <w:p w:rsidR="003A3CCD" w:rsidRPr="003A3CCD" w:rsidRDefault="003A3CCD" w:rsidP="003A3CCD">
      <w:pPr>
        <w:pStyle w:val="NormalWeb"/>
        <w:shd w:val="clear" w:color="auto" w:fill="FFFFFF"/>
        <w:spacing w:before="0" w:beforeAutospacing="0" w:after="150" w:afterAutospacing="0" w:line="480" w:lineRule="auto"/>
        <w:ind w:firstLine="360"/>
        <w:rPr>
          <w:color w:val="1A1A1A"/>
        </w:rPr>
      </w:pPr>
      <w:r w:rsidRPr="003A3CCD">
        <w:rPr>
          <w:color w:val="1A1A1A"/>
        </w:rPr>
        <w:t xml:space="preserve">Psychological egoism states that every individual has a goal to achieve in life and that is one’s own welfare which generally results into the growth of the society. This works out well when acting as a group because all you think of is to placing the interest of the group first. Another factor to consider is that the self- determined ethics is often successful when compared </w:t>
      </w:r>
      <w:r w:rsidRPr="003A3CCD">
        <w:rPr>
          <w:color w:val="1A1A1A"/>
        </w:rPr>
        <w:lastRenderedPageBreak/>
        <w:t xml:space="preserve">to what you are told to achieve. By being self- determined is figuring out something by your own self and act upon it to succeed.  </w:t>
      </w:r>
    </w:p>
    <w:p w:rsidR="003A3CCD" w:rsidRPr="003A3CCD" w:rsidRDefault="003A3CCD" w:rsidP="003A3CCD">
      <w:pPr>
        <w:pStyle w:val="NormalWeb"/>
        <w:shd w:val="clear" w:color="auto" w:fill="FFFFFF"/>
        <w:spacing w:before="0" w:beforeAutospacing="0" w:after="0" w:afterAutospacing="0" w:line="480" w:lineRule="auto"/>
        <w:textAlignment w:val="baseline"/>
        <w:rPr>
          <w:color w:val="000000"/>
          <w:spacing w:val="12"/>
          <w:shd w:val="clear" w:color="auto" w:fill="FFFFFF"/>
        </w:rPr>
      </w:pPr>
      <w:r w:rsidRPr="003A3CCD">
        <w:rPr>
          <w:color w:val="1A1A1A"/>
        </w:rPr>
        <w:t xml:space="preserve"> </w:t>
      </w:r>
      <w:r w:rsidRPr="003A3CCD">
        <w:rPr>
          <w:color w:val="1A1A1A"/>
        </w:rPr>
        <w:tab/>
      </w:r>
      <w:r w:rsidRPr="003A3CCD">
        <w:rPr>
          <w:color w:val="303335"/>
        </w:rPr>
        <w:t xml:space="preserve">Egoism is popular because of the following reasons:  It guides in establishing a sense of identity in a particular community. By use of ethical egoism, one is able to understand ones identity in a better way and also focus on the differences of others as one way of furthering his interests. It also makes sure that one’s basic needs are met. This would guarantee an individual a more comfortable life, an achievement that everyone longs for. Lastly, egoism is popular because it is mostly seen as a moral theory that forms a clear basis on how individuals need to act and does not necessary focus on one’s behavior.   </w:t>
      </w:r>
    </w:p>
    <w:p w:rsidR="00D03E97" w:rsidRPr="003A3CCD" w:rsidRDefault="00D03E97"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p>
    <w:p w:rsidR="003A3CCD" w:rsidRPr="003A3CCD" w:rsidRDefault="003A3CCD" w:rsidP="003A3CCD">
      <w:pPr>
        <w:spacing w:line="480" w:lineRule="auto"/>
        <w:rPr>
          <w:rFonts w:ascii="Times New Roman" w:hAnsi="Times New Roman" w:cs="Times New Roman"/>
          <w:sz w:val="24"/>
          <w:szCs w:val="24"/>
        </w:rPr>
      </w:pPr>
      <w:r w:rsidRPr="003A3CCD">
        <w:rPr>
          <w:rFonts w:ascii="Times New Roman" w:hAnsi="Times New Roman" w:cs="Times New Roman"/>
          <w:sz w:val="24"/>
          <w:szCs w:val="24"/>
        </w:rPr>
        <w:lastRenderedPageBreak/>
        <w:t xml:space="preserve">References </w:t>
      </w:r>
    </w:p>
    <w:p w:rsidR="003A3CCD" w:rsidRDefault="003A3CCD" w:rsidP="003A3CCD">
      <w:pPr>
        <w:spacing w:line="480" w:lineRule="auto"/>
        <w:rPr>
          <w:rFonts w:ascii="Times New Roman" w:hAnsi="Times New Roman" w:cs="Times New Roman"/>
          <w:color w:val="222222"/>
          <w:sz w:val="24"/>
          <w:szCs w:val="24"/>
          <w:shd w:val="clear" w:color="auto" w:fill="FFFFFF"/>
        </w:rPr>
      </w:pPr>
      <w:proofErr w:type="spellStart"/>
      <w:proofErr w:type="gramStart"/>
      <w:r w:rsidRPr="003A3CCD">
        <w:rPr>
          <w:rFonts w:ascii="Times New Roman" w:hAnsi="Times New Roman" w:cs="Times New Roman"/>
          <w:color w:val="222222"/>
          <w:sz w:val="24"/>
          <w:szCs w:val="24"/>
          <w:shd w:val="clear" w:color="auto" w:fill="FFFFFF"/>
        </w:rPr>
        <w:t>Caporael</w:t>
      </w:r>
      <w:proofErr w:type="spellEnd"/>
      <w:r w:rsidRPr="003A3CCD">
        <w:rPr>
          <w:rFonts w:ascii="Times New Roman" w:hAnsi="Times New Roman" w:cs="Times New Roman"/>
          <w:color w:val="222222"/>
          <w:sz w:val="24"/>
          <w:szCs w:val="24"/>
          <w:shd w:val="clear" w:color="auto" w:fill="FFFFFF"/>
        </w:rPr>
        <w:t xml:space="preserve">, L. R., Dawes, R. M., </w:t>
      </w:r>
      <w:proofErr w:type="spellStart"/>
      <w:r w:rsidRPr="003A3CCD">
        <w:rPr>
          <w:rFonts w:ascii="Times New Roman" w:hAnsi="Times New Roman" w:cs="Times New Roman"/>
          <w:color w:val="222222"/>
          <w:sz w:val="24"/>
          <w:szCs w:val="24"/>
          <w:shd w:val="clear" w:color="auto" w:fill="FFFFFF"/>
        </w:rPr>
        <w:t>Orbell</w:t>
      </w:r>
      <w:proofErr w:type="spellEnd"/>
      <w:r w:rsidRPr="003A3CCD">
        <w:rPr>
          <w:rFonts w:ascii="Times New Roman" w:hAnsi="Times New Roman" w:cs="Times New Roman"/>
          <w:color w:val="222222"/>
          <w:sz w:val="24"/>
          <w:szCs w:val="24"/>
          <w:shd w:val="clear" w:color="auto" w:fill="FFFFFF"/>
        </w:rPr>
        <w:t xml:space="preserve">, J. M., &amp; Van de </w:t>
      </w:r>
      <w:proofErr w:type="spellStart"/>
      <w:r w:rsidRPr="003A3CCD">
        <w:rPr>
          <w:rFonts w:ascii="Times New Roman" w:hAnsi="Times New Roman" w:cs="Times New Roman"/>
          <w:color w:val="222222"/>
          <w:sz w:val="24"/>
          <w:szCs w:val="24"/>
          <w:shd w:val="clear" w:color="auto" w:fill="FFFFFF"/>
        </w:rPr>
        <w:t>Kragt</w:t>
      </w:r>
      <w:proofErr w:type="spellEnd"/>
      <w:r w:rsidRPr="003A3CCD">
        <w:rPr>
          <w:rFonts w:ascii="Times New Roman" w:hAnsi="Times New Roman" w:cs="Times New Roman"/>
          <w:color w:val="222222"/>
          <w:sz w:val="24"/>
          <w:szCs w:val="24"/>
          <w:shd w:val="clear" w:color="auto" w:fill="FFFFFF"/>
        </w:rPr>
        <w:t>, A. J. (1989).</w:t>
      </w:r>
      <w:proofErr w:type="gramEnd"/>
      <w:r w:rsidRPr="003A3CCD">
        <w:rPr>
          <w:rFonts w:ascii="Times New Roman" w:hAnsi="Times New Roman" w:cs="Times New Roman"/>
          <w:color w:val="222222"/>
          <w:sz w:val="24"/>
          <w:szCs w:val="24"/>
          <w:shd w:val="clear" w:color="auto" w:fill="FFFFFF"/>
        </w:rPr>
        <w:t xml:space="preserve"> Selfishness </w:t>
      </w:r>
    </w:p>
    <w:p w:rsidR="003A3CCD" w:rsidRDefault="003A3CCD" w:rsidP="003A3CCD">
      <w:pPr>
        <w:spacing w:line="480" w:lineRule="auto"/>
        <w:rPr>
          <w:rFonts w:ascii="Times New Roman" w:hAnsi="Times New Roman" w:cs="Times New Roman"/>
          <w:i/>
          <w:iCs/>
          <w:color w:val="222222"/>
          <w:sz w:val="24"/>
          <w:szCs w:val="24"/>
          <w:shd w:val="clear" w:color="auto" w:fill="FFFFFF"/>
        </w:rPr>
      </w:pPr>
      <w:r>
        <w:rPr>
          <w:rFonts w:ascii="Times New Roman" w:hAnsi="Times New Roman" w:cs="Times New Roman"/>
          <w:color w:val="222222"/>
          <w:sz w:val="24"/>
          <w:szCs w:val="24"/>
          <w:shd w:val="clear" w:color="auto" w:fill="FFFFFF"/>
        </w:rPr>
        <w:tab/>
      </w:r>
      <w:proofErr w:type="gramStart"/>
      <w:r w:rsidRPr="003A3CCD">
        <w:rPr>
          <w:rFonts w:ascii="Times New Roman" w:hAnsi="Times New Roman" w:cs="Times New Roman"/>
          <w:color w:val="222222"/>
          <w:sz w:val="24"/>
          <w:szCs w:val="24"/>
          <w:shd w:val="clear" w:color="auto" w:fill="FFFFFF"/>
        </w:rPr>
        <w:t>examined</w:t>
      </w:r>
      <w:proofErr w:type="gramEnd"/>
      <w:r w:rsidRPr="003A3CCD">
        <w:rPr>
          <w:rFonts w:ascii="Times New Roman" w:hAnsi="Times New Roman" w:cs="Times New Roman"/>
          <w:color w:val="222222"/>
          <w:sz w:val="24"/>
          <w:szCs w:val="24"/>
          <w:shd w:val="clear" w:color="auto" w:fill="FFFFFF"/>
        </w:rPr>
        <w:t>: Cooperation in th</w:t>
      </w:r>
      <w:bookmarkStart w:id="0" w:name="_GoBack"/>
      <w:bookmarkEnd w:id="0"/>
      <w:r w:rsidRPr="003A3CCD">
        <w:rPr>
          <w:rFonts w:ascii="Times New Roman" w:hAnsi="Times New Roman" w:cs="Times New Roman"/>
          <w:color w:val="222222"/>
          <w:sz w:val="24"/>
          <w:szCs w:val="24"/>
          <w:shd w:val="clear" w:color="auto" w:fill="FFFFFF"/>
        </w:rPr>
        <w:t>e absence of egoistic incentives. </w:t>
      </w:r>
      <w:r w:rsidRPr="003A3CCD">
        <w:rPr>
          <w:rFonts w:ascii="Times New Roman" w:hAnsi="Times New Roman" w:cs="Times New Roman"/>
          <w:i/>
          <w:iCs/>
          <w:color w:val="222222"/>
          <w:sz w:val="24"/>
          <w:szCs w:val="24"/>
          <w:shd w:val="clear" w:color="auto" w:fill="FFFFFF"/>
        </w:rPr>
        <w:t xml:space="preserve">Behavioral and Brain </w:t>
      </w:r>
    </w:p>
    <w:p w:rsidR="003A3CCD" w:rsidRPr="003A3CCD" w:rsidRDefault="003A3CCD" w:rsidP="003A3CCD">
      <w:pPr>
        <w:spacing w:line="480" w:lineRule="auto"/>
        <w:rPr>
          <w:rFonts w:ascii="Times New Roman" w:hAnsi="Times New Roman" w:cs="Times New Roman"/>
          <w:sz w:val="24"/>
          <w:szCs w:val="24"/>
        </w:rPr>
      </w:pPr>
      <w:r>
        <w:rPr>
          <w:rFonts w:ascii="Times New Roman" w:hAnsi="Times New Roman" w:cs="Times New Roman"/>
          <w:i/>
          <w:iCs/>
          <w:color w:val="222222"/>
          <w:sz w:val="24"/>
          <w:szCs w:val="24"/>
          <w:shd w:val="clear" w:color="auto" w:fill="FFFFFF"/>
        </w:rPr>
        <w:tab/>
      </w:r>
      <w:r w:rsidRPr="003A3CCD">
        <w:rPr>
          <w:rFonts w:ascii="Times New Roman" w:hAnsi="Times New Roman" w:cs="Times New Roman"/>
          <w:i/>
          <w:iCs/>
          <w:color w:val="222222"/>
          <w:sz w:val="24"/>
          <w:szCs w:val="24"/>
          <w:shd w:val="clear" w:color="auto" w:fill="FFFFFF"/>
        </w:rPr>
        <w:t>Sciences</w:t>
      </w:r>
      <w:r w:rsidRPr="003A3CCD">
        <w:rPr>
          <w:rFonts w:ascii="Times New Roman" w:hAnsi="Times New Roman" w:cs="Times New Roman"/>
          <w:color w:val="222222"/>
          <w:sz w:val="24"/>
          <w:szCs w:val="24"/>
          <w:shd w:val="clear" w:color="auto" w:fill="FFFFFF"/>
        </w:rPr>
        <w:t>, </w:t>
      </w:r>
      <w:r w:rsidRPr="003A3CCD">
        <w:rPr>
          <w:rFonts w:ascii="Times New Roman" w:hAnsi="Times New Roman" w:cs="Times New Roman"/>
          <w:i/>
          <w:iCs/>
          <w:color w:val="222222"/>
          <w:sz w:val="24"/>
          <w:szCs w:val="24"/>
          <w:shd w:val="clear" w:color="auto" w:fill="FFFFFF"/>
        </w:rPr>
        <w:t>12</w:t>
      </w:r>
      <w:r w:rsidRPr="003A3CCD">
        <w:rPr>
          <w:rFonts w:ascii="Times New Roman" w:hAnsi="Times New Roman" w:cs="Times New Roman"/>
          <w:color w:val="222222"/>
          <w:sz w:val="24"/>
          <w:szCs w:val="24"/>
          <w:shd w:val="clear" w:color="auto" w:fill="FFFFFF"/>
        </w:rPr>
        <w:t>(4), 683-699.</w:t>
      </w:r>
    </w:p>
    <w:sectPr w:rsidR="003A3CCD" w:rsidRPr="003A3C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C1572"/>
    <w:multiLevelType w:val="hybridMultilevel"/>
    <w:tmpl w:val="5C06E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CCD"/>
    <w:rsid w:val="002513A8"/>
    <w:rsid w:val="003A3CCD"/>
    <w:rsid w:val="00461C32"/>
    <w:rsid w:val="00D03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3CC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3C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2018-12-13T03:10:00Z</dcterms:created>
  <dcterms:modified xsi:type="dcterms:W3CDTF">2018-12-13T03:10:00Z</dcterms:modified>
</cp:coreProperties>
</file>