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81B" w:rsidRDefault="00E2281B" w:rsidP="00593F7A">
      <w:pPr>
        <w:spacing w:after="0" w:line="480" w:lineRule="auto"/>
        <w:contextualSpacing/>
        <w:jc w:val="center"/>
        <w:rPr>
          <w:rFonts w:ascii="Times New Roman" w:hAnsi="Times New Roman" w:cs="Times New Roman"/>
          <w:sz w:val="24"/>
          <w:szCs w:val="24"/>
        </w:rPr>
      </w:pPr>
    </w:p>
    <w:p w:rsidR="00E2281B" w:rsidRDefault="00E2281B" w:rsidP="00593F7A">
      <w:pPr>
        <w:spacing w:after="0" w:line="480" w:lineRule="auto"/>
        <w:contextualSpacing/>
        <w:jc w:val="center"/>
        <w:rPr>
          <w:rFonts w:ascii="Times New Roman" w:hAnsi="Times New Roman" w:cs="Times New Roman"/>
          <w:sz w:val="24"/>
          <w:szCs w:val="24"/>
        </w:rPr>
      </w:pPr>
    </w:p>
    <w:p w:rsidR="00E2281B" w:rsidRDefault="00E2281B" w:rsidP="00593F7A">
      <w:pPr>
        <w:spacing w:after="0" w:line="480" w:lineRule="auto"/>
        <w:contextualSpacing/>
        <w:jc w:val="center"/>
        <w:rPr>
          <w:rFonts w:ascii="Times New Roman" w:hAnsi="Times New Roman" w:cs="Times New Roman"/>
          <w:sz w:val="24"/>
          <w:szCs w:val="24"/>
        </w:rPr>
      </w:pPr>
    </w:p>
    <w:p w:rsidR="00E2281B" w:rsidRDefault="00E2281B" w:rsidP="00593F7A">
      <w:pPr>
        <w:spacing w:after="0" w:line="480" w:lineRule="auto"/>
        <w:contextualSpacing/>
        <w:jc w:val="center"/>
        <w:rPr>
          <w:rFonts w:ascii="Times New Roman" w:hAnsi="Times New Roman" w:cs="Times New Roman"/>
          <w:sz w:val="24"/>
          <w:szCs w:val="24"/>
        </w:rPr>
      </w:pPr>
    </w:p>
    <w:p w:rsidR="00E2281B" w:rsidRDefault="00E2281B" w:rsidP="00593F7A">
      <w:pPr>
        <w:spacing w:after="0" w:line="480" w:lineRule="auto"/>
        <w:contextualSpacing/>
        <w:jc w:val="center"/>
        <w:rPr>
          <w:rFonts w:ascii="Times New Roman" w:hAnsi="Times New Roman" w:cs="Times New Roman"/>
          <w:sz w:val="24"/>
          <w:szCs w:val="24"/>
        </w:rPr>
      </w:pPr>
    </w:p>
    <w:p w:rsidR="00E2281B" w:rsidRDefault="00E2281B" w:rsidP="00593F7A">
      <w:pPr>
        <w:spacing w:after="0" w:line="480" w:lineRule="auto"/>
        <w:contextualSpacing/>
        <w:jc w:val="center"/>
        <w:rPr>
          <w:rFonts w:ascii="Times New Roman" w:hAnsi="Times New Roman" w:cs="Times New Roman"/>
          <w:sz w:val="24"/>
          <w:szCs w:val="24"/>
        </w:rPr>
      </w:pPr>
    </w:p>
    <w:p w:rsidR="00E2281B" w:rsidRDefault="00E2281B" w:rsidP="00593F7A">
      <w:pPr>
        <w:spacing w:after="0" w:line="480" w:lineRule="auto"/>
        <w:contextualSpacing/>
        <w:jc w:val="center"/>
        <w:rPr>
          <w:rFonts w:ascii="Times New Roman" w:hAnsi="Times New Roman" w:cs="Times New Roman"/>
          <w:sz w:val="24"/>
          <w:szCs w:val="24"/>
        </w:rPr>
      </w:pPr>
    </w:p>
    <w:p w:rsidR="005C5A29" w:rsidRDefault="005C5A29" w:rsidP="00593F7A">
      <w:pPr>
        <w:spacing w:after="0" w:line="480" w:lineRule="auto"/>
        <w:contextualSpacing/>
        <w:jc w:val="center"/>
        <w:rPr>
          <w:rFonts w:ascii="Times New Roman" w:hAnsi="Times New Roman" w:cs="Times New Roman"/>
          <w:sz w:val="24"/>
          <w:szCs w:val="24"/>
        </w:rPr>
      </w:pPr>
    </w:p>
    <w:p w:rsidR="00FF28DC" w:rsidRPr="00E2281B" w:rsidRDefault="00786520" w:rsidP="00593F7A">
      <w:pPr>
        <w:spacing w:after="0" w:line="480" w:lineRule="auto"/>
        <w:contextualSpacing/>
        <w:jc w:val="center"/>
        <w:rPr>
          <w:rFonts w:ascii="Times New Roman" w:hAnsi="Times New Roman" w:cs="Times New Roman"/>
          <w:sz w:val="24"/>
          <w:szCs w:val="24"/>
        </w:rPr>
      </w:pPr>
      <w:r w:rsidRPr="00E2281B">
        <w:rPr>
          <w:rFonts w:ascii="Times New Roman" w:hAnsi="Times New Roman" w:cs="Times New Roman"/>
          <w:sz w:val="24"/>
          <w:szCs w:val="24"/>
        </w:rPr>
        <w:t>Character Analysis</w:t>
      </w:r>
    </w:p>
    <w:p w:rsidR="00786520" w:rsidRPr="00E2281B" w:rsidRDefault="00786520" w:rsidP="00593F7A">
      <w:pPr>
        <w:spacing w:after="0" w:line="480" w:lineRule="auto"/>
        <w:contextualSpacing/>
        <w:jc w:val="center"/>
        <w:rPr>
          <w:rFonts w:ascii="Times New Roman" w:hAnsi="Times New Roman" w:cs="Times New Roman"/>
          <w:sz w:val="24"/>
          <w:szCs w:val="24"/>
        </w:rPr>
      </w:pPr>
      <w:r w:rsidRPr="00E2281B">
        <w:rPr>
          <w:rFonts w:ascii="Times New Roman" w:hAnsi="Times New Roman" w:cs="Times New Roman"/>
          <w:sz w:val="24"/>
          <w:szCs w:val="24"/>
        </w:rPr>
        <w:t>Student’s Name</w:t>
      </w:r>
    </w:p>
    <w:p w:rsidR="00786520" w:rsidRPr="00E2281B" w:rsidRDefault="00786520" w:rsidP="00593F7A">
      <w:pPr>
        <w:spacing w:after="0" w:line="480" w:lineRule="auto"/>
        <w:contextualSpacing/>
        <w:jc w:val="center"/>
        <w:rPr>
          <w:rFonts w:ascii="Times New Roman" w:hAnsi="Times New Roman" w:cs="Times New Roman"/>
          <w:sz w:val="24"/>
          <w:szCs w:val="24"/>
        </w:rPr>
      </w:pPr>
      <w:r w:rsidRPr="00E2281B">
        <w:rPr>
          <w:rFonts w:ascii="Times New Roman" w:hAnsi="Times New Roman" w:cs="Times New Roman"/>
          <w:sz w:val="24"/>
          <w:szCs w:val="24"/>
        </w:rPr>
        <w:t>Institution</w:t>
      </w:r>
    </w:p>
    <w:p w:rsidR="00850A6D" w:rsidRPr="00E2281B" w:rsidRDefault="00850A6D" w:rsidP="00593F7A">
      <w:pPr>
        <w:spacing w:after="0" w:line="480" w:lineRule="auto"/>
        <w:contextualSpacing/>
        <w:rPr>
          <w:rFonts w:ascii="Times New Roman" w:hAnsi="Times New Roman" w:cs="Times New Roman"/>
          <w:sz w:val="24"/>
          <w:szCs w:val="24"/>
        </w:rPr>
      </w:pPr>
      <w:r w:rsidRPr="00E2281B">
        <w:rPr>
          <w:rFonts w:ascii="Times New Roman" w:hAnsi="Times New Roman" w:cs="Times New Roman"/>
          <w:sz w:val="24"/>
          <w:szCs w:val="24"/>
        </w:rPr>
        <w:br w:type="page"/>
      </w:r>
    </w:p>
    <w:p w:rsidR="00786520" w:rsidRPr="00E2281B" w:rsidRDefault="00786520" w:rsidP="00593F7A">
      <w:pPr>
        <w:spacing w:after="0" w:line="480" w:lineRule="auto"/>
        <w:contextualSpacing/>
        <w:jc w:val="center"/>
        <w:rPr>
          <w:rFonts w:ascii="Times New Roman" w:hAnsi="Times New Roman" w:cs="Times New Roman"/>
          <w:sz w:val="24"/>
          <w:szCs w:val="24"/>
        </w:rPr>
      </w:pPr>
      <w:r w:rsidRPr="00E2281B">
        <w:rPr>
          <w:rFonts w:ascii="Times New Roman" w:hAnsi="Times New Roman" w:cs="Times New Roman"/>
          <w:sz w:val="24"/>
          <w:szCs w:val="24"/>
        </w:rPr>
        <w:lastRenderedPageBreak/>
        <w:t>Character Analysis</w:t>
      </w:r>
    </w:p>
    <w:p w:rsidR="00593F7A" w:rsidRDefault="00FF28DC" w:rsidP="00593F7A">
      <w:pPr>
        <w:spacing w:after="0" w:line="480" w:lineRule="auto"/>
        <w:ind w:firstLine="720"/>
        <w:contextualSpacing/>
        <w:rPr>
          <w:rFonts w:ascii="Times New Roman" w:hAnsi="Times New Roman" w:cs="Times New Roman"/>
          <w:sz w:val="24"/>
          <w:szCs w:val="24"/>
        </w:rPr>
      </w:pPr>
      <w:r w:rsidRPr="00E2281B">
        <w:rPr>
          <w:rFonts w:ascii="Times New Roman" w:hAnsi="Times New Roman" w:cs="Times New Roman"/>
          <w:sz w:val="24"/>
          <w:szCs w:val="24"/>
        </w:rPr>
        <w:t xml:space="preserve">Emma Woodhouse is a fortunate lady whom the narrator describes as handsome, wise and wealthy. Additionally, Emma is too matured for her age, considering the responsibility bestowed upon her due to her mother’s death and father’s illness. “The real evils, indeed, of Emma’s situation were the power of having rather too much her own way, and a disposition to think a little too well of herself: these were the disadvantages which threatened alloy to her many enjoyments,” further elaborates on the development of </w:t>
      </w:r>
      <w:r w:rsidR="00593F7A">
        <w:rPr>
          <w:rFonts w:ascii="Times New Roman" w:hAnsi="Times New Roman" w:cs="Times New Roman"/>
          <w:sz w:val="24"/>
          <w:szCs w:val="24"/>
        </w:rPr>
        <w:t>Emma throughout the novel.</w:t>
      </w:r>
    </w:p>
    <w:p w:rsidR="00593F7A" w:rsidRDefault="00FF28DC" w:rsidP="00593F7A">
      <w:pPr>
        <w:spacing w:after="0" w:line="480" w:lineRule="auto"/>
        <w:ind w:firstLine="720"/>
        <w:contextualSpacing/>
        <w:rPr>
          <w:rFonts w:ascii="Times New Roman" w:hAnsi="Times New Roman" w:cs="Times New Roman"/>
          <w:sz w:val="24"/>
          <w:szCs w:val="24"/>
        </w:rPr>
      </w:pPr>
      <w:r w:rsidRPr="00E2281B">
        <w:rPr>
          <w:rFonts w:ascii="Times New Roman" w:hAnsi="Times New Roman" w:cs="Times New Roman"/>
          <w:sz w:val="24"/>
          <w:szCs w:val="24"/>
        </w:rPr>
        <w:t>The quotation appears in the earlier phase of the story as a fore</w:t>
      </w:r>
      <w:r w:rsidR="00593F7A">
        <w:rPr>
          <w:rFonts w:ascii="Times New Roman" w:hAnsi="Times New Roman" w:cs="Times New Roman"/>
          <w:sz w:val="24"/>
          <w:szCs w:val="24"/>
        </w:rPr>
        <w:t>-</w:t>
      </w:r>
      <w:r w:rsidRPr="00E2281B">
        <w:rPr>
          <w:rFonts w:ascii="Times New Roman" w:hAnsi="Times New Roman" w:cs="Times New Roman"/>
          <w:sz w:val="24"/>
          <w:szCs w:val="24"/>
        </w:rPr>
        <w:t>shadow of what is expected of Emma in the following chapters of Austen’s novel. Ms. Woodhouse learns the hard way of the threat she poses on her happiness due to her high-level of self-satisfaction and influence over other people’s lives. For instance, Mr. Knightley is offended and misled by embarrassing flirtations between Emma and Frank Churchill. On the other hand, Emma’s too much power on people such as Harriet increases the risk of exposure to an unhappy life.</w:t>
      </w:r>
    </w:p>
    <w:p w:rsidR="00FF28DC" w:rsidRPr="00E2281B" w:rsidRDefault="00FF28DC" w:rsidP="00593F7A">
      <w:pPr>
        <w:spacing w:after="0" w:line="480" w:lineRule="auto"/>
        <w:ind w:firstLine="720"/>
        <w:contextualSpacing/>
        <w:rPr>
          <w:rFonts w:ascii="Times New Roman" w:hAnsi="Times New Roman" w:cs="Times New Roman"/>
          <w:sz w:val="24"/>
          <w:szCs w:val="24"/>
        </w:rPr>
      </w:pPr>
      <w:bookmarkStart w:id="0" w:name="_GoBack"/>
      <w:bookmarkEnd w:id="0"/>
      <w:r w:rsidRPr="00E2281B">
        <w:rPr>
          <w:rFonts w:ascii="Times New Roman" w:hAnsi="Times New Roman" w:cs="Times New Roman"/>
          <w:sz w:val="24"/>
          <w:szCs w:val="24"/>
        </w:rPr>
        <w:t xml:space="preserve">On the other hand, Mr. Knightley, known to be a man of action, plays a vital role in Emma’s life. His character in the novel is set forth by the following quote “If I loved you less, I might be able to talk about it more.” Mr. Knightley’s love for Emma is displayed through several actions that show genuine concern and care. In this regard, the quote sets the tone for the development of Mr. Knightley’s character as an honest man, who points out Emma’s flaws frankly. Despite Emma’s ignorance of Mr. Knightley’s affection, the man who has been a trusted family friend of the Woodhouse does not quit advising the clever and young lady. On that note, Mr. Knightley acts as the reader’s judge of Emma’s actions as he lives to love and highly respect the patriarch of </w:t>
      </w:r>
      <w:proofErr w:type="spellStart"/>
      <w:r w:rsidRPr="00E2281B">
        <w:rPr>
          <w:rFonts w:ascii="Times New Roman" w:hAnsi="Times New Roman" w:cs="Times New Roman"/>
          <w:sz w:val="24"/>
          <w:szCs w:val="24"/>
        </w:rPr>
        <w:t>Hartfield’s</w:t>
      </w:r>
      <w:proofErr w:type="spellEnd"/>
      <w:r w:rsidRPr="00E2281B">
        <w:rPr>
          <w:rFonts w:ascii="Times New Roman" w:hAnsi="Times New Roman" w:cs="Times New Roman"/>
          <w:sz w:val="24"/>
          <w:szCs w:val="24"/>
        </w:rPr>
        <w:t xml:space="preserve"> daughter.</w:t>
      </w:r>
    </w:p>
    <w:p w:rsidR="00786520" w:rsidRPr="00E2281B" w:rsidRDefault="00786520" w:rsidP="00593F7A">
      <w:pPr>
        <w:spacing w:after="0" w:line="480" w:lineRule="auto"/>
        <w:contextualSpacing/>
        <w:rPr>
          <w:rFonts w:ascii="Times New Roman" w:hAnsi="Times New Roman" w:cs="Times New Roman"/>
          <w:sz w:val="24"/>
          <w:szCs w:val="24"/>
        </w:rPr>
      </w:pPr>
      <w:r w:rsidRPr="00E2281B">
        <w:rPr>
          <w:rFonts w:ascii="Times New Roman" w:hAnsi="Times New Roman" w:cs="Times New Roman"/>
          <w:sz w:val="24"/>
          <w:szCs w:val="24"/>
        </w:rPr>
        <w:br w:type="page"/>
      </w:r>
    </w:p>
    <w:p w:rsidR="00786520" w:rsidRPr="00E2281B" w:rsidRDefault="00786520" w:rsidP="00593F7A">
      <w:pPr>
        <w:spacing w:after="0" w:line="480" w:lineRule="auto"/>
        <w:contextualSpacing/>
        <w:jc w:val="center"/>
        <w:rPr>
          <w:rFonts w:ascii="Times New Roman" w:hAnsi="Times New Roman" w:cs="Times New Roman"/>
          <w:sz w:val="24"/>
          <w:szCs w:val="24"/>
        </w:rPr>
      </w:pPr>
      <w:r w:rsidRPr="00E2281B">
        <w:rPr>
          <w:rFonts w:ascii="Times New Roman" w:hAnsi="Times New Roman" w:cs="Times New Roman"/>
          <w:sz w:val="24"/>
          <w:szCs w:val="24"/>
        </w:rPr>
        <w:lastRenderedPageBreak/>
        <w:t>Reference</w:t>
      </w:r>
    </w:p>
    <w:p w:rsidR="00FF28DC" w:rsidRPr="00E2281B" w:rsidRDefault="00FF28DC" w:rsidP="00593F7A">
      <w:pPr>
        <w:spacing w:after="0" w:line="480" w:lineRule="auto"/>
        <w:contextualSpacing/>
        <w:rPr>
          <w:rFonts w:ascii="Times New Roman" w:hAnsi="Times New Roman" w:cs="Times New Roman"/>
          <w:sz w:val="24"/>
          <w:szCs w:val="24"/>
        </w:rPr>
      </w:pPr>
      <w:r w:rsidRPr="00E2281B">
        <w:rPr>
          <w:rFonts w:ascii="Times New Roman" w:hAnsi="Times New Roman" w:cs="Times New Roman"/>
          <w:sz w:val="24"/>
          <w:szCs w:val="24"/>
        </w:rPr>
        <w:t>Austen, J. (</w:t>
      </w:r>
      <w:r w:rsidR="00786520" w:rsidRPr="00E2281B">
        <w:rPr>
          <w:rFonts w:ascii="Times New Roman" w:hAnsi="Times New Roman" w:cs="Times New Roman"/>
          <w:sz w:val="24"/>
          <w:szCs w:val="24"/>
        </w:rPr>
        <w:t>2019</w:t>
      </w:r>
      <w:r w:rsidRPr="00E2281B">
        <w:rPr>
          <w:rFonts w:ascii="Times New Roman" w:hAnsi="Times New Roman" w:cs="Times New Roman"/>
          <w:sz w:val="24"/>
          <w:szCs w:val="24"/>
        </w:rPr>
        <w:t xml:space="preserve">). Emma. </w:t>
      </w:r>
      <w:r w:rsidR="00786520" w:rsidRPr="00E2281B">
        <w:rPr>
          <w:rFonts w:ascii="Times New Roman" w:hAnsi="Times New Roman" w:cs="Times New Roman"/>
          <w:sz w:val="24"/>
          <w:szCs w:val="24"/>
        </w:rPr>
        <w:t xml:space="preserve">USA: </w:t>
      </w:r>
      <w:proofErr w:type="spellStart"/>
      <w:r w:rsidR="00786520" w:rsidRPr="00E2281B">
        <w:rPr>
          <w:rFonts w:ascii="Times New Roman" w:hAnsi="Times New Roman" w:cs="Times New Roman"/>
          <w:sz w:val="24"/>
          <w:szCs w:val="24"/>
        </w:rPr>
        <w:t>CreateSpace</w:t>
      </w:r>
      <w:proofErr w:type="spellEnd"/>
      <w:r w:rsidR="00786520" w:rsidRPr="00E2281B">
        <w:rPr>
          <w:rFonts w:ascii="Times New Roman" w:hAnsi="Times New Roman" w:cs="Times New Roman"/>
          <w:sz w:val="24"/>
          <w:szCs w:val="24"/>
        </w:rPr>
        <w:t xml:space="preserve"> Independent Publishing Platform.</w:t>
      </w:r>
    </w:p>
    <w:sectPr w:rsidR="00FF28DC" w:rsidRPr="00E2281B" w:rsidSect="007865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0056" w:rsidRDefault="00B90056" w:rsidP="00786520">
      <w:pPr>
        <w:spacing w:after="0" w:line="240" w:lineRule="auto"/>
      </w:pPr>
      <w:r>
        <w:separator/>
      </w:r>
    </w:p>
  </w:endnote>
  <w:endnote w:type="continuationSeparator" w:id="0">
    <w:p w:rsidR="00B90056" w:rsidRDefault="00B90056" w:rsidP="00786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0056" w:rsidRDefault="00B90056" w:rsidP="00786520">
      <w:pPr>
        <w:spacing w:after="0" w:line="240" w:lineRule="auto"/>
      </w:pPr>
      <w:r>
        <w:separator/>
      </w:r>
    </w:p>
  </w:footnote>
  <w:footnote w:type="continuationSeparator" w:id="0">
    <w:p w:rsidR="00B90056" w:rsidRDefault="00B90056" w:rsidP="007865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520" w:rsidRPr="00786520" w:rsidRDefault="00786520" w:rsidP="00786520">
    <w:pPr>
      <w:pStyle w:val="Header"/>
      <w:jc w:val="right"/>
      <w:rPr>
        <w:rFonts w:ascii="Times New Roman" w:hAnsi="Times New Roman" w:cs="Times New Roman"/>
        <w:sz w:val="24"/>
        <w:szCs w:val="24"/>
      </w:rPr>
    </w:pPr>
    <w:r w:rsidRPr="00786520">
      <w:rPr>
        <w:rFonts w:ascii="Times New Roman" w:hAnsi="Times New Roman" w:cs="Times New Roman"/>
        <w:sz w:val="24"/>
        <w:szCs w:val="24"/>
      </w:rPr>
      <w:t>CHARACTER ANALYSIS</w:t>
    </w:r>
    <w:r w:rsidRPr="00786520">
      <w:rPr>
        <w:rFonts w:ascii="Times New Roman" w:hAnsi="Times New Roman" w:cs="Times New Roman"/>
        <w:sz w:val="24"/>
        <w:szCs w:val="24"/>
      </w:rPr>
      <w:tab/>
    </w:r>
    <w:r w:rsidRPr="00786520">
      <w:rPr>
        <w:rFonts w:ascii="Times New Roman" w:hAnsi="Times New Roman" w:cs="Times New Roman"/>
        <w:sz w:val="24"/>
        <w:szCs w:val="24"/>
      </w:rPr>
      <w:tab/>
    </w:r>
    <w:sdt>
      <w:sdtPr>
        <w:rPr>
          <w:rFonts w:ascii="Times New Roman" w:hAnsi="Times New Roman" w:cs="Times New Roman"/>
          <w:sz w:val="24"/>
          <w:szCs w:val="24"/>
        </w:rPr>
        <w:id w:val="1628901872"/>
        <w:docPartObj>
          <w:docPartGallery w:val="Page Numbers (Top of Page)"/>
          <w:docPartUnique/>
        </w:docPartObj>
      </w:sdtPr>
      <w:sdtEndPr>
        <w:rPr>
          <w:noProof/>
        </w:rPr>
      </w:sdtEndPr>
      <w:sdtContent>
        <w:r w:rsidRPr="00786520">
          <w:rPr>
            <w:rFonts w:ascii="Times New Roman" w:hAnsi="Times New Roman" w:cs="Times New Roman"/>
            <w:sz w:val="24"/>
            <w:szCs w:val="24"/>
          </w:rPr>
          <w:fldChar w:fldCharType="begin"/>
        </w:r>
        <w:r w:rsidRPr="00786520">
          <w:rPr>
            <w:rFonts w:ascii="Times New Roman" w:hAnsi="Times New Roman" w:cs="Times New Roman"/>
            <w:sz w:val="24"/>
            <w:szCs w:val="24"/>
          </w:rPr>
          <w:instrText xml:space="preserve"> PAGE   \* MERGEFORMAT </w:instrText>
        </w:r>
        <w:r w:rsidRPr="00786520">
          <w:rPr>
            <w:rFonts w:ascii="Times New Roman" w:hAnsi="Times New Roman" w:cs="Times New Roman"/>
            <w:sz w:val="24"/>
            <w:szCs w:val="24"/>
          </w:rPr>
          <w:fldChar w:fldCharType="separate"/>
        </w:r>
        <w:r w:rsidR="00593F7A">
          <w:rPr>
            <w:rFonts w:ascii="Times New Roman" w:hAnsi="Times New Roman" w:cs="Times New Roman"/>
            <w:noProof/>
            <w:sz w:val="24"/>
            <w:szCs w:val="24"/>
          </w:rPr>
          <w:t>2</w:t>
        </w:r>
        <w:r w:rsidRPr="00786520">
          <w:rPr>
            <w:rFonts w:ascii="Times New Roman" w:hAnsi="Times New Roman" w:cs="Times New Roman"/>
            <w:noProof/>
            <w:sz w:val="24"/>
            <w:szCs w:val="24"/>
          </w:rPr>
          <w:fldChar w:fldCharType="end"/>
        </w:r>
      </w:sdtContent>
    </w:sdt>
  </w:p>
  <w:p w:rsidR="00786520" w:rsidRPr="00786520" w:rsidRDefault="00786520" w:rsidP="0078652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6520" w:rsidRPr="00786520" w:rsidRDefault="00786520" w:rsidP="00786520">
    <w:pPr>
      <w:pStyle w:val="Header"/>
      <w:jc w:val="right"/>
      <w:rPr>
        <w:rFonts w:ascii="Times New Roman" w:hAnsi="Times New Roman" w:cs="Times New Roman"/>
        <w:sz w:val="24"/>
        <w:szCs w:val="24"/>
      </w:rPr>
    </w:pPr>
    <w:r w:rsidRPr="00786520">
      <w:rPr>
        <w:rFonts w:ascii="Times New Roman" w:hAnsi="Times New Roman" w:cs="Times New Roman"/>
        <w:sz w:val="24"/>
        <w:szCs w:val="24"/>
      </w:rPr>
      <w:t>Running head: CHARACTER ANALYSIS</w:t>
    </w:r>
    <w:r w:rsidRPr="00786520">
      <w:rPr>
        <w:rFonts w:ascii="Times New Roman" w:hAnsi="Times New Roman" w:cs="Times New Roman"/>
        <w:sz w:val="24"/>
        <w:szCs w:val="24"/>
      </w:rPr>
      <w:tab/>
    </w:r>
    <w:r w:rsidRPr="00786520">
      <w:rPr>
        <w:rFonts w:ascii="Times New Roman" w:hAnsi="Times New Roman" w:cs="Times New Roman"/>
        <w:sz w:val="24"/>
        <w:szCs w:val="24"/>
      </w:rPr>
      <w:tab/>
    </w:r>
    <w:sdt>
      <w:sdtPr>
        <w:rPr>
          <w:rFonts w:ascii="Times New Roman" w:hAnsi="Times New Roman" w:cs="Times New Roman"/>
          <w:sz w:val="24"/>
          <w:szCs w:val="24"/>
        </w:rPr>
        <w:id w:val="-1048607586"/>
        <w:docPartObj>
          <w:docPartGallery w:val="Page Numbers (Top of Page)"/>
          <w:docPartUnique/>
        </w:docPartObj>
      </w:sdtPr>
      <w:sdtEndPr>
        <w:rPr>
          <w:noProof/>
        </w:rPr>
      </w:sdtEndPr>
      <w:sdtContent>
        <w:r w:rsidRPr="00786520">
          <w:rPr>
            <w:rFonts w:ascii="Times New Roman" w:hAnsi="Times New Roman" w:cs="Times New Roman"/>
            <w:sz w:val="24"/>
            <w:szCs w:val="24"/>
          </w:rPr>
          <w:fldChar w:fldCharType="begin"/>
        </w:r>
        <w:r w:rsidRPr="00786520">
          <w:rPr>
            <w:rFonts w:ascii="Times New Roman" w:hAnsi="Times New Roman" w:cs="Times New Roman"/>
            <w:sz w:val="24"/>
            <w:szCs w:val="24"/>
          </w:rPr>
          <w:instrText xml:space="preserve"> PAGE   \* MERGEFORMAT </w:instrText>
        </w:r>
        <w:r w:rsidRPr="00786520">
          <w:rPr>
            <w:rFonts w:ascii="Times New Roman" w:hAnsi="Times New Roman" w:cs="Times New Roman"/>
            <w:sz w:val="24"/>
            <w:szCs w:val="24"/>
          </w:rPr>
          <w:fldChar w:fldCharType="separate"/>
        </w:r>
        <w:r w:rsidR="00593F7A">
          <w:rPr>
            <w:rFonts w:ascii="Times New Roman" w:hAnsi="Times New Roman" w:cs="Times New Roman"/>
            <w:noProof/>
            <w:sz w:val="24"/>
            <w:szCs w:val="24"/>
          </w:rPr>
          <w:t>1</w:t>
        </w:r>
        <w:r w:rsidRPr="00786520">
          <w:rPr>
            <w:rFonts w:ascii="Times New Roman" w:hAnsi="Times New Roman" w:cs="Times New Roman"/>
            <w:noProof/>
            <w:sz w:val="24"/>
            <w:szCs w:val="24"/>
          </w:rPr>
          <w:fldChar w:fldCharType="end"/>
        </w:r>
      </w:sdtContent>
    </w:sdt>
  </w:p>
  <w:p w:rsidR="00786520" w:rsidRDefault="007865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906"/>
    <w:rsid w:val="00190824"/>
    <w:rsid w:val="001A2E6D"/>
    <w:rsid w:val="00435B48"/>
    <w:rsid w:val="00593F7A"/>
    <w:rsid w:val="005C5A29"/>
    <w:rsid w:val="00664906"/>
    <w:rsid w:val="0067790E"/>
    <w:rsid w:val="00786520"/>
    <w:rsid w:val="00850A6D"/>
    <w:rsid w:val="008948A3"/>
    <w:rsid w:val="00936D59"/>
    <w:rsid w:val="00B31CE4"/>
    <w:rsid w:val="00B90056"/>
    <w:rsid w:val="00C13892"/>
    <w:rsid w:val="00E2281B"/>
    <w:rsid w:val="00F0092F"/>
    <w:rsid w:val="00F91EE2"/>
    <w:rsid w:val="00FF2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520"/>
  </w:style>
  <w:style w:type="paragraph" w:styleId="Footer">
    <w:name w:val="footer"/>
    <w:basedOn w:val="Normal"/>
    <w:link w:val="FooterChar"/>
    <w:uiPriority w:val="99"/>
    <w:unhideWhenUsed/>
    <w:rsid w:val="00786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5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5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6520"/>
  </w:style>
  <w:style w:type="paragraph" w:styleId="Footer">
    <w:name w:val="footer"/>
    <w:basedOn w:val="Normal"/>
    <w:link w:val="FooterChar"/>
    <w:uiPriority w:val="99"/>
    <w:unhideWhenUsed/>
    <w:rsid w:val="007865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6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2019-10-09T06:08:00Z</dcterms:created>
  <dcterms:modified xsi:type="dcterms:W3CDTF">2019-10-09T06:08:00Z</dcterms:modified>
</cp:coreProperties>
</file>