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Pr="00DA7873" w:rsidRDefault="00DA7873" w:rsidP="00DA7873">
      <w:pPr>
        <w:spacing w:after="0" w:line="480" w:lineRule="auto"/>
        <w:jc w:val="center"/>
        <w:rPr>
          <w:rFonts w:cs="Times New Roman"/>
          <w:szCs w:val="24"/>
        </w:rPr>
      </w:pPr>
      <w:r w:rsidRPr="00DA7873">
        <w:rPr>
          <w:rFonts w:cs="Times New Roman"/>
          <w:szCs w:val="24"/>
        </w:rPr>
        <w:t>Employment Demand</w:t>
      </w:r>
    </w:p>
    <w:p w:rsidR="00DA7873" w:rsidRPr="00DA7873" w:rsidRDefault="00DA7873" w:rsidP="00DA7873">
      <w:pPr>
        <w:spacing w:after="0" w:line="480" w:lineRule="auto"/>
        <w:jc w:val="center"/>
        <w:rPr>
          <w:rFonts w:cs="Times New Roman"/>
          <w:szCs w:val="24"/>
        </w:rPr>
      </w:pPr>
      <w:r w:rsidRPr="00DA7873">
        <w:rPr>
          <w:rFonts w:cs="Times New Roman"/>
          <w:szCs w:val="24"/>
        </w:rPr>
        <w:t>Name of Student</w:t>
      </w:r>
    </w:p>
    <w:p w:rsidR="00DA7873" w:rsidRPr="00DA7873" w:rsidRDefault="00DA7873" w:rsidP="00DA7873">
      <w:pPr>
        <w:spacing w:after="0" w:line="480" w:lineRule="auto"/>
        <w:jc w:val="center"/>
        <w:rPr>
          <w:rFonts w:cs="Times New Roman"/>
          <w:szCs w:val="24"/>
        </w:rPr>
      </w:pPr>
      <w:r w:rsidRPr="00DA7873">
        <w:rPr>
          <w:rFonts w:cs="Times New Roman"/>
          <w:szCs w:val="24"/>
        </w:rPr>
        <w:t>Institutional Affiliation</w:t>
      </w:r>
    </w:p>
    <w:p w:rsidR="00DA7873" w:rsidRDefault="00DA7873" w:rsidP="00DA7873">
      <w:pPr>
        <w:spacing w:after="0" w:line="480" w:lineRule="auto"/>
        <w:jc w:val="center"/>
        <w:rPr>
          <w:rFonts w:cs="Times New Roman"/>
          <w:szCs w:val="24"/>
        </w:rPr>
      </w:pPr>
      <w:r w:rsidRPr="00DA7873">
        <w:rPr>
          <w:rFonts w:cs="Times New Roman"/>
          <w:szCs w:val="24"/>
        </w:rPr>
        <w:t>Instructor’s Name</w:t>
      </w:r>
    </w:p>
    <w:p w:rsidR="00DA7873" w:rsidRPr="00DA7873" w:rsidRDefault="00DA7873" w:rsidP="00DA7873">
      <w:pPr>
        <w:spacing w:after="0" w:line="480" w:lineRule="auto"/>
        <w:jc w:val="center"/>
        <w:rPr>
          <w:rFonts w:cs="Times New Roman"/>
          <w:szCs w:val="24"/>
        </w:rPr>
      </w:pPr>
      <w:r w:rsidRPr="00DA7873">
        <w:rPr>
          <w:rFonts w:cs="Times New Roman"/>
          <w:szCs w:val="24"/>
        </w:rPr>
        <w:t>Course Title</w:t>
      </w: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Default="00DA7873" w:rsidP="00DA7873">
      <w:pPr>
        <w:spacing w:after="0" w:line="480" w:lineRule="auto"/>
        <w:jc w:val="center"/>
        <w:rPr>
          <w:rFonts w:cs="Times New Roman"/>
          <w:szCs w:val="24"/>
        </w:rPr>
      </w:pPr>
    </w:p>
    <w:p w:rsidR="00DA7873" w:rsidRPr="00DA7873" w:rsidRDefault="00DA7873" w:rsidP="00DA7873">
      <w:pPr>
        <w:spacing w:after="0" w:line="480" w:lineRule="auto"/>
        <w:jc w:val="center"/>
        <w:rPr>
          <w:rFonts w:cs="Times New Roman"/>
          <w:szCs w:val="24"/>
        </w:rPr>
      </w:pPr>
    </w:p>
    <w:p w:rsidR="00DA7873" w:rsidRPr="00DA7873" w:rsidRDefault="00DA7873" w:rsidP="00DA7873">
      <w:pPr>
        <w:spacing w:after="0" w:line="480" w:lineRule="auto"/>
        <w:jc w:val="center"/>
        <w:rPr>
          <w:rFonts w:cs="Times New Roman"/>
          <w:b/>
          <w:szCs w:val="24"/>
        </w:rPr>
      </w:pPr>
      <w:r w:rsidRPr="00DA7873">
        <w:rPr>
          <w:rFonts w:cs="Times New Roman"/>
          <w:b/>
          <w:szCs w:val="24"/>
        </w:rPr>
        <w:lastRenderedPageBreak/>
        <w:t xml:space="preserve">Employment Demand </w:t>
      </w:r>
    </w:p>
    <w:p w:rsidR="00B301ED" w:rsidRPr="00DA7873" w:rsidRDefault="00B301ED" w:rsidP="00DA7873">
      <w:pPr>
        <w:spacing w:after="0" w:line="480" w:lineRule="auto"/>
        <w:ind w:firstLine="720"/>
        <w:rPr>
          <w:rFonts w:cs="Times New Roman"/>
          <w:szCs w:val="24"/>
        </w:rPr>
      </w:pPr>
      <w:r w:rsidRPr="00DA7873">
        <w:rPr>
          <w:rFonts w:cs="Times New Roman"/>
          <w:szCs w:val="24"/>
        </w:rPr>
        <w:t xml:space="preserve">The employment demand for graduating engineers will decrease in the short term but increase in the long run. With the pandemic affecting almost all sectors of the economy, most companies are downsizing, sending their employees on unpaid leave with the remaining few switching to working remotely. Companies in the manufacturing sector mostly depend on engineers and with the measures put in place by governments to curb the spread of COVID-19, companies are opting to only remain with the most experienced and optimal workforce to meet their current demand. </w:t>
      </w:r>
    </w:p>
    <w:p w:rsidR="00B301ED" w:rsidRPr="00DA7873" w:rsidRDefault="00B301ED" w:rsidP="00DA7873">
      <w:pPr>
        <w:spacing w:after="0" w:line="480" w:lineRule="auto"/>
        <w:ind w:firstLine="720"/>
        <w:rPr>
          <w:rFonts w:cs="Times New Roman"/>
          <w:szCs w:val="24"/>
        </w:rPr>
      </w:pPr>
      <w:r w:rsidRPr="00DA7873">
        <w:rPr>
          <w:rFonts w:cs="Times New Roman"/>
          <w:szCs w:val="24"/>
        </w:rPr>
        <w:t>Fresh graduates lack the required experience, and with companies already working on stringent budgets, they cannot spend their already thin resources on training (Shukla, 2020)</w:t>
      </w:r>
      <w:r w:rsidR="000942ED">
        <w:rPr>
          <w:rFonts w:cs="Times New Roman"/>
          <w:szCs w:val="24"/>
        </w:rPr>
        <w:t xml:space="preserve">. </w:t>
      </w:r>
      <w:r w:rsidRPr="00DA7873">
        <w:rPr>
          <w:rFonts w:cs="Times New Roman"/>
          <w:szCs w:val="24"/>
        </w:rPr>
        <w:t xml:space="preserve">However, there will be an increase in the demand as we see new uses for artificial intelligence, automation, and simulated reality among other new technologies that will have to be incorporated as a result of the shortcomings in the medical field, as seen with the shortage of scientific and medical products during this pandemic. </w:t>
      </w:r>
      <w:r w:rsidR="00165D65">
        <w:rPr>
          <w:rFonts w:cs="Times New Roman"/>
          <w:szCs w:val="24"/>
        </w:rPr>
        <w:t xml:space="preserve">Since the demand is expected to decrease, engineers should </w:t>
      </w:r>
      <w:r w:rsidR="004624F8">
        <w:rPr>
          <w:rFonts w:cs="Times New Roman"/>
          <w:szCs w:val="24"/>
        </w:rPr>
        <w:t>develop</w:t>
      </w:r>
      <w:r w:rsidR="00165D65">
        <w:rPr>
          <w:rFonts w:cs="Times New Roman"/>
          <w:szCs w:val="24"/>
        </w:rPr>
        <w:t xml:space="preserve"> and </w:t>
      </w:r>
      <w:r w:rsidR="004624F8">
        <w:rPr>
          <w:rFonts w:cs="Times New Roman"/>
          <w:szCs w:val="24"/>
        </w:rPr>
        <w:t>create</w:t>
      </w:r>
      <w:r w:rsidR="00165D65">
        <w:rPr>
          <w:rFonts w:cs="Times New Roman"/>
          <w:szCs w:val="24"/>
        </w:rPr>
        <w:t xml:space="preserve"> </w:t>
      </w:r>
      <w:r w:rsidR="004624F8">
        <w:rPr>
          <w:rFonts w:cs="Times New Roman"/>
          <w:szCs w:val="24"/>
        </w:rPr>
        <w:t>more</w:t>
      </w:r>
      <w:r w:rsidR="00165D65">
        <w:rPr>
          <w:rFonts w:cs="Times New Roman"/>
          <w:szCs w:val="24"/>
        </w:rPr>
        <w:t xml:space="preserve"> business opportunity fro</w:t>
      </w:r>
      <w:r w:rsidR="004624F8">
        <w:rPr>
          <w:rFonts w:cs="Times New Roman"/>
          <w:szCs w:val="24"/>
        </w:rPr>
        <w:t>m</w:t>
      </w:r>
      <w:r w:rsidR="00165D65">
        <w:rPr>
          <w:rFonts w:cs="Times New Roman"/>
          <w:szCs w:val="24"/>
        </w:rPr>
        <w:t xml:space="preserve"> </w:t>
      </w:r>
      <w:r w:rsidR="004624F8">
        <w:rPr>
          <w:rFonts w:cs="Times New Roman"/>
          <w:szCs w:val="24"/>
        </w:rPr>
        <w:t>graduates</w:t>
      </w:r>
      <w:r w:rsidR="00165D65">
        <w:rPr>
          <w:rFonts w:cs="Times New Roman"/>
          <w:szCs w:val="24"/>
        </w:rPr>
        <w:t xml:space="preserve"> to reduce the rate of unemployment among </w:t>
      </w:r>
      <w:r w:rsidR="004624F8">
        <w:rPr>
          <w:rFonts w:cs="Times New Roman"/>
          <w:szCs w:val="24"/>
        </w:rPr>
        <w:t>engineering</w:t>
      </w:r>
      <w:r w:rsidR="00165D65">
        <w:rPr>
          <w:rFonts w:cs="Times New Roman"/>
          <w:szCs w:val="24"/>
        </w:rPr>
        <w:t xml:space="preserve"> students. </w:t>
      </w:r>
    </w:p>
    <w:p w:rsidR="00531C55" w:rsidRPr="004624F8" w:rsidRDefault="00B301ED" w:rsidP="004624F8">
      <w:pPr>
        <w:spacing w:after="0" w:line="480" w:lineRule="auto"/>
        <w:ind w:firstLine="720"/>
        <w:rPr>
          <w:rFonts w:cs="Times New Roman"/>
          <w:szCs w:val="24"/>
        </w:rPr>
      </w:pPr>
      <w:r w:rsidRPr="00DA7873">
        <w:rPr>
          <w:rFonts w:cs="Times New Roman"/>
          <w:szCs w:val="24"/>
        </w:rPr>
        <w:t>Future enrollment in graduating engineering programs will still increase since before the pandemic hit, countries like the USA had a shortage of engineers. The U.S Bureau of Labor Statistics projects employment growth for engineers, with nearly 140,000 new jobs expected for engineers from 2016 to 2026 (Thilmany, 2020). There will be an engineering workforce gap post-COVID-19, and fresh brains will have to fill up the space to meet the ever-growing demand for engineers in new technologies.</w:t>
      </w:r>
      <w:r w:rsidR="000942ED">
        <w:rPr>
          <w:rFonts w:cs="Times New Roman"/>
          <w:szCs w:val="24"/>
        </w:rPr>
        <w:t xml:space="preserve"> </w:t>
      </w:r>
      <w:r w:rsidR="004624F8" w:rsidRPr="004624F8">
        <w:rPr>
          <w:rFonts w:cs="Times New Roman"/>
          <w:szCs w:val="24"/>
        </w:rPr>
        <w:t>Graduates should enrol in engineering programs during the pandemic to gain experiences on their career to reducing the negative impact.</w:t>
      </w:r>
    </w:p>
    <w:p w:rsidR="00DA7873" w:rsidRDefault="00DA7873" w:rsidP="00DA7873">
      <w:pPr>
        <w:spacing w:after="0" w:line="480" w:lineRule="auto"/>
        <w:jc w:val="center"/>
        <w:rPr>
          <w:rFonts w:cs="Times New Roman"/>
          <w:color w:val="000000"/>
          <w:szCs w:val="24"/>
          <w:shd w:val="clear" w:color="auto" w:fill="FFFFFF"/>
        </w:rPr>
      </w:pPr>
      <w:r>
        <w:rPr>
          <w:rFonts w:cs="Times New Roman"/>
          <w:color w:val="000000"/>
          <w:szCs w:val="24"/>
          <w:shd w:val="clear" w:color="auto" w:fill="FFFFFF"/>
        </w:rPr>
        <w:lastRenderedPageBreak/>
        <w:t>References</w:t>
      </w:r>
    </w:p>
    <w:p w:rsidR="00DA7873" w:rsidRPr="00DA7873" w:rsidRDefault="00531C55" w:rsidP="00DA7873">
      <w:pPr>
        <w:spacing w:after="0" w:line="480" w:lineRule="auto"/>
        <w:rPr>
          <w:rFonts w:cs="Times New Roman"/>
          <w:color w:val="000000"/>
          <w:szCs w:val="24"/>
          <w:shd w:val="clear" w:color="auto" w:fill="FFFFFF"/>
        </w:rPr>
      </w:pPr>
      <w:r w:rsidRPr="00DA7873">
        <w:rPr>
          <w:rFonts w:cs="Times New Roman"/>
          <w:color w:val="000000"/>
          <w:szCs w:val="24"/>
          <w:shd w:val="clear" w:color="auto" w:fill="FFFFFF"/>
        </w:rPr>
        <w:t>Shukla, R. (2020). Post Covid19 effect on Engineering Sector. Retrieved 28 June 2020, from</w:t>
      </w:r>
      <w:r w:rsidR="00DA7873">
        <w:rPr>
          <w:rFonts w:cs="Times New Roman"/>
          <w:color w:val="000000"/>
          <w:szCs w:val="24"/>
          <w:shd w:val="clear" w:color="auto" w:fill="FFFFFF"/>
        </w:rPr>
        <w:tab/>
      </w:r>
      <w:hyperlink r:id="rId6" w:history="1">
        <w:r w:rsidRPr="00DA7873">
          <w:rPr>
            <w:rStyle w:val="Hyperlink"/>
            <w:rFonts w:cs="Times New Roman"/>
            <w:szCs w:val="24"/>
            <w:shd w:val="clear" w:color="auto" w:fill="FFFFFF"/>
          </w:rPr>
          <w:t>https://timesofindia.indiatimes.com/readersblog/engineers-natter/post-covid19-effect-on-</w:t>
        </w:r>
      </w:hyperlink>
      <w:r w:rsidRPr="00DA7873">
        <w:rPr>
          <w:rFonts w:cs="Times New Roman"/>
          <w:color w:val="000000"/>
          <w:szCs w:val="24"/>
          <w:shd w:val="clear" w:color="auto" w:fill="FFFFFF"/>
        </w:rPr>
        <w:t>engineering-sector-20196/</w:t>
      </w:r>
    </w:p>
    <w:p w:rsidR="00531C55" w:rsidRPr="00DA7873" w:rsidRDefault="00531C55" w:rsidP="00DA7873">
      <w:pPr>
        <w:spacing w:after="0" w:line="480" w:lineRule="auto"/>
        <w:rPr>
          <w:rFonts w:cs="Times New Roman"/>
          <w:color w:val="000000"/>
          <w:szCs w:val="24"/>
          <w:shd w:val="clear" w:color="auto" w:fill="FFFFFF"/>
        </w:rPr>
      </w:pPr>
      <w:r w:rsidRPr="00DA7873">
        <w:rPr>
          <w:rFonts w:cs="Times New Roman"/>
          <w:color w:val="000000"/>
          <w:szCs w:val="24"/>
          <w:shd w:val="clear" w:color="auto" w:fill="FFFFFF"/>
        </w:rPr>
        <w:t>Thilmany, J., 2020. </w:t>
      </w:r>
      <w:r w:rsidRPr="00DA7873">
        <w:rPr>
          <w:rFonts w:cs="Times New Roman"/>
          <w:i/>
          <w:iCs/>
          <w:color w:val="000000"/>
          <w:szCs w:val="24"/>
          <w:shd w:val="clear" w:color="auto" w:fill="FFFFFF"/>
        </w:rPr>
        <w:t>COVID-19 May Change The Engineering Workforce - ASME</w:t>
      </w:r>
      <w:r w:rsidR="00DA7873">
        <w:rPr>
          <w:rFonts w:cs="Times New Roman"/>
          <w:color w:val="000000"/>
          <w:szCs w:val="24"/>
          <w:shd w:val="clear" w:color="auto" w:fill="FFFFFF"/>
        </w:rPr>
        <w:t>. [online]</w:t>
      </w:r>
      <w:r w:rsidR="00DA7873">
        <w:rPr>
          <w:rFonts w:cs="Times New Roman"/>
          <w:color w:val="000000"/>
          <w:szCs w:val="24"/>
          <w:shd w:val="clear" w:color="auto" w:fill="FFFFFF"/>
        </w:rPr>
        <w:tab/>
      </w:r>
      <w:r w:rsidRPr="00DA7873">
        <w:rPr>
          <w:rFonts w:cs="Times New Roman"/>
          <w:color w:val="000000"/>
          <w:szCs w:val="24"/>
          <w:shd w:val="clear" w:color="auto" w:fill="FFFFFF"/>
        </w:rPr>
        <w:t>Asme.org.</w:t>
      </w:r>
    </w:p>
    <w:p w:rsidR="005A0C15" w:rsidRPr="00DA7873" w:rsidRDefault="005A0C15" w:rsidP="00DA7873">
      <w:pPr>
        <w:spacing w:after="0" w:line="480" w:lineRule="auto"/>
        <w:rPr>
          <w:rFonts w:cs="Times New Roman"/>
          <w:szCs w:val="24"/>
        </w:rPr>
      </w:pPr>
    </w:p>
    <w:p w:rsidR="005A0C15" w:rsidRPr="00DA7873" w:rsidRDefault="005A0C15" w:rsidP="00DA7873">
      <w:pPr>
        <w:spacing w:after="0" w:line="480" w:lineRule="auto"/>
        <w:rPr>
          <w:rFonts w:cs="Times New Roman"/>
          <w:szCs w:val="24"/>
        </w:rPr>
      </w:pPr>
    </w:p>
    <w:sectPr w:rsidR="005A0C15" w:rsidRPr="00DA7873" w:rsidSect="00B301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CA4" w:rsidRDefault="00F90CA4" w:rsidP="00B301ED">
      <w:pPr>
        <w:spacing w:after="0" w:line="240" w:lineRule="auto"/>
      </w:pPr>
      <w:r>
        <w:separator/>
      </w:r>
    </w:p>
  </w:endnote>
  <w:endnote w:type="continuationSeparator" w:id="1">
    <w:p w:rsidR="00F90CA4" w:rsidRDefault="00F90CA4" w:rsidP="00B301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CA4" w:rsidRDefault="00F90CA4" w:rsidP="00B301ED">
      <w:pPr>
        <w:spacing w:after="0" w:line="240" w:lineRule="auto"/>
      </w:pPr>
      <w:r>
        <w:separator/>
      </w:r>
    </w:p>
  </w:footnote>
  <w:footnote w:type="continuationSeparator" w:id="1">
    <w:p w:rsidR="00F90CA4" w:rsidRDefault="00F90CA4" w:rsidP="00B301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73" w:rsidRDefault="00DA7873" w:rsidP="00DA7873">
    <w:pPr>
      <w:pStyle w:val="Header"/>
      <w:jc w:val="right"/>
    </w:pPr>
    <w:r>
      <w:t>EMPLOYMENT DEMAND</w:t>
    </w:r>
    <w:r>
      <w:tab/>
    </w:r>
    <w:r>
      <w:tab/>
    </w:r>
    <w:sdt>
      <w:sdtPr>
        <w:id w:val="9204345"/>
        <w:docPartObj>
          <w:docPartGallery w:val="Page Numbers (Top of Page)"/>
          <w:docPartUnique/>
        </w:docPartObj>
      </w:sdtPr>
      <w:sdtContent>
        <w:fldSimple w:instr=" PAGE   \* MERGEFORMAT ">
          <w:r w:rsidR="004624F8">
            <w:rPr>
              <w:noProof/>
            </w:rPr>
            <w:t>3</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ED" w:rsidRDefault="00DA7873" w:rsidP="00DA7873">
    <w:pPr>
      <w:pStyle w:val="Header"/>
      <w:spacing w:line="480" w:lineRule="auto"/>
      <w:jc w:val="right"/>
    </w:pPr>
    <w:r>
      <w:t>Running head: EMPLOYMENT DEMAND</w:t>
    </w:r>
    <w:r>
      <w:tab/>
    </w:r>
    <w:r>
      <w:tab/>
    </w:r>
    <w:sdt>
      <w:sdtPr>
        <w:id w:val="9204297"/>
        <w:docPartObj>
          <w:docPartGallery w:val="Page Numbers (Top of Page)"/>
          <w:docPartUnique/>
        </w:docPartObj>
      </w:sdtPr>
      <w:sdtContent>
        <w:fldSimple w:instr=" PAGE   \* MERGEFORMAT ">
          <w:r w:rsidR="00165D65">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E2D54"/>
    <w:rsid w:val="000942ED"/>
    <w:rsid w:val="00165D65"/>
    <w:rsid w:val="00195596"/>
    <w:rsid w:val="001C6042"/>
    <w:rsid w:val="003C1464"/>
    <w:rsid w:val="003E2D54"/>
    <w:rsid w:val="00417EEA"/>
    <w:rsid w:val="004624F8"/>
    <w:rsid w:val="004E01C0"/>
    <w:rsid w:val="00531C55"/>
    <w:rsid w:val="00577D82"/>
    <w:rsid w:val="005A0C15"/>
    <w:rsid w:val="007A2D0E"/>
    <w:rsid w:val="008F41EF"/>
    <w:rsid w:val="00B301ED"/>
    <w:rsid w:val="00BF745F"/>
    <w:rsid w:val="00DA7873"/>
    <w:rsid w:val="00E13199"/>
    <w:rsid w:val="00EB4D99"/>
    <w:rsid w:val="00F26D21"/>
    <w:rsid w:val="00F90C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D5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1C55"/>
    <w:rPr>
      <w:color w:val="0563C1" w:themeColor="hyperlink"/>
      <w:u w:val="single"/>
    </w:rPr>
  </w:style>
  <w:style w:type="paragraph" w:styleId="Header">
    <w:name w:val="header"/>
    <w:basedOn w:val="Normal"/>
    <w:link w:val="HeaderChar"/>
    <w:uiPriority w:val="99"/>
    <w:unhideWhenUsed/>
    <w:rsid w:val="00B30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1ED"/>
    <w:rPr>
      <w:rFonts w:ascii="Times New Roman" w:hAnsi="Times New Roman"/>
      <w:sz w:val="24"/>
    </w:rPr>
  </w:style>
  <w:style w:type="paragraph" w:styleId="Footer">
    <w:name w:val="footer"/>
    <w:basedOn w:val="Normal"/>
    <w:link w:val="FooterChar"/>
    <w:uiPriority w:val="99"/>
    <w:semiHidden/>
    <w:unhideWhenUsed/>
    <w:rsid w:val="00B301E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01ED"/>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mesofindia.indiatimes.com/readersblog/engineers-natter/post-covid19-effect-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kapyenga</dc:creator>
  <cp:keywords/>
  <dc:description/>
  <cp:lastModifiedBy>kapyenga</cp:lastModifiedBy>
  <cp:revision>13</cp:revision>
  <dcterms:created xsi:type="dcterms:W3CDTF">2020-06-28T19:37:00Z</dcterms:created>
  <dcterms:modified xsi:type="dcterms:W3CDTF">2020-06-28T23:10:00Z</dcterms:modified>
</cp:coreProperties>
</file>